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spacing w:after="0" w:line="240" w:lineRule="auto"/>
        <w:rPr>
          <w:rFonts w:ascii="Verdana" w:eastAsia="Times New Roman" w:hAnsi="Verdana" w:cs="Arial"/>
          <w:b/>
          <w:sz w:val="24"/>
          <w:szCs w:val="24"/>
        </w:rPr>
      </w:pPr>
      <w:r w:rsidRPr="008E374B">
        <w:rPr>
          <w:rFonts w:ascii="Verdana" w:hAnsi="Verdana" w:cs="Times New Roman"/>
          <w:noProof/>
          <w:sz w:val="24"/>
          <w:szCs w:val="24"/>
          <w:lang w:eastAsia="en-GB"/>
        </w:rPr>
        <mc:AlternateContent>
          <mc:Choice Requires="wps">
            <w:drawing>
              <wp:anchor distT="0" distB="0" distL="114300" distR="114300" simplePos="0" relativeHeight="251659264" behindDoc="0" locked="0" layoutInCell="1" allowOverlap="1" wp14:anchorId="50AB78F9" wp14:editId="686B4403">
                <wp:simplePos x="0" y="0"/>
                <wp:positionH relativeFrom="margin">
                  <wp:posOffset>1778000</wp:posOffset>
                </wp:positionH>
                <wp:positionV relativeFrom="paragraph">
                  <wp:posOffset>-300355</wp:posOffset>
                </wp:positionV>
                <wp:extent cx="2476500" cy="74930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49300"/>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77777777"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Pr>
                                <w:rFonts w:ascii="Verdana" w:hAnsi="Verdana" w:cs="Arial"/>
                                <w:b/>
                                <w:bCs/>
                                <w:sz w:val="18"/>
                                <w:szCs w:val="18"/>
                              </w:rPr>
                              <w:t>Teams Meeting</w:t>
                            </w:r>
                          </w:p>
                          <w:p w14:paraId="352D2F10" w14:textId="48B4EFB9"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814244">
                              <w:rPr>
                                <w:rFonts w:ascii="Verdana" w:hAnsi="Verdana" w:cs="Arial"/>
                                <w:b/>
                                <w:bCs/>
                                <w:sz w:val="18"/>
                                <w:szCs w:val="18"/>
                              </w:rPr>
                              <w:t>2</w:t>
                            </w:r>
                            <w:r w:rsidR="00A47619">
                              <w:rPr>
                                <w:rFonts w:ascii="Verdana" w:hAnsi="Verdana" w:cs="Arial"/>
                                <w:b/>
                                <w:bCs/>
                                <w:sz w:val="18"/>
                                <w:szCs w:val="18"/>
                              </w:rPr>
                              <w:t>5</w:t>
                            </w:r>
                            <w:r w:rsidRPr="00611207">
                              <w:rPr>
                                <w:rFonts w:ascii="Verdana" w:hAnsi="Verdana" w:cs="Arial"/>
                                <w:b/>
                                <w:bCs/>
                                <w:sz w:val="18"/>
                                <w:szCs w:val="18"/>
                                <w:vertAlign w:val="superscript"/>
                              </w:rPr>
                              <w:t>th</w:t>
                            </w:r>
                            <w:r>
                              <w:rPr>
                                <w:rFonts w:ascii="Verdana" w:hAnsi="Verdana" w:cs="Arial"/>
                                <w:b/>
                                <w:bCs/>
                                <w:sz w:val="18"/>
                                <w:szCs w:val="18"/>
                              </w:rPr>
                              <w:t xml:space="preserve"> </w:t>
                            </w:r>
                            <w:r w:rsidR="00A47619">
                              <w:rPr>
                                <w:rFonts w:ascii="Verdana" w:hAnsi="Verdana" w:cs="Arial"/>
                                <w:b/>
                                <w:bCs/>
                                <w:sz w:val="18"/>
                                <w:szCs w:val="18"/>
                              </w:rPr>
                              <w:t xml:space="preserve">January </w:t>
                            </w:r>
                            <w:r>
                              <w:rPr>
                                <w:rFonts w:ascii="Verdana" w:hAnsi="Verdana" w:cs="Arial"/>
                                <w:b/>
                                <w:bCs/>
                                <w:sz w:val="18"/>
                                <w:szCs w:val="18"/>
                              </w:rPr>
                              <w:t>202</w:t>
                            </w:r>
                            <w:r w:rsidR="00A47619">
                              <w:rPr>
                                <w:rFonts w:ascii="Verdana" w:hAnsi="Verdana" w:cs="Arial"/>
                                <w:b/>
                                <w:bCs/>
                                <w:sz w:val="18"/>
                                <w:szCs w:val="18"/>
                              </w:rPr>
                              <w:t>3</w:t>
                            </w:r>
                          </w:p>
                          <w:p w14:paraId="217345FE" w14:textId="06FC2A59"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A47619">
                              <w:rPr>
                                <w:rFonts w:ascii="Verdana" w:hAnsi="Verdana" w:cs="Arial"/>
                                <w:b/>
                                <w:bCs/>
                                <w:sz w:val="18"/>
                                <w:szCs w:val="18"/>
                              </w:rPr>
                              <w:t>10</w:t>
                            </w:r>
                            <w:r>
                              <w:rPr>
                                <w:rFonts w:ascii="Verdana" w:hAnsi="Verdana" w:cs="Arial"/>
                                <w:b/>
                                <w:bCs/>
                                <w:sz w:val="18"/>
                                <w:szCs w:val="18"/>
                              </w:rPr>
                              <w:t>:00 – 1</w:t>
                            </w:r>
                            <w:r w:rsidR="00A47619">
                              <w:rPr>
                                <w:rFonts w:ascii="Verdana" w:hAnsi="Verdana" w:cs="Arial"/>
                                <w:b/>
                                <w:bCs/>
                                <w:sz w:val="18"/>
                                <w:szCs w:val="18"/>
                              </w:rPr>
                              <w:t>2</w:t>
                            </w:r>
                            <w:r>
                              <w:rPr>
                                <w:rFonts w:ascii="Verdana" w:hAnsi="Verdana" w:cs="Arial"/>
                                <w:b/>
                                <w:bCs/>
                                <w:sz w:val="18"/>
                                <w:szCs w:val="18"/>
                              </w:rPr>
                              <w:t>:</w:t>
                            </w:r>
                            <w:r w:rsidR="00EB68C1">
                              <w:rPr>
                                <w:rFonts w:ascii="Verdana" w:hAnsi="Verdana" w:cs="Arial"/>
                                <w:b/>
                                <w:bCs/>
                                <w:sz w:val="18"/>
                                <w:szCs w:val="18"/>
                              </w:rPr>
                              <w:t>2</w:t>
                            </w:r>
                            <w:r>
                              <w:rPr>
                                <w:rFonts w:ascii="Verdana" w:hAnsi="Verdana" w:cs="Arial"/>
                                <w:b/>
                                <w:bCs/>
                                <w:sz w:val="18"/>
                                <w:szCs w:val="1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2" o:spid="_x0000_s1026" type="#_x0000_t202" style="position:absolute;margin-left:140pt;margin-top:-23.65pt;width:195pt;height: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">
                <v:textbo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77777777"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Pr>
                          <w:rFonts w:ascii="Verdana" w:hAnsi="Verdana" w:cs="Arial"/>
                          <w:b/>
                          <w:bCs/>
                          <w:sz w:val="18"/>
                          <w:szCs w:val="18"/>
                        </w:rPr>
                        <w:t>Teams Meeting</w:t>
                      </w:r>
                    </w:p>
                    <w:p w14:paraId="352D2F10" w14:textId="48B4EFB9"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814244">
                        <w:rPr>
                          <w:rFonts w:ascii="Verdana" w:hAnsi="Verdana" w:cs="Arial"/>
                          <w:b/>
                          <w:bCs/>
                          <w:sz w:val="18"/>
                          <w:szCs w:val="18"/>
                        </w:rPr>
                        <w:t>2</w:t>
                      </w:r>
                      <w:r w:rsidR="00A47619">
                        <w:rPr>
                          <w:rFonts w:ascii="Verdana" w:hAnsi="Verdana" w:cs="Arial"/>
                          <w:b/>
                          <w:bCs/>
                          <w:sz w:val="18"/>
                          <w:szCs w:val="18"/>
                        </w:rPr>
                        <w:t>5</w:t>
                      </w:r>
                      <w:r w:rsidRPr="00611207">
                        <w:rPr>
                          <w:rFonts w:ascii="Verdana" w:hAnsi="Verdana" w:cs="Arial"/>
                          <w:b/>
                          <w:bCs/>
                          <w:sz w:val="18"/>
                          <w:szCs w:val="18"/>
                          <w:vertAlign w:val="superscript"/>
                        </w:rPr>
                        <w:t>th</w:t>
                      </w:r>
                      <w:r>
                        <w:rPr>
                          <w:rFonts w:ascii="Verdana" w:hAnsi="Verdana" w:cs="Arial"/>
                          <w:b/>
                          <w:bCs/>
                          <w:sz w:val="18"/>
                          <w:szCs w:val="18"/>
                        </w:rPr>
                        <w:t xml:space="preserve"> </w:t>
                      </w:r>
                      <w:r w:rsidR="00A47619">
                        <w:rPr>
                          <w:rFonts w:ascii="Verdana" w:hAnsi="Verdana" w:cs="Arial"/>
                          <w:b/>
                          <w:bCs/>
                          <w:sz w:val="18"/>
                          <w:szCs w:val="18"/>
                        </w:rPr>
                        <w:t xml:space="preserve">January </w:t>
                      </w:r>
                      <w:r>
                        <w:rPr>
                          <w:rFonts w:ascii="Verdana" w:hAnsi="Verdana" w:cs="Arial"/>
                          <w:b/>
                          <w:bCs/>
                          <w:sz w:val="18"/>
                          <w:szCs w:val="18"/>
                        </w:rPr>
                        <w:t>202</w:t>
                      </w:r>
                      <w:r w:rsidR="00A47619">
                        <w:rPr>
                          <w:rFonts w:ascii="Verdana" w:hAnsi="Verdana" w:cs="Arial"/>
                          <w:b/>
                          <w:bCs/>
                          <w:sz w:val="18"/>
                          <w:szCs w:val="18"/>
                        </w:rPr>
                        <w:t>3</w:t>
                      </w:r>
                    </w:p>
                    <w:p w14:paraId="217345FE" w14:textId="06FC2A59"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A47619">
                        <w:rPr>
                          <w:rFonts w:ascii="Verdana" w:hAnsi="Verdana" w:cs="Arial"/>
                          <w:b/>
                          <w:bCs/>
                          <w:sz w:val="18"/>
                          <w:szCs w:val="18"/>
                        </w:rPr>
                        <w:t>10</w:t>
                      </w:r>
                      <w:r>
                        <w:rPr>
                          <w:rFonts w:ascii="Verdana" w:hAnsi="Verdana" w:cs="Arial"/>
                          <w:b/>
                          <w:bCs/>
                          <w:sz w:val="18"/>
                          <w:szCs w:val="18"/>
                        </w:rPr>
                        <w:t>:00 – 1</w:t>
                      </w:r>
                      <w:r w:rsidR="00A47619">
                        <w:rPr>
                          <w:rFonts w:ascii="Verdana" w:hAnsi="Verdana" w:cs="Arial"/>
                          <w:b/>
                          <w:bCs/>
                          <w:sz w:val="18"/>
                          <w:szCs w:val="18"/>
                        </w:rPr>
                        <w:t>2</w:t>
                      </w:r>
                      <w:r>
                        <w:rPr>
                          <w:rFonts w:ascii="Verdana" w:hAnsi="Verdana" w:cs="Arial"/>
                          <w:b/>
                          <w:bCs/>
                          <w:sz w:val="18"/>
                          <w:szCs w:val="18"/>
                        </w:rPr>
                        <w:t>:</w:t>
                      </w:r>
                      <w:r w:rsidR="00EB68C1">
                        <w:rPr>
                          <w:rFonts w:ascii="Verdana" w:hAnsi="Verdana" w:cs="Arial"/>
                          <w:b/>
                          <w:bCs/>
                          <w:sz w:val="18"/>
                          <w:szCs w:val="18"/>
                        </w:rPr>
                        <w:t>2</w:t>
                      </w:r>
                      <w:r>
                        <w:rPr>
                          <w:rFonts w:ascii="Verdana" w:hAnsi="Verdana" w:cs="Arial"/>
                          <w:b/>
                          <w:bCs/>
                          <w:sz w:val="18"/>
                          <w:szCs w:val="18"/>
                        </w:rPr>
                        <w:t>0</w:t>
                      </w:r>
                    </w:p>
                  </w:txbxContent>
                </v:textbox>
                <w10:wrap anchorx="margin"/>
              </v:shape>
            </w:pict>
          </mc:Fallback>
        </mc:AlternateContent>
      </w:r>
    </w:p>
    <w:p w14:paraId="5E82D579" w14:textId="77777777" w:rsidR="00611207" w:rsidRDefault="00611207" w:rsidP="00611207">
      <w:pPr>
        <w:spacing w:after="0" w:line="240" w:lineRule="auto"/>
        <w:jc w:val="center"/>
        <w:rPr>
          <w:rFonts w:ascii="Verdana" w:eastAsia="Times New Roman" w:hAnsi="Verdana" w:cs="Arial"/>
          <w:b/>
          <w:sz w:val="24"/>
          <w:szCs w:val="24"/>
        </w:rPr>
      </w:pPr>
    </w:p>
    <w:p w14:paraId="5C445E98" w14:textId="77777777" w:rsidR="00611207" w:rsidRPr="00C6044B" w:rsidRDefault="00611207" w:rsidP="00611207">
      <w:pPr>
        <w:spacing w:after="0" w:line="240" w:lineRule="auto"/>
        <w:jc w:val="center"/>
        <w:rPr>
          <w:rFonts w:ascii="Verdana" w:eastAsia="Times New Roman" w:hAnsi="Verdana" w:cs="Arial"/>
          <w:b/>
          <w:sz w:val="24"/>
          <w:szCs w:val="24"/>
        </w:rPr>
      </w:pPr>
    </w:p>
    <w:p w14:paraId="45EDCCAD" w14:textId="77777777" w:rsidR="00611207" w:rsidRPr="00C6044B" w:rsidRDefault="00611207" w:rsidP="00611207">
      <w:pPr>
        <w:spacing w:after="0" w:line="240" w:lineRule="auto"/>
        <w:jc w:val="center"/>
        <w:rPr>
          <w:rFonts w:ascii="Verdana" w:eastAsia="Times New Roman" w:hAnsi="Verdana" w:cs="Arial"/>
          <w:b/>
          <w:sz w:val="24"/>
          <w:szCs w:val="24"/>
        </w:rPr>
      </w:pPr>
    </w:p>
    <w:tbl>
      <w:tblPr>
        <w:tblStyle w:val="TableGrid"/>
        <w:tblpPr w:leftFromText="180" w:rightFromText="180" w:vertAnchor="text" w:horzAnchor="page" w:tblpX="1460" w:tblpY="122"/>
        <w:tblW w:w="9447" w:type="dxa"/>
        <w:tblLook w:val="04A0" w:firstRow="1" w:lastRow="0" w:firstColumn="1" w:lastColumn="0" w:noHBand="0" w:noVBand="1"/>
      </w:tblPr>
      <w:tblGrid>
        <w:gridCol w:w="2411"/>
        <w:gridCol w:w="7036"/>
      </w:tblGrid>
      <w:tr w:rsidR="00611207" w:rsidRPr="008E374B" w14:paraId="09D3DBE1" w14:textId="77777777" w:rsidTr="004A5A75">
        <w:tc>
          <w:tcPr>
            <w:tcW w:w="2411" w:type="dxa"/>
          </w:tcPr>
          <w:p w14:paraId="4ED1F26C" w14:textId="77777777" w:rsidR="00611207" w:rsidRPr="008E374B" w:rsidRDefault="00611207"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Members:</w:t>
            </w:r>
          </w:p>
        </w:tc>
        <w:tc>
          <w:tcPr>
            <w:tcW w:w="7036" w:type="dxa"/>
          </w:tcPr>
          <w:p w14:paraId="674DF073" w14:textId="77777777" w:rsidR="00611207" w:rsidRPr="008E374B" w:rsidRDefault="00611207" w:rsidP="004A5A75">
            <w:pPr>
              <w:spacing w:line="276" w:lineRule="auto"/>
              <w:rPr>
                <w:rFonts w:ascii="Verdana" w:eastAsia="Times New Roman" w:hAnsi="Verdana" w:cs="Times New Roman"/>
                <w:sz w:val="24"/>
                <w:szCs w:val="24"/>
              </w:rPr>
            </w:pPr>
            <w:r w:rsidRPr="008E374B">
              <w:rPr>
                <w:rFonts w:ascii="Verdana" w:eastAsia="Times New Roman" w:hAnsi="Verdana" w:cs="Times New Roman"/>
                <w:sz w:val="24"/>
                <w:szCs w:val="24"/>
              </w:rPr>
              <w:t>Dafydd Llywelyn, Police and Crime Commissioner (PCC)</w:t>
            </w:r>
          </w:p>
          <w:p w14:paraId="340E561A" w14:textId="77777777" w:rsidR="00611207" w:rsidRPr="008E374B" w:rsidRDefault="00611207" w:rsidP="004A5A75">
            <w:pPr>
              <w:spacing w:line="276" w:lineRule="auto"/>
              <w:rPr>
                <w:rFonts w:ascii="Verdana" w:eastAsia="Times New Roman" w:hAnsi="Verdana" w:cs="Times New Roman"/>
                <w:sz w:val="24"/>
                <w:szCs w:val="24"/>
              </w:rPr>
            </w:pPr>
            <w:r w:rsidRPr="008E374B">
              <w:rPr>
                <w:rFonts w:ascii="Verdana" w:eastAsia="Times New Roman" w:hAnsi="Verdana" w:cs="Times New Roman"/>
                <w:sz w:val="24"/>
                <w:szCs w:val="24"/>
              </w:rPr>
              <w:t>Chief Constable Dr Richard Lewis (CC)</w:t>
            </w:r>
          </w:p>
          <w:p w14:paraId="5D2D948B" w14:textId="77777777" w:rsidR="00611207" w:rsidRDefault="00611207" w:rsidP="004A5A75">
            <w:pPr>
              <w:spacing w:line="276" w:lineRule="auto"/>
              <w:rPr>
                <w:rFonts w:ascii="Verdana" w:eastAsia="Times New Roman" w:hAnsi="Verdana" w:cs="Times New Roman"/>
                <w:sz w:val="24"/>
                <w:szCs w:val="24"/>
              </w:rPr>
            </w:pPr>
            <w:r w:rsidRPr="008E374B">
              <w:rPr>
                <w:rFonts w:ascii="Verdana" w:eastAsia="Times New Roman" w:hAnsi="Verdana" w:cs="Times New Roman"/>
                <w:sz w:val="24"/>
                <w:szCs w:val="24"/>
              </w:rPr>
              <w:t xml:space="preserve">Carys Morgans, Chief </w:t>
            </w:r>
            <w:r>
              <w:rPr>
                <w:rFonts w:ascii="Verdana" w:eastAsia="Times New Roman" w:hAnsi="Verdana" w:cs="Times New Roman"/>
                <w:sz w:val="24"/>
                <w:szCs w:val="24"/>
              </w:rPr>
              <w:t>Executive</w:t>
            </w:r>
            <w:r w:rsidRPr="008E374B">
              <w:rPr>
                <w:rFonts w:ascii="Verdana" w:eastAsia="Times New Roman" w:hAnsi="Verdana" w:cs="Times New Roman"/>
                <w:sz w:val="24"/>
                <w:szCs w:val="24"/>
              </w:rPr>
              <w:t>, OPCC (C</w:t>
            </w:r>
            <w:r>
              <w:rPr>
                <w:rFonts w:ascii="Verdana" w:eastAsia="Times New Roman" w:hAnsi="Verdana" w:cs="Times New Roman"/>
                <w:sz w:val="24"/>
                <w:szCs w:val="24"/>
              </w:rPr>
              <w:t>EX</w:t>
            </w:r>
            <w:r w:rsidRPr="008E374B">
              <w:rPr>
                <w:rFonts w:ascii="Verdana" w:eastAsia="Times New Roman" w:hAnsi="Verdana" w:cs="Times New Roman"/>
                <w:sz w:val="24"/>
                <w:szCs w:val="24"/>
              </w:rPr>
              <w:t>)</w:t>
            </w:r>
          </w:p>
          <w:p w14:paraId="2509F39F" w14:textId="291CD727" w:rsidR="000800E6" w:rsidRPr="008E374B" w:rsidRDefault="000800E6" w:rsidP="004A5A75">
            <w:pPr>
              <w:spacing w:line="276" w:lineRule="auto"/>
              <w:rPr>
                <w:rFonts w:ascii="Verdana" w:eastAsia="Times New Roman" w:hAnsi="Verdana" w:cs="Times New Roman"/>
                <w:sz w:val="24"/>
                <w:szCs w:val="24"/>
              </w:rPr>
            </w:pPr>
            <w:r w:rsidRPr="00814244">
              <w:rPr>
                <w:rFonts w:ascii="Verdana" w:eastAsia="Times New Roman" w:hAnsi="Verdana" w:cs="Times New Roman"/>
                <w:sz w:val="24"/>
                <w:szCs w:val="24"/>
              </w:rPr>
              <w:t>Beverl</w:t>
            </w:r>
            <w:r>
              <w:rPr>
                <w:rFonts w:ascii="Verdana" w:eastAsia="Times New Roman" w:hAnsi="Verdana" w:cs="Times New Roman"/>
                <w:sz w:val="24"/>
                <w:szCs w:val="24"/>
              </w:rPr>
              <w:t>e</w:t>
            </w:r>
            <w:r w:rsidRPr="00814244">
              <w:rPr>
                <w:rFonts w:ascii="Verdana" w:eastAsia="Times New Roman" w:hAnsi="Verdana" w:cs="Times New Roman"/>
                <w:sz w:val="24"/>
                <w:szCs w:val="24"/>
              </w:rPr>
              <w:t>y Peatling, Chief Finance Officer, OPCC (CFO)</w:t>
            </w:r>
          </w:p>
        </w:tc>
      </w:tr>
      <w:tr w:rsidR="00611207" w:rsidRPr="008E374B" w14:paraId="7B85584F" w14:textId="77777777" w:rsidTr="004A5A75">
        <w:tc>
          <w:tcPr>
            <w:tcW w:w="2411" w:type="dxa"/>
          </w:tcPr>
          <w:p w14:paraId="1FA6F44C" w14:textId="77777777" w:rsidR="00611207" w:rsidRPr="008E374B" w:rsidRDefault="00611207"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Also, Present:</w:t>
            </w:r>
          </w:p>
        </w:tc>
        <w:tc>
          <w:tcPr>
            <w:tcW w:w="7036" w:type="dxa"/>
          </w:tcPr>
          <w:p w14:paraId="432554E0" w14:textId="06608887" w:rsidR="00611207" w:rsidRDefault="00611207"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rPr>
              <w:t>Edwin Harries, Director of Finance (DoF)</w:t>
            </w:r>
            <w:r w:rsidR="00760CD9">
              <w:rPr>
                <w:rFonts w:ascii="Verdana" w:eastAsia="Times New Roman" w:hAnsi="Verdana" w:cs="Times New Roman"/>
                <w:sz w:val="24"/>
                <w:szCs w:val="24"/>
              </w:rPr>
              <w:t xml:space="preserve"> </w:t>
            </w:r>
          </w:p>
          <w:p w14:paraId="406267C1" w14:textId="18F4CA3B" w:rsidR="00C832BD" w:rsidRDefault="00A47619" w:rsidP="004A5A75">
            <w:pPr>
              <w:spacing w:line="276" w:lineRule="auto"/>
              <w:rPr>
                <w:rFonts w:ascii="Verdana" w:eastAsia="Times New Roman" w:hAnsi="Verdana" w:cs="Times New Roman"/>
                <w:sz w:val="24"/>
                <w:szCs w:val="24"/>
              </w:rPr>
            </w:pPr>
            <w:r w:rsidRPr="00A47619">
              <w:rPr>
                <w:rFonts w:ascii="Verdana" w:eastAsia="Times New Roman" w:hAnsi="Verdana" w:cs="Times New Roman"/>
                <w:sz w:val="24"/>
                <w:szCs w:val="24"/>
              </w:rPr>
              <w:t>Insp Richard Janas</w:t>
            </w:r>
            <w:r w:rsidR="00D12A98">
              <w:rPr>
                <w:rFonts w:ascii="Verdana" w:eastAsia="Times New Roman" w:hAnsi="Verdana" w:cs="Times New Roman"/>
                <w:sz w:val="24"/>
                <w:szCs w:val="24"/>
              </w:rPr>
              <w:t>,</w:t>
            </w:r>
            <w:r>
              <w:rPr>
                <w:rFonts w:ascii="Verdana" w:eastAsia="Times New Roman" w:hAnsi="Verdana" w:cs="Times New Roman"/>
                <w:sz w:val="24"/>
                <w:szCs w:val="24"/>
              </w:rPr>
              <w:t xml:space="preserve"> </w:t>
            </w:r>
            <w:r w:rsidR="00D12A98" w:rsidRPr="00D12A98">
              <w:rPr>
                <w:rFonts w:ascii="Verdana" w:eastAsia="Times New Roman" w:hAnsi="Verdana" w:cs="Times New Roman"/>
                <w:sz w:val="24"/>
                <w:szCs w:val="24"/>
              </w:rPr>
              <w:t xml:space="preserve"> Inspection and Review</w:t>
            </w:r>
            <w:r w:rsidR="00D12A98">
              <w:rPr>
                <w:rFonts w:ascii="Verdana" w:eastAsia="Times New Roman" w:hAnsi="Verdana" w:cs="Times New Roman"/>
                <w:sz w:val="24"/>
                <w:szCs w:val="24"/>
              </w:rPr>
              <w:t xml:space="preserve"> inspector, </w:t>
            </w:r>
            <w:r>
              <w:rPr>
                <w:rFonts w:ascii="Verdana" w:eastAsia="Times New Roman" w:hAnsi="Verdana" w:cs="Times New Roman"/>
                <w:sz w:val="24"/>
                <w:szCs w:val="24"/>
              </w:rPr>
              <w:t xml:space="preserve">agenda item </w:t>
            </w:r>
            <w:r w:rsidRPr="006E17C7">
              <w:rPr>
                <w:rFonts w:ascii="Verdana" w:eastAsia="Times New Roman" w:hAnsi="Verdana" w:cs="Times New Roman"/>
                <w:i/>
                <w:iCs/>
                <w:sz w:val="24"/>
                <w:szCs w:val="24"/>
              </w:rPr>
              <w:t>4 (c)</w:t>
            </w:r>
            <w:r w:rsidR="006E17C7" w:rsidRPr="006E17C7">
              <w:rPr>
                <w:rFonts w:ascii="Verdana" w:eastAsia="Times New Roman" w:hAnsi="Verdana" w:cs="Times New Roman"/>
                <w:i/>
                <w:iCs/>
                <w:sz w:val="24"/>
                <w:szCs w:val="24"/>
              </w:rPr>
              <w:t xml:space="preserve"> only</w:t>
            </w:r>
            <w:r w:rsidR="00B0083F">
              <w:rPr>
                <w:rFonts w:ascii="Verdana" w:eastAsia="Times New Roman" w:hAnsi="Verdana" w:cs="Times New Roman"/>
                <w:i/>
                <w:iCs/>
                <w:sz w:val="24"/>
                <w:szCs w:val="24"/>
              </w:rPr>
              <w:t xml:space="preserve"> </w:t>
            </w:r>
            <w:r w:rsidR="00B0083F" w:rsidRPr="00B0083F">
              <w:rPr>
                <w:rFonts w:ascii="Verdana" w:eastAsia="Times New Roman" w:hAnsi="Verdana" w:cs="Times New Roman"/>
                <w:sz w:val="24"/>
                <w:szCs w:val="24"/>
              </w:rPr>
              <w:t>(RJ)</w:t>
            </w:r>
          </w:p>
          <w:p w14:paraId="785051D2" w14:textId="0E85830C" w:rsidR="00814244" w:rsidRDefault="00814244" w:rsidP="004A5A75">
            <w:pPr>
              <w:spacing w:line="276" w:lineRule="auto"/>
              <w:rPr>
                <w:rFonts w:ascii="Verdana" w:eastAsia="Times New Roman" w:hAnsi="Verdana" w:cs="Times New Roman"/>
                <w:sz w:val="24"/>
                <w:szCs w:val="24"/>
              </w:rPr>
            </w:pPr>
            <w:r w:rsidRPr="00814244">
              <w:rPr>
                <w:rFonts w:ascii="Verdana" w:eastAsia="Times New Roman" w:hAnsi="Verdana" w:cs="Times New Roman"/>
                <w:sz w:val="24"/>
                <w:szCs w:val="24"/>
              </w:rPr>
              <w:t>T-Insp Richard Davies, Staff Officer</w:t>
            </w:r>
          </w:p>
          <w:p w14:paraId="25104074" w14:textId="5DCC1FF2" w:rsidR="00611207" w:rsidRPr="008E374B" w:rsidRDefault="00611207"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rPr>
              <w:t xml:space="preserve">Ellen Jones, Executive Support, OPCC </w:t>
            </w:r>
          </w:p>
        </w:tc>
      </w:tr>
    </w:tbl>
    <w:p w14:paraId="55127625" w14:textId="799FBB42" w:rsidR="00A65725" w:rsidRDefault="00A65725" w:rsidP="000A5FE1">
      <w:pPr>
        <w:tabs>
          <w:tab w:val="left" w:pos="0"/>
          <w:tab w:val="left" w:pos="709"/>
        </w:tabs>
        <w:rPr>
          <w:rFonts w:ascii="Verdana" w:hAnsi="Verdana" w:cs="Arial"/>
          <w:b/>
          <w:sz w:val="24"/>
          <w:szCs w:val="24"/>
        </w:rPr>
      </w:pPr>
    </w:p>
    <w:p w14:paraId="7FDFC10B" w14:textId="45FDBCC1" w:rsidR="004A5A75" w:rsidRDefault="004A5A75" w:rsidP="000A5FE1">
      <w:pPr>
        <w:tabs>
          <w:tab w:val="left" w:pos="0"/>
          <w:tab w:val="left" w:pos="709"/>
        </w:tabs>
        <w:rPr>
          <w:rFonts w:ascii="Verdana" w:hAnsi="Verdana" w:cs="Arial"/>
          <w:b/>
          <w:sz w:val="24"/>
          <w:szCs w:val="24"/>
        </w:rPr>
      </w:pPr>
    </w:p>
    <w:tbl>
      <w:tblPr>
        <w:tblW w:w="10392" w:type="dxa"/>
        <w:tblInd w:w="-572" w:type="dxa"/>
        <w:tblLook w:val="04A0" w:firstRow="1" w:lastRow="0" w:firstColumn="1" w:lastColumn="0" w:noHBand="0" w:noVBand="1"/>
      </w:tblPr>
      <w:tblGrid>
        <w:gridCol w:w="4172"/>
        <w:gridCol w:w="6220"/>
      </w:tblGrid>
      <w:tr w:rsidR="004A5A75" w:rsidRPr="004A5A75" w14:paraId="670A8711" w14:textId="77777777" w:rsidTr="004A5A75">
        <w:trPr>
          <w:trHeight w:val="305"/>
        </w:trPr>
        <w:tc>
          <w:tcPr>
            <w:tcW w:w="4172" w:type="dxa"/>
            <w:tcBorders>
              <w:top w:val="single" w:sz="4" w:space="0" w:color="3F3F3F"/>
              <w:left w:val="single" w:sz="4" w:space="0" w:color="3F3F3F"/>
              <w:bottom w:val="single" w:sz="4" w:space="0" w:color="3F3F3F"/>
              <w:right w:val="single" w:sz="4" w:space="0" w:color="3F3F3F"/>
            </w:tcBorders>
            <w:shd w:val="clear" w:color="auto" w:fill="B8CCE4" w:themeFill="accent1" w:themeFillTint="66"/>
            <w:noWrap/>
            <w:vAlign w:val="bottom"/>
          </w:tcPr>
          <w:p w14:paraId="6A75C387" w14:textId="6576651F" w:rsidR="004A5A75" w:rsidRPr="004A5A75" w:rsidRDefault="004A5A75" w:rsidP="004A5A75">
            <w:pPr>
              <w:spacing w:after="0" w:line="240" w:lineRule="auto"/>
              <w:jc w:val="center"/>
              <w:rPr>
                <w:rFonts w:ascii="Calibri" w:eastAsia="Times New Roman" w:hAnsi="Calibri" w:cs="Calibri"/>
                <w:b/>
                <w:bCs/>
                <w:color w:val="3F3F3F"/>
                <w:sz w:val="28"/>
                <w:szCs w:val="28"/>
                <w:lang w:eastAsia="en-GB"/>
              </w:rPr>
            </w:pPr>
            <w:r w:rsidRPr="004A5A75">
              <w:rPr>
                <w:rFonts w:ascii="Calibri" w:eastAsia="Times New Roman" w:hAnsi="Calibri" w:cs="Calibri"/>
                <w:b/>
                <w:bCs/>
                <w:color w:val="3F3F3F"/>
                <w:sz w:val="28"/>
                <w:szCs w:val="28"/>
                <w:lang w:eastAsia="en-GB"/>
              </w:rPr>
              <w:t>Decision No</w:t>
            </w:r>
          </w:p>
        </w:tc>
        <w:tc>
          <w:tcPr>
            <w:tcW w:w="6220" w:type="dxa"/>
            <w:tcBorders>
              <w:top w:val="single" w:sz="4" w:space="0" w:color="3F3F3F"/>
              <w:left w:val="nil"/>
              <w:bottom w:val="single" w:sz="4" w:space="0" w:color="3F3F3F"/>
              <w:right w:val="single" w:sz="4" w:space="0" w:color="3F3F3F"/>
            </w:tcBorders>
            <w:shd w:val="clear" w:color="auto" w:fill="B8CCE4" w:themeFill="accent1" w:themeFillTint="66"/>
            <w:vAlign w:val="bottom"/>
          </w:tcPr>
          <w:p w14:paraId="42DB02E3" w14:textId="45C1462C" w:rsidR="004A5A75" w:rsidRPr="004A5A75" w:rsidRDefault="004A5A75" w:rsidP="004A5A75">
            <w:pPr>
              <w:spacing w:after="0" w:line="240" w:lineRule="auto"/>
              <w:jc w:val="center"/>
              <w:rPr>
                <w:rFonts w:ascii="Calibri" w:eastAsia="Times New Roman" w:hAnsi="Calibri" w:cs="Calibri"/>
                <w:b/>
                <w:bCs/>
                <w:color w:val="3F3F3F"/>
                <w:sz w:val="28"/>
                <w:szCs w:val="28"/>
                <w:lang w:eastAsia="en-GB"/>
              </w:rPr>
            </w:pPr>
            <w:r w:rsidRPr="004A5A75">
              <w:rPr>
                <w:rFonts w:ascii="Calibri" w:eastAsia="Times New Roman" w:hAnsi="Calibri" w:cs="Calibri"/>
                <w:b/>
                <w:bCs/>
                <w:color w:val="3F3F3F"/>
                <w:sz w:val="28"/>
                <w:szCs w:val="28"/>
                <w:lang w:eastAsia="en-GB"/>
              </w:rPr>
              <w:t>Summary</w:t>
            </w:r>
          </w:p>
        </w:tc>
      </w:tr>
      <w:tr w:rsidR="004A5A75" w:rsidRPr="004A5A75" w14:paraId="64462942" w14:textId="77777777" w:rsidTr="008D1137">
        <w:trPr>
          <w:trHeight w:val="870"/>
        </w:trPr>
        <w:tc>
          <w:tcPr>
            <w:tcW w:w="4172"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hideMark/>
          </w:tcPr>
          <w:p w14:paraId="4C8960F1" w14:textId="780984CE" w:rsidR="004A5A75" w:rsidRPr="004A5A75" w:rsidRDefault="004A5A75" w:rsidP="008D1137">
            <w:pPr>
              <w:spacing w:after="0" w:line="240" w:lineRule="auto"/>
              <w:jc w:val="center"/>
              <w:rPr>
                <w:rFonts w:ascii="Calibri" w:eastAsia="Times New Roman" w:hAnsi="Calibri" w:cs="Calibri"/>
                <w:color w:val="3F3F3F"/>
                <w:sz w:val="28"/>
                <w:szCs w:val="28"/>
                <w:lang w:eastAsia="en-GB"/>
              </w:rPr>
            </w:pPr>
            <w:r w:rsidRPr="004A5A75">
              <w:rPr>
                <w:rFonts w:ascii="Calibri" w:eastAsia="Times New Roman" w:hAnsi="Calibri" w:cs="Calibri"/>
                <w:color w:val="3F3F3F"/>
                <w:sz w:val="28"/>
                <w:szCs w:val="28"/>
                <w:lang w:eastAsia="en-GB"/>
              </w:rPr>
              <w:t>PB T3 5</w:t>
            </w:r>
            <w:r w:rsidR="00A47619">
              <w:rPr>
                <w:rFonts w:ascii="Calibri" w:eastAsia="Times New Roman" w:hAnsi="Calibri" w:cs="Calibri"/>
                <w:color w:val="3F3F3F"/>
                <w:sz w:val="28"/>
                <w:szCs w:val="28"/>
                <w:lang w:eastAsia="en-GB"/>
              </w:rPr>
              <w:t>2</w:t>
            </w:r>
          </w:p>
        </w:tc>
        <w:tc>
          <w:tcPr>
            <w:tcW w:w="6220" w:type="dxa"/>
            <w:tcBorders>
              <w:top w:val="single" w:sz="4" w:space="0" w:color="3F3F3F"/>
              <w:left w:val="nil"/>
              <w:bottom w:val="single" w:sz="4" w:space="0" w:color="3F3F3F"/>
              <w:right w:val="single" w:sz="4" w:space="0" w:color="3F3F3F"/>
            </w:tcBorders>
            <w:shd w:val="clear" w:color="auto" w:fill="FFFFFF" w:themeFill="background1"/>
            <w:hideMark/>
          </w:tcPr>
          <w:p w14:paraId="4D58D73D" w14:textId="5D68B36B" w:rsidR="004A5A75" w:rsidRPr="004A5A75" w:rsidRDefault="00A66144" w:rsidP="008D1137">
            <w:pPr>
              <w:spacing w:after="0" w:line="240" w:lineRule="auto"/>
              <w:rPr>
                <w:rFonts w:ascii="Calibri" w:eastAsia="Times New Roman" w:hAnsi="Calibri" w:cs="Calibri"/>
                <w:color w:val="3F3F3F"/>
                <w:sz w:val="28"/>
                <w:szCs w:val="28"/>
                <w:lang w:eastAsia="en-GB"/>
              </w:rPr>
            </w:pPr>
            <w:r w:rsidRPr="00A66144">
              <w:rPr>
                <w:rFonts w:ascii="Calibri" w:eastAsia="Times New Roman" w:hAnsi="Calibri" w:cs="Calibri"/>
                <w:color w:val="3F3F3F"/>
                <w:sz w:val="28"/>
                <w:szCs w:val="28"/>
                <w:lang w:eastAsia="en-GB"/>
              </w:rPr>
              <w:t>Stalking and Harassment Deep Dive ToR approved</w:t>
            </w:r>
            <w:r w:rsidR="00A27137">
              <w:rPr>
                <w:rFonts w:ascii="Calibri" w:eastAsia="Times New Roman" w:hAnsi="Calibri" w:cs="Calibri"/>
                <w:color w:val="3F3F3F"/>
                <w:sz w:val="28"/>
                <w:szCs w:val="28"/>
                <w:lang w:eastAsia="en-GB"/>
              </w:rPr>
              <w:t>,</w:t>
            </w:r>
            <w:r w:rsidRPr="00A66144">
              <w:rPr>
                <w:rFonts w:ascii="Calibri" w:eastAsia="Times New Roman" w:hAnsi="Calibri" w:cs="Calibri"/>
                <w:color w:val="3F3F3F"/>
                <w:sz w:val="28"/>
                <w:szCs w:val="28"/>
                <w:lang w:eastAsia="en-GB"/>
              </w:rPr>
              <w:t xml:space="preserve"> </w:t>
            </w:r>
            <w:r w:rsidR="00A27137">
              <w:rPr>
                <w:rFonts w:ascii="Calibri" w:eastAsia="Times New Roman" w:hAnsi="Calibri" w:cs="Calibri"/>
                <w:color w:val="3F3F3F"/>
                <w:sz w:val="28"/>
                <w:szCs w:val="28"/>
                <w:lang w:eastAsia="en-GB"/>
              </w:rPr>
              <w:t>with the</w:t>
            </w:r>
            <w:r w:rsidR="00A27137" w:rsidRPr="00A66144">
              <w:rPr>
                <w:rFonts w:ascii="Calibri" w:eastAsia="Times New Roman" w:hAnsi="Calibri" w:cs="Calibri"/>
                <w:color w:val="3F3F3F"/>
                <w:sz w:val="28"/>
                <w:szCs w:val="28"/>
                <w:lang w:eastAsia="en-GB"/>
              </w:rPr>
              <w:t xml:space="preserve"> </w:t>
            </w:r>
            <w:r w:rsidRPr="00A66144">
              <w:rPr>
                <w:rFonts w:ascii="Calibri" w:eastAsia="Times New Roman" w:hAnsi="Calibri" w:cs="Calibri"/>
                <w:color w:val="3F3F3F"/>
                <w:sz w:val="28"/>
                <w:szCs w:val="28"/>
                <w:lang w:eastAsia="en-GB"/>
              </w:rPr>
              <w:t xml:space="preserve">inclusion of </w:t>
            </w:r>
            <w:r w:rsidR="00A27CD1">
              <w:rPr>
                <w:rFonts w:ascii="Calibri" w:eastAsia="Times New Roman" w:hAnsi="Calibri" w:cs="Calibri"/>
                <w:color w:val="3F3F3F"/>
                <w:sz w:val="28"/>
                <w:szCs w:val="28"/>
                <w:lang w:eastAsia="en-GB"/>
              </w:rPr>
              <w:t>P</w:t>
            </w:r>
            <w:r w:rsidRPr="00A66144">
              <w:rPr>
                <w:rFonts w:ascii="Calibri" w:eastAsia="Times New Roman" w:hAnsi="Calibri" w:cs="Calibri"/>
                <w:color w:val="3F3F3F"/>
                <w:sz w:val="28"/>
                <w:szCs w:val="28"/>
                <w:lang w:eastAsia="en-GB"/>
              </w:rPr>
              <w:t xml:space="preserve">rotection </w:t>
            </w:r>
            <w:r w:rsidR="00A27CD1">
              <w:rPr>
                <w:rFonts w:ascii="Calibri" w:eastAsia="Times New Roman" w:hAnsi="Calibri" w:cs="Calibri"/>
                <w:color w:val="3F3F3F"/>
                <w:sz w:val="28"/>
                <w:szCs w:val="28"/>
                <w:lang w:eastAsia="en-GB"/>
              </w:rPr>
              <w:t>O</w:t>
            </w:r>
            <w:r w:rsidRPr="00A66144">
              <w:rPr>
                <w:rFonts w:ascii="Calibri" w:eastAsia="Times New Roman" w:hAnsi="Calibri" w:cs="Calibri"/>
                <w:color w:val="3F3F3F"/>
                <w:sz w:val="28"/>
                <w:szCs w:val="28"/>
                <w:lang w:eastAsia="en-GB"/>
              </w:rPr>
              <w:t>rders</w:t>
            </w:r>
            <w:r w:rsidR="00E236ED">
              <w:rPr>
                <w:rFonts w:ascii="Calibri" w:eastAsia="Times New Roman" w:hAnsi="Calibri" w:cs="Calibri"/>
                <w:color w:val="3F3F3F"/>
                <w:sz w:val="28"/>
                <w:szCs w:val="28"/>
                <w:lang w:eastAsia="en-GB"/>
              </w:rPr>
              <w:t>.</w:t>
            </w:r>
          </w:p>
        </w:tc>
      </w:tr>
      <w:tr w:rsidR="00A66144" w:rsidRPr="004A5A75" w14:paraId="2DFC9E7F" w14:textId="77777777" w:rsidTr="008D1137">
        <w:trPr>
          <w:trHeight w:val="870"/>
        </w:trPr>
        <w:tc>
          <w:tcPr>
            <w:tcW w:w="4172"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6ED51D94" w14:textId="01F2C00E" w:rsidR="00A66144" w:rsidRPr="004A5A75" w:rsidRDefault="00A66144" w:rsidP="008D1137">
            <w:pPr>
              <w:spacing w:after="0" w:line="240" w:lineRule="auto"/>
              <w:jc w:val="center"/>
              <w:rPr>
                <w:rFonts w:ascii="Calibri" w:eastAsia="Times New Roman" w:hAnsi="Calibri" w:cs="Calibri"/>
                <w:color w:val="3F3F3F"/>
                <w:sz w:val="28"/>
                <w:szCs w:val="28"/>
                <w:lang w:eastAsia="en-GB"/>
              </w:rPr>
            </w:pPr>
            <w:r>
              <w:rPr>
                <w:rFonts w:ascii="Calibri" w:eastAsia="Times New Roman" w:hAnsi="Calibri" w:cs="Calibri"/>
                <w:color w:val="3F3F3F"/>
                <w:sz w:val="28"/>
                <w:szCs w:val="28"/>
                <w:lang w:eastAsia="en-GB"/>
              </w:rPr>
              <w:t>PB T3 53</w:t>
            </w:r>
          </w:p>
        </w:tc>
        <w:tc>
          <w:tcPr>
            <w:tcW w:w="6220" w:type="dxa"/>
            <w:tcBorders>
              <w:top w:val="single" w:sz="4" w:space="0" w:color="3F3F3F"/>
              <w:left w:val="nil"/>
              <w:bottom w:val="single" w:sz="4" w:space="0" w:color="3F3F3F"/>
              <w:right w:val="single" w:sz="4" w:space="0" w:color="3F3F3F"/>
            </w:tcBorders>
            <w:shd w:val="clear" w:color="auto" w:fill="FFFFFF" w:themeFill="background1"/>
          </w:tcPr>
          <w:p w14:paraId="00DCB446" w14:textId="6F42E72D" w:rsidR="00A66144" w:rsidRPr="00A66144" w:rsidRDefault="00A66144" w:rsidP="008D1137">
            <w:pPr>
              <w:spacing w:after="0" w:line="240" w:lineRule="auto"/>
              <w:rPr>
                <w:rFonts w:ascii="Calibri" w:eastAsia="Times New Roman" w:hAnsi="Calibri" w:cs="Calibri"/>
                <w:color w:val="3F3F3F"/>
                <w:sz w:val="28"/>
                <w:szCs w:val="28"/>
                <w:lang w:eastAsia="en-GB"/>
              </w:rPr>
            </w:pPr>
            <w:r w:rsidRPr="00A66144">
              <w:rPr>
                <w:rFonts w:ascii="Calibri" w:eastAsia="Times New Roman" w:hAnsi="Calibri" w:cs="Calibri"/>
                <w:color w:val="3F3F3F"/>
                <w:sz w:val="28"/>
                <w:szCs w:val="28"/>
                <w:lang w:eastAsia="en-GB"/>
              </w:rPr>
              <w:t xml:space="preserve">The PCC and CC approved </w:t>
            </w:r>
            <w:r w:rsidR="00D14AAE">
              <w:rPr>
                <w:rFonts w:ascii="Calibri" w:eastAsia="Times New Roman" w:hAnsi="Calibri" w:cs="Calibri"/>
                <w:color w:val="3F3F3F"/>
                <w:sz w:val="28"/>
                <w:szCs w:val="28"/>
                <w:lang w:eastAsia="en-GB"/>
              </w:rPr>
              <w:t>the</w:t>
            </w:r>
            <w:r w:rsidRPr="00A66144">
              <w:rPr>
                <w:rFonts w:ascii="Calibri" w:eastAsia="Times New Roman" w:hAnsi="Calibri" w:cs="Calibri"/>
                <w:color w:val="3F3F3F"/>
                <w:sz w:val="28"/>
                <w:szCs w:val="28"/>
                <w:lang w:eastAsia="en-GB"/>
              </w:rPr>
              <w:t xml:space="preserve"> request for authority f</w:t>
            </w:r>
            <w:r w:rsidR="00AB2FE9">
              <w:rPr>
                <w:rFonts w:ascii="Calibri" w:eastAsia="Times New Roman" w:hAnsi="Calibri" w:cs="Calibri"/>
                <w:color w:val="3F3F3F"/>
                <w:sz w:val="28"/>
                <w:szCs w:val="28"/>
                <w:lang w:eastAsia="en-GB"/>
              </w:rPr>
              <w:t>rom</w:t>
            </w:r>
            <w:r w:rsidRPr="00A66144">
              <w:rPr>
                <w:rFonts w:ascii="Calibri" w:eastAsia="Times New Roman" w:hAnsi="Calibri" w:cs="Calibri"/>
                <w:color w:val="3F3F3F"/>
                <w:sz w:val="28"/>
                <w:szCs w:val="28"/>
                <w:lang w:eastAsia="en-GB"/>
              </w:rPr>
              <w:t xml:space="preserve"> </w:t>
            </w:r>
            <w:r w:rsidR="005F25F4" w:rsidRPr="00A66144">
              <w:rPr>
                <w:rFonts w:ascii="Calibri" w:eastAsia="Times New Roman" w:hAnsi="Calibri" w:cs="Calibri"/>
                <w:color w:val="3F3F3F"/>
                <w:sz w:val="28"/>
                <w:szCs w:val="28"/>
                <w:lang w:eastAsia="en-GB"/>
              </w:rPr>
              <w:t>Blue Light</w:t>
            </w:r>
            <w:r w:rsidRPr="00A66144">
              <w:rPr>
                <w:rFonts w:ascii="Calibri" w:eastAsia="Times New Roman" w:hAnsi="Calibri" w:cs="Calibri"/>
                <w:color w:val="3F3F3F"/>
                <w:sz w:val="28"/>
                <w:szCs w:val="28"/>
                <w:lang w:eastAsia="en-GB"/>
              </w:rPr>
              <w:t xml:space="preserve"> Commercial to share detailed</w:t>
            </w:r>
            <w:r w:rsidR="00AB2FE9">
              <w:rPr>
                <w:rFonts w:ascii="Calibri" w:eastAsia="Times New Roman" w:hAnsi="Calibri" w:cs="Calibri"/>
                <w:color w:val="3F3F3F"/>
                <w:sz w:val="28"/>
                <w:szCs w:val="28"/>
                <w:lang w:eastAsia="en-GB"/>
              </w:rPr>
              <w:t xml:space="preserve"> Force</w:t>
            </w:r>
            <w:r w:rsidRPr="00A66144">
              <w:rPr>
                <w:rFonts w:ascii="Calibri" w:eastAsia="Times New Roman" w:hAnsi="Calibri" w:cs="Calibri"/>
                <w:color w:val="3F3F3F"/>
                <w:sz w:val="28"/>
                <w:szCs w:val="28"/>
                <w:lang w:eastAsia="en-GB"/>
              </w:rPr>
              <w:t xml:space="preserve"> information with BMW</w:t>
            </w:r>
            <w:r w:rsidR="00E236ED">
              <w:rPr>
                <w:rFonts w:ascii="Calibri" w:eastAsia="Times New Roman" w:hAnsi="Calibri" w:cs="Calibri"/>
                <w:color w:val="3F3F3F"/>
                <w:sz w:val="28"/>
                <w:szCs w:val="28"/>
                <w:lang w:eastAsia="en-GB"/>
              </w:rPr>
              <w:t>.</w:t>
            </w:r>
          </w:p>
        </w:tc>
      </w:tr>
      <w:tr w:rsidR="00A66144" w:rsidRPr="004A5A75" w14:paraId="09BA01E1" w14:textId="77777777" w:rsidTr="008D1137">
        <w:trPr>
          <w:trHeight w:val="870"/>
        </w:trPr>
        <w:tc>
          <w:tcPr>
            <w:tcW w:w="4172"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5F2596ED" w14:textId="3A897989" w:rsidR="00A66144" w:rsidRPr="004A5A75" w:rsidRDefault="008D0494" w:rsidP="008D1137">
            <w:pPr>
              <w:spacing w:after="0" w:line="240" w:lineRule="auto"/>
              <w:jc w:val="center"/>
              <w:rPr>
                <w:rFonts w:ascii="Calibri" w:eastAsia="Times New Roman" w:hAnsi="Calibri" w:cs="Calibri"/>
                <w:color w:val="3F3F3F"/>
                <w:sz w:val="28"/>
                <w:szCs w:val="28"/>
                <w:lang w:eastAsia="en-GB"/>
              </w:rPr>
            </w:pPr>
            <w:r>
              <w:rPr>
                <w:rFonts w:ascii="Calibri" w:eastAsia="Times New Roman" w:hAnsi="Calibri" w:cs="Calibri"/>
                <w:color w:val="3F3F3F"/>
                <w:sz w:val="28"/>
                <w:szCs w:val="28"/>
                <w:lang w:eastAsia="en-GB"/>
              </w:rPr>
              <w:t>PB T3 54</w:t>
            </w:r>
          </w:p>
        </w:tc>
        <w:tc>
          <w:tcPr>
            <w:tcW w:w="6220" w:type="dxa"/>
            <w:tcBorders>
              <w:top w:val="single" w:sz="4" w:space="0" w:color="3F3F3F"/>
              <w:left w:val="nil"/>
              <w:bottom w:val="single" w:sz="4" w:space="0" w:color="auto"/>
              <w:right w:val="single" w:sz="4" w:space="0" w:color="3F3F3F"/>
            </w:tcBorders>
            <w:shd w:val="clear" w:color="auto" w:fill="FFFFFF" w:themeFill="background1"/>
          </w:tcPr>
          <w:p w14:paraId="401BE8AD" w14:textId="7617AA35" w:rsidR="00A66144" w:rsidRPr="00A66144" w:rsidRDefault="00A66144" w:rsidP="008D1137">
            <w:pPr>
              <w:spacing w:after="0" w:line="240" w:lineRule="auto"/>
              <w:rPr>
                <w:rFonts w:ascii="Calibri" w:eastAsia="Times New Roman" w:hAnsi="Calibri" w:cs="Calibri"/>
                <w:color w:val="3F3F3F"/>
                <w:sz w:val="28"/>
                <w:szCs w:val="28"/>
                <w:lang w:eastAsia="en-GB"/>
              </w:rPr>
            </w:pPr>
            <w:r w:rsidRPr="00A66144">
              <w:rPr>
                <w:rFonts w:ascii="Calibri" w:eastAsia="Times New Roman" w:hAnsi="Calibri" w:cs="Calibri"/>
                <w:color w:val="3F3F3F"/>
                <w:sz w:val="28"/>
                <w:szCs w:val="28"/>
                <w:lang w:eastAsia="en-GB"/>
              </w:rPr>
              <w:t xml:space="preserve">High level </w:t>
            </w:r>
            <w:r w:rsidR="005F25F4" w:rsidRPr="00A66144">
              <w:rPr>
                <w:rFonts w:ascii="Calibri" w:eastAsia="Times New Roman" w:hAnsi="Calibri" w:cs="Calibri"/>
                <w:color w:val="3F3F3F"/>
                <w:sz w:val="28"/>
                <w:szCs w:val="28"/>
                <w:lang w:eastAsia="en-GB"/>
              </w:rPr>
              <w:t>Corporate</w:t>
            </w:r>
            <w:r w:rsidRPr="00A66144">
              <w:rPr>
                <w:rFonts w:ascii="Calibri" w:eastAsia="Times New Roman" w:hAnsi="Calibri" w:cs="Calibri"/>
                <w:color w:val="3F3F3F"/>
                <w:sz w:val="28"/>
                <w:szCs w:val="28"/>
                <w:lang w:eastAsia="en-GB"/>
              </w:rPr>
              <w:t xml:space="preserve"> Governance review to be undertaken for 2023</w:t>
            </w:r>
            <w:r w:rsidR="00E236ED">
              <w:rPr>
                <w:rFonts w:ascii="Calibri" w:eastAsia="Times New Roman" w:hAnsi="Calibri" w:cs="Calibri"/>
                <w:color w:val="3F3F3F"/>
                <w:sz w:val="28"/>
                <w:szCs w:val="28"/>
                <w:lang w:eastAsia="en-GB"/>
              </w:rPr>
              <w:t xml:space="preserve">/24 to ensure reflective of </w:t>
            </w:r>
            <w:r w:rsidR="00D90D4B">
              <w:rPr>
                <w:rFonts w:ascii="Calibri" w:eastAsia="Times New Roman" w:hAnsi="Calibri" w:cs="Calibri"/>
                <w:color w:val="3F3F3F"/>
                <w:sz w:val="28"/>
                <w:szCs w:val="28"/>
                <w:lang w:eastAsia="en-GB"/>
              </w:rPr>
              <w:t>legislative amendments as well as organisational</w:t>
            </w:r>
            <w:r w:rsidR="00E37BC8">
              <w:rPr>
                <w:rFonts w:ascii="Calibri" w:eastAsia="Times New Roman" w:hAnsi="Calibri" w:cs="Calibri"/>
                <w:color w:val="3F3F3F"/>
                <w:sz w:val="28"/>
                <w:szCs w:val="28"/>
                <w:lang w:eastAsia="en-GB"/>
              </w:rPr>
              <w:t xml:space="preserve"> and process changes.</w:t>
            </w:r>
          </w:p>
        </w:tc>
      </w:tr>
    </w:tbl>
    <w:p w14:paraId="323F1866" w14:textId="77777777" w:rsidR="004A5A75" w:rsidRPr="00C6044B" w:rsidRDefault="004A5A75" w:rsidP="000A5FE1">
      <w:pPr>
        <w:tabs>
          <w:tab w:val="left" w:pos="0"/>
          <w:tab w:val="left" w:pos="709"/>
        </w:tabs>
        <w:rPr>
          <w:rFonts w:ascii="Verdana" w:hAnsi="Verdana" w:cs="Arial"/>
          <w:b/>
          <w:sz w:val="24"/>
          <w:szCs w:val="24"/>
        </w:rPr>
      </w:pPr>
    </w:p>
    <w:p w14:paraId="3EEEDB3D" w14:textId="61900D2F" w:rsidR="00CF20F7" w:rsidRDefault="00A65725" w:rsidP="000A5FE1">
      <w:pPr>
        <w:tabs>
          <w:tab w:val="left" w:pos="0"/>
          <w:tab w:val="left" w:pos="709"/>
        </w:tabs>
        <w:rPr>
          <w:rFonts w:ascii="Verdana" w:hAnsi="Verdana" w:cs="Arial"/>
          <w:b/>
          <w:sz w:val="24"/>
          <w:szCs w:val="24"/>
        </w:rPr>
      </w:pPr>
      <w:r w:rsidRPr="00C6044B">
        <w:rPr>
          <w:rFonts w:ascii="Verdana" w:hAnsi="Verdana" w:cs="Arial"/>
          <w:b/>
          <w:sz w:val="24"/>
          <w:szCs w:val="24"/>
        </w:rPr>
        <w:t>Administrative Matters</w:t>
      </w:r>
    </w:p>
    <w:p w14:paraId="5D195D9C" w14:textId="28747BB6" w:rsidR="00CF20F7" w:rsidRPr="00C832BD" w:rsidRDefault="002176EB" w:rsidP="000A5FE1">
      <w:pPr>
        <w:tabs>
          <w:tab w:val="left" w:pos="0"/>
          <w:tab w:val="left" w:pos="709"/>
        </w:tabs>
        <w:rPr>
          <w:rFonts w:ascii="Verdana" w:hAnsi="Verdana" w:cs="Arial"/>
          <w:bCs/>
          <w:sz w:val="24"/>
          <w:szCs w:val="24"/>
        </w:rPr>
      </w:pPr>
      <w:r>
        <w:rPr>
          <w:rFonts w:ascii="Verdana" w:hAnsi="Verdana" w:cs="Arial"/>
          <w:bCs/>
          <w:sz w:val="24"/>
          <w:szCs w:val="24"/>
        </w:rPr>
        <w:t>The PCC welcomed all to the</w:t>
      </w:r>
      <w:r w:rsidR="009A5C44">
        <w:rPr>
          <w:rFonts w:ascii="Verdana" w:hAnsi="Verdana" w:cs="Arial"/>
          <w:bCs/>
          <w:sz w:val="24"/>
          <w:szCs w:val="24"/>
        </w:rPr>
        <w:t xml:space="preserve"> </w:t>
      </w:r>
      <w:r>
        <w:rPr>
          <w:rFonts w:ascii="Verdana" w:hAnsi="Verdana" w:cs="Arial"/>
          <w:bCs/>
          <w:sz w:val="24"/>
          <w:szCs w:val="24"/>
        </w:rPr>
        <w:t xml:space="preserve">first </w:t>
      </w:r>
      <w:r w:rsidR="009A5C44">
        <w:rPr>
          <w:rFonts w:ascii="Verdana" w:hAnsi="Verdana" w:cs="Arial"/>
          <w:bCs/>
          <w:sz w:val="24"/>
          <w:szCs w:val="24"/>
        </w:rPr>
        <w:t xml:space="preserve">Policing Board (PB) </w:t>
      </w:r>
      <w:r>
        <w:rPr>
          <w:rFonts w:ascii="Verdana" w:hAnsi="Verdana" w:cs="Arial"/>
          <w:bCs/>
          <w:sz w:val="24"/>
          <w:szCs w:val="24"/>
        </w:rPr>
        <w:t xml:space="preserve">meeting of 2023. </w:t>
      </w:r>
      <w:r w:rsidR="00C832BD">
        <w:rPr>
          <w:rFonts w:ascii="Verdana" w:hAnsi="Verdana" w:cs="Arial"/>
          <w:bCs/>
          <w:sz w:val="24"/>
          <w:szCs w:val="24"/>
        </w:rPr>
        <w:t xml:space="preserve">Minutes from the previous meeting were </w:t>
      </w:r>
      <w:r w:rsidR="001B225A">
        <w:rPr>
          <w:rFonts w:ascii="Verdana" w:hAnsi="Verdana" w:cs="Arial"/>
          <w:bCs/>
          <w:sz w:val="24"/>
          <w:szCs w:val="24"/>
        </w:rPr>
        <w:t>deemed</w:t>
      </w:r>
      <w:r w:rsidR="00C832BD">
        <w:rPr>
          <w:rFonts w:ascii="Verdana" w:hAnsi="Verdana" w:cs="Arial"/>
          <w:bCs/>
          <w:sz w:val="24"/>
          <w:szCs w:val="24"/>
        </w:rPr>
        <w:t xml:space="preserve"> a true and accurate record of the meeting. </w:t>
      </w:r>
    </w:p>
    <w:p w14:paraId="250FF3EC" w14:textId="17E618E6" w:rsidR="00A65725" w:rsidRDefault="00A65725" w:rsidP="000A5FE1">
      <w:pPr>
        <w:pStyle w:val="ListParagraph"/>
        <w:numPr>
          <w:ilvl w:val="0"/>
          <w:numId w:val="2"/>
        </w:numPr>
        <w:tabs>
          <w:tab w:val="left" w:pos="0"/>
          <w:tab w:val="left" w:pos="709"/>
        </w:tabs>
        <w:rPr>
          <w:rFonts w:ascii="Verdana" w:hAnsi="Verdana" w:cs="Arial"/>
          <w:sz w:val="24"/>
          <w:szCs w:val="24"/>
        </w:rPr>
      </w:pPr>
      <w:r w:rsidRPr="00C6044B">
        <w:rPr>
          <w:rFonts w:ascii="Verdana" w:hAnsi="Verdana" w:cs="Arial"/>
          <w:b/>
          <w:sz w:val="24"/>
          <w:szCs w:val="24"/>
        </w:rPr>
        <w:t>Apologies and Introductions</w:t>
      </w:r>
      <w:r w:rsidRPr="00C6044B">
        <w:rPr>
          <w:rFonts w:ascii="Verdana" w:hAnsi="Verdana" w:cs="Arial"/>
          <w:sz w:val="24"/>
          <w:szCs w:val="24"/>
        </w:rPr>
        <w:t xml:space="preserve"> </w:t>
      </w:r>
      <w:r w:rsidRPr="003F454D">
        <w:rPr>
          <w:rFonts w:ascii="Verdana" w:hAnsi="Verdana" w:cs="Arial"/>
          <w:i/>
          <w:iCs/>
          <w:sz w:val="24"/>
          <w:szCs w:val="24"/>
        </w:rPr>
        <w:t>(Chair)</w:t>
      </w:r>
    </w:p>
    <w:p w14:paraId="7155FBE7" w14:textId="77777777" w:rsidR="00430FE6" w:rsidRPr="00C6044B" w:rsidRDefault="00430FE6" w:rsidP="00430FE6">
      <w:pPr>
        <w:pStyle w:val="ListParagraph"/>
        <w:tabs>
          <w:tab w:val="left" w:pos="0"/>
          <w:tab w:val="left" w:pos="709"/>
        </w:tabs>
        <w:ind w:left="644"/>
        <w:rPr>
          <w:rFonts w:ascii="Verdana" w:hAnsi="Verdana" w:cs="Arial"/>
          <w:sz w:val="24"/>
          <w:szCs w:val="24"/>
        </w:rPr>
      </w:pPr>
    </w:p>
    <w:tbl>
      <w:tblPr>
        <w:tblStyle w:val="TableGrid"/>
        <w:tblW w:w="9517" w:type="dxa"/>
        <w:tblInd w:w="-166" w:type="dxa"/>
        <w:tblLayout w:type="fixed"/>
        <w:tblLook w:val="04A0" w:firstRow="1" w:lastRow="0" w:firstColumn="1" w:lastColumn="0" w:noHBand="0" w:noVBand="1"/>
      </w:tblPr>
      <w:tblGrid>
        <w:gridCol w:w="1071"/>
        <w:gridCol w:w="6178"/>
        <w:gridCol w:w="2268"/>
      </w:tblGrid>
      <w:tr w:rsidR="00A47619" w:rsidRPr="00512D3B" w14:paraId="7B35EE83" w14:textId="77777777" w:rsidTr="005C74E8">
        <w:trPr>
          <w:trHeight w:val="669"/>
        </w:trPr>
        <w:tc>
          <w:tcPr>
            <w:tcW w:w="1071" w:type="dxa"/>
            <w:shd w:val="clear" w:color="auto" w:fill="B4C6E7"/>
          </w:tcPr>
          <w:p w14:paraId="2AE51FF5" w14:textId="77777777" w:rsidR="00A47619" w:rsidRPr="00512D3B" w:rsidRDefault="00A47619" w:rsidP="005C74E8">
            <w:pPr>
              <w:jc w:val="center"/>
              <w:rPr>
                <w:rFonts w:ascii="Verdana" w:eastAsia="Calibri" w:hAnsi="Verdana" w:cs="Times New Roman"/>
                <w:b/>
                <w:bCs/>
                <w:sz w:val="24"/>
                <w:szCs w:val="24"/>
              </w:rPr>
            </w:pPr>
            <w:bookmarkStart w:id="0" w:name="_Hlk102551889"/>
            <w:r w:rsidRPr="00512D3B">
              <w:rPr>
                <w:rFonts w:ascii="Verdana" w:eastAsia="Times New Roman" w:hAnsi="Verdana" w:cs="Times New Roman"/>
                <w:b/>
                <w:bCs/>
                <w:sz w:val="24"/>
                <w:szCs w:val="24"/>
              </w:rPr>
              <w:t>Action No.</w:t>
            </w:r>
            <w:r w:rsidRPr="00512D3B">
              <w:rPr>
                <w:rFonts w:ascii="Verdana" w:eastAsia="Calibri" w:hAnsi="Verdana" w:cs="Times New Roman"/>
                <w:b/>
                <w:bCs/>
                <w:sz w:val="24"/>
                <w:szCs w:val="24"/>
              </w:rPr>
              <w:t xml:space="preserve"> </w:t>
            </w:r>
          </w:p>
        </w:tc>
        <w:tc>
          <w:tcPr>
            <w:tcW w:w="6178" w:type="dxa"/>
            <w:shd w:val="clear" w:color="auto" w:fill="B4C6E7"/>
          </w:tcPr>
          <w:p w14:paraId="489E70C6" w14:textId="77777777" w:rsidR="00A47619" w:rsidRDefault="00A47619" w:rsidP="005C74E8">
            <w:pPr>
              <w:jc w:val="center"/>
              <w:rPr>
                <w:rFonts w:ascii="Verdana" w:eastAsia="Calibri" w:hAnsi="Verdana" w:cs="Times New Roman"/>
                <w:b/>
                <w:bCs/>
                <w:sz w:val="24"/>
                <w:szCs w:val="24"/>
              </w:rPr>
            </w:pPr>
            <w:r w:rsidRPr="00512D3B">
              <w:rPr>
                <w:rFonts w:ascii="Verdana" w:eastAsia="Calibri" w:hAnsi="Verdana" w:cs="Times New Roman"/>
                <w:b/>
                <w:bCs/>
                <w:sz w:val="24"/>
                <w:szCs w:val="24"/>
              </w:rPr>
              <w:t>Action Summary</w:t>
            </w:r>
          </w:p>
          <w:p w14:paraId="594AB763" w14:textId="77777777" w:rsidR="00D253F3" w:rsidRPr="00D253F3" w:rsidRDefault="00D253F3" w:rsidP="00D253F3">
            <w:pPr>
              <w:rPr>
                <w:rFonts w:ascii="Verdana" w:eastAsia="Calibri" w:hAnsi="Verdana" w:cs="Times New Roman"/>
                <w:sz w:val="24"/>
                <w:szCs w:val="24"/>
              </w:rPr>
            </w:pPr>
          </w:p>
          <w:p w14:paraId="6203CF6A" w14:textId="77777777" w:rsidR="00D253F3" w:rsidRDefault="00D253F3" w:rsidP="00D253F3">
            <w:pPr>
              <w:rPr>
                <w:rFonts w:ascii="Verdana" w:eastAsia="Calibri" w:hAnsi="Verdana" w:cs="Times New Roman"/>
                <w:b/>
                <w:bCs/>
                <w:sz w:val="24"/>
                <w:szCs w:val="24"/>
              </w:rPr>
            </w:pPr>
          </w:p>
          <w:p w14:paraId="3307B4F9" w14:textId="4738F378" w:rsidR="00D253F3" w:rsidRPr="00D253F3" w:rsidRDefault="00D253F3" w:rsidP="00D253F3">
            <w:pPr>
              <w:tabs>
                <w:tab w:val="left" w:pos="4030"/>
              </w:tabs>
              <w:rPr>
                <w:rFonts w:ascii="Verdana" w:eastAsia="Calibri" w:hAnsi="Verdana" w:cs="Times New Roman"/>
                <w:sz w:val="24"/>
                <w:szCs w:val="24"/>
              </w:rPr>
            </w:pPr>
            <w:r>
              <w:rPr>
                <w:rFonts w:ascii="Verdana" w:eastAsia="Calibri" w:hAnsi="Verdana" w:cs="Times New Roman"/>
                <w:sz w:val="24"/>
                <w:szCs w:val="24"/>
              </w:rPr>
              <w:tab/>
            </w:r>
          </w:p>
        </w:tc>
        <w:tc>
          <w:tcPr>
            <w:tcW w:w="2268" w:type="dxa"/>
            <w:shd w:val="clear" w:color="auto" w:fill="B4C6E7"/>
          </w:tcPr>
          <w:p w14:paraId="49B68C6C" w14:textId="77777777" w:rsidR="00A47619" w:rsidRPr="00512D3B" w:rsidRDefault="00A47619" w:rsidP="005C74E8">
            <w:pPr>
              <w:jc w:val="center"/>
              <w:rPr>
                <w:rFonts w:ascii="Verdana" w:eastAsia="Calibri" w:hAnsi="Verdana" w:cs="Times New Roman"/>
                <w:b/>
                <w:bCs/>
                <w:sz w:val="24"/>
                <w:szCs w:val="24"/>
              </w:rPr>
            </w:pPr>
            <w:r>
              <w:rPr>
                <w:rFonts w:ascii="Verdana" w:eastAsia="Calibri" w:hAnsi="Verdana" w:cs="Times New Roman"/>
                <w:b/>
                <w:bCs/>
                <w:sz w:val="24"/>
                <w:szCs w:val="24"/>
              </w:rPr>
              <w:t xml:space="preserve">Update </w:t>
            </w:r>
          </w:p>
        </w:tc>
      </w:tr>
      <w:tr w:rsidR="00A47619" w:rsidRPr="00512D3B" w14:paraId="1D88F8DB" w14:textId="77777777" w:rsidTr="005C74E8">
        <w:trPr>
          <w:trHeight w:val="1485"/>
        </w:trPr>
        <w:tc>
          <w:tcPr>
            <w:tcW w:w="1071" w:type="dxa"/>
            <w:shd w:val="clear" w:color="auto" w:fill="FFFFFF" w:themeFill="background1"/>
          </w:tcPr>
          <w:p w14:paraId="5F0C0B47" w14:textId="77777777" w:rsidR="00A47619" w:rsidRPr="00512D3B" w:rsidRDefault="00A47619" w:rsidP="005C74E8">
            <w:pPr>
              <w:rPr>
                <w:rFonts w:ascii="Verdana" w:eastAsia="Calibri" w:hAnsi="Verdana" w:cs="Times New Roman"/>
                <w:sz w:val="24"/>
                <w:szCs w:val="24"/>
              </w:rPr>
            </w:pPr>
            <w:r>
              <w:rPr>
                <w:rFonts w:ascii="Verdana" w:eastAsia="Calibri" w:hAnsi="Verdana" w:cs="Times New Roman"/>
                <w:sz w:val="24"/>
                <w:szCs w:val="24"/>
              </w:rPr>
              <w:lastRenderedPageBreak/>
              <w:t>PB 163</w:t>
            </w:r>
          </w:p>
        </w:tc>
        <w:tc>
          <w:tcPr>
            <w:tcW w:w="6178" w:type="dxa"/>
            <w:shd w:val="clear" w:color="auto" w:fill="FFFFFF" w:themeFill="background1"/>
          </w:tcPr>
          <w:p w14:paraId="6C198E03" w14:textId="77777777" w:rsidR="00A47619" w:rsidRPr="00EB33BD" w:rsidRDefault="00A47619" w:rsidP="005C74E8">
            <w:pPr>
              <w:rPr>
                <w:rFonts w:ascii="Verdana" w:eastAsia="Calibri" w:hAnsi="Verdana" w:cs="Calibri"/>
                <w:sz w:val="24"/>
                <w:szCs w:val="24"/>
              </w:rPr>
            </w:pPr>
            <w:r w:rsidRPr="003A7EBE">
              <w:rPr>
                <w:rFonts w:ascii="Verdana" w:eastAsia="Calibri" w:hAnsi="Verdana" w:cs="Calibri"/>
                <w:sz w:val="24"/>
                <w:szCs w:val="24"/>
              </w:rPr>
              <w:t>Consideration to be given to the engagement of rape survivors</w:t>
            </w:r>
          </w:p>
        </w:tc>
        <w:tc>
          <w:tcPr>
            <w:tcW w:w="2268" w:type="dxa"/>
            <w:shd w:val="clear" w:color="auto" w:fill="FFFFFF" w:themeFill="background1"/>
          </w:tcPr>
          <w:p w14:paraId="2B6A0685" w14:textId="1DDC9997" w:rsidR="00D12A98" w:rsidRDefault="00A47619" w:rsidP="00FE72D7">
            <w:pPr>
              <w:jc w:val="center"/>
              <w:rPr>
                <w:rFonts w:ascii="Verdana" w:eastAsia="Calibri" w:hAnsi="Verdana" w:cs="Times New Roman"/>
                <w:sz w:val="24"/>
                <w:szCs w:val="24"/>
              </w:rPr>
            </w:pPr>
            <w:r w:rsidRPr="003A7EBE">
              <w:rPr>
                <w:rFonts w:ascii="Verdana" w:eastAsia="Calibri" w:hAnsi="Verdana" w:cs="Times New Roman"/>
                <w:sz w:val="24"/>
                <w:szCs w:val="24"/>
              </w:rPr>
              <w:t>In progress with the OPCC Victims Engagement Forum</w:t>
            </w:r>
          </w:p>
        </w:tc>
      </w:tr>
      <w:tr w:rsidR="00A47619" w:rsidRPr="00512D3B" w14:paraId="5FCDA6A3" w14:textId="77777777" w:rsidTr="00D12A98">
        <w:trPr>
          <w:trHeight w:val="557"/>
        </w:trPr>
        <w:tc>
          <w:tcPr>
            <w:tcW w:w="1071" w:type="dxa"/>
            <w:shd w:val="clear" w:color="auto" w:fill="FFFFFF" w:themeFill="background1"/>
          </w:tcPr>
          <w:p w14:paraId="2ABFA98D" w14:textId="77777777" w:rsidR="00A47619" w:rsidRDefault="00A47619" w:rsidP="005C74E8">
            <w:pPr>
              <w:rPr>
                <w:rFonts w:ascii="Verdana" w:eastAsia="Calibri" w:hAnsi="Verdana" w:cs="Times New Roman"/>
                <w:sz w:val="24"/>
                <w:szCs w:val="24"/>
              </w:rPr>
            </w:pPr>
            <w:r>
              <w:rPr>
                <w:rFonts w:ascii="Verdana" w:eastAsia="Calibri" w:hAnsi="Verdana" w:cs="Times New Roman"/>
                <w:sz w:val="24"/>
                <w:szCs w:val="24"/>
              </w:rPr>
              <w:t>PB 191</w:t>
            </w:r>
          </w:p>
        </w:tc>
        <w:tc>
          <w:tcPr>
            <w:tcW w:w="6178" w:type="dxa"/>
            <w:shd w:val="clear" w:color="auto" w:fill="FFFFFF" w:themeFill="background1"/>
          </w:tcPr>
          <w:p w14:paraId="15D83E59" w14:textId="77777777" w:rsidR="00A47619" w:rsidRPr="003A7EBE" w:rsidRDefault="00A47619" w:rsidP="005C74E8">
            <w:pPr>
              <w:rPr>
                <w:rFonts w:ascii="Verdana" w:eastAsia="Calibri" w:hAnsi="Verdana" w:cs="Calibri"/>
                <w:sz w:val="24"/>
                <w:szCs w:val="24"/>
              </w:rPr>
            </w:pPr>
            <w:r w:rsidRPr="00D75C1A">
              <w:rPr>
                <w:rFonts w:ascii="Verdana" w:eastAsia="Calibri" w:hAnsi="Verdana" w:cs="Calibri"/>
                <w:sz w:val="24"/>
                <w:szCs w:val="24"/>
              </w:rPr>
              <w:t>OPCC to review Force summer demand paper and provide analysis at future Policing Board</w:t>
            </w:r>
          </w:p>
        </w:tc>
        <w:tc>
          <w:tcPr>
            <w:tcW w:w="2268" w:type="dxa"/>
            <w:shd w:val="clear" w:color="auto" w:fill="FFFFFF" w:themeFill="background1"/>
          </w:tcPr>
          <w:p w14:paraId="23DC91AF" w14:textId="77777777" w:rsidR="00A47619" w:rsidRPr="003A7EBE" w:rsidRDefault="00A47619" w:rsidP="005C74E8">
            <w:pPr>
              <w:jc w:val="center"/>
              <w:rPr>
                <w:rFonts w:ascii="Verdana" w:eastAsia="Calibri" w:hAnsi="Verdana" w:cs="Times New Roman"/>
                <w:sz w:val="24"/>
                <w:szCs w:val="24"/>
              </w:rPr>
            </w:pPr>
            <w:r>
              <w:rPr>
                <w:rFonts w:ascii="Verdana" w:eastAsia="Calibri" w:hAnsi="Verdana" w:cs="Times New Roman"/>
                <w:sz w:val="24"/>
                <w:szCs w:val="24"/>
              </w:rPr>
              <w:t>On Agenda</w:t>
            </w:r>
          </w:p>
        </w:tc>
      </w:tr>
      <w:bookmarkEnd w:id="0"/>
      <w:tr w:rsidR="00A47619" w14:paraId="69DA842C" w14:textId="77777777" w:rsidTr="005C74E8">
        <w:trPr>
          <w:trHeight w:val="661"/>
        </w:trPr>
        <w:tc>
          <w:tcPr>
            <w:tcW w:w="1071" w:type="dxa"/>
            <w:shd w:val="clear" w:color="auto" w:fill="FFFFFF" w:themeFill="background1"/>
          </w:tcPr>
          <w:p w14:paraId="6F7EA0AA" w14:textId="77777777" w:rsidR="00A47619" w:rsidRDefault="00A47619" w:rsidP="005C74E8">
            <w:pPr>
              <w:rPr>
                <w:rFonts w:ascii="Verdana" w:eastAsia="Calibri" w:hAnsi="Verdana" w:cs="Times New Roman"/>
                <w:sz w:val="24"/>
                <w:szCs w:val="24"/>
              </w:rPr>
            </w:pPr>
            <w:r>
              <w:rPr>
                <w:rFonts w:ascii="Verdana" w:eastAsia="Calibri" w:hAnsi="Verdana" w:cs="Times New Roman"/>
                <w:sz w:val="24"/>
                <w:szCs w:val="24"/>
              </w:rPr>
              <w:t>PB 200</w:t>
            </w:r>
          </w:p>
        </w:tc>
        <w:tc>
          <w:tcPr>
            <w:tcW w:w="6178" w:type="dxa"/>
            <w:shd w:val="clear" w:color="auto" w:fill="FFFFFF" w:themeFill="background1"/>
          </w:tcPr>
          <w:p w14:paraId="67E697B6" w14:textId="6DA1268E" w:rsidR="00A47619" w:rsidRPr="00AB0371" w:rsidRDefault="00A47619" w:rsidP="005C74E8">
            <w:pPr>
              <w:rPr>
                <w:rFonts w:ascii="Verdana" w:eastAsia="Calibri" w:hAnsi="Verdana" w:cs="Calibri"/>
                <w:sz w:val="24"/>
                <w:szCs w:val="24"/>
              </w:rPr>
            </w:pPr>
            <w:r w:rsidRPr="00AB0371">
              <w:rPr>
                <w:rFonts w:ascii="Verdana" w:eastAsia="Calibri" w:hAnsi="Verdana" w:cs="Calibri"/>
                <w:sz w:val="24"/>
                <w:szCs w:val="24"/>
              </w:rPr>
              <w:t xml:space="preserve">CC to </w:t>
            </w:r>
            <w:r>
              <w:rPr>
                <w:rFonts w:ascii="Verdana" w:eastAsia="Calibri" w:hAnsi="Verdana" w:cs="Calibri"/>
                <w:sz w:val="24"/>
                <w:szCs w:val="24"/>
              </w:rPr>
              <w:t xml:space="preserve">review </w:t>
            </w:r>
            <w:r w:rsidRPr="00AB0371">
              <w:rPr>
                <w:rFonts w:ascii="Verdana" w:eastAsia="Calibri" w:hAnsi="Verdana" w:cs="Calibri"/>
                <w:sz w:val="24"/>
                <w:szCs w:val="24"/>
              </w:rPr>
              <w:t xml:space="preserve">security </w:t>
            </w:r>
            <w:r w:rsidR="005F25F4" w:rsidRPr="00AB0371">
              <w:rPr>
                <w:rFonts w:ascii="Verdana" w:eastAsia="Calibri" w:hAnsi="Verdana" w:cs="Calibri"/>
                <w:sz w:val="24"/>
                <w:szCs w:val="24"/>
              </w:rPr>
              <w:t>in regard</w:t>
            </w:r>
            <w:r w:rsidR="005F25F4">
              <w:rPr>
                <w:rFonts w:ascii="Verdana" w:eastAsia="Calibri" w:hAnsi="Verdana" w:cs="Calibri"/>
                <w:sz w:val="24"/>
                <w:szCs w:val="24"/>
              </w:rPr>
              <w:t xml:space="preserve"> to</w:t>
            </w:r>
            <w:r w:rsidRPr="00AB0371">
              <w:rPr>
                <w:rFonts w:ascii="Verdana" w:eastAsia="Calibri" w:hAnsi="Verdana" w:cs="Calibri"/>
                <w:sz w:val="24"/>
                <w:szCs w:val="24"/>
              </w:rPr>
              <w:t xml:space="preserve"> </w:t>
            </w:r>
            <w:r>
              <w:rPr>
                <w:rFonts w:ascii="Verdana" w:eastAsia="Calibri" w:hAnsi="Verdana" w:cs="Calibri"/>
                <w:sz w:val="24"/>
                <w:szCs w:val="24"/>
              </w:rPr>
              <w:t xml:space="preserve">relocating </w:t>
            </w:r>
            <w:r w:rsidRPr="00AB0371">
              <w:rPr>
                <w:rFonts w:ascii="Verdana" w:eastAsia="Calibri" w:hAnsi="Verdana" w:cs="Calibri"/>
                <w:sz w:val="24"/>
                <w:szCs w:val="24"/>
              </w:rPr>
              <w:t>Carmarthen station to HQ</w:t>
            </w:r>
          </w:p>
        </w:tc>
        <w:tc>
          <w:tcPr>
            <w:tcW w:w="2268" w:type="dxa"/>
            <w:shd w:val="clear" w:color="auto" w:fill="FFFFFF" w:themeFill="background1"/>
          </w:tcPr>
          <w:p w14:paraId="23429CBA" w14:textId="6C49F48B" w:rsidR="00D12A98" w:rsidRDefault="00A47619" w:rsidP="00D12A98">
            <w:pPr>
              <w:jc w:val="center"/>
              <w:rPr>
                <w:rFonts w:ascii="Verdana" w:eastAsia="Calibri" w:hAnsi="Verdana" w:cs="Times New Roman"/>
                <w:sz w:val="24"/>
                <w:szCs w:val="24"/>
              </w:rPr>
            </w:pPr>
            <w:r w:rsidRPr="00367799">
              <w:rPr>
                <w:rFonts w:ascii="Verdana" w:eastAsia="Calibri" w:hAnsi="Verdana" w:cs="Times New Roman"/>
                <w:sz w:val="24"/>
                <w:szCs w:val="24"/>
              </w:rPr>
              <w:t>ChInsp</w:t>
            </w:r>
            <w:r>
              <w:rPr>
                <w:rFonts w:ascii="Verdana" w:eastAsia="Calibri" w:hAnsi="Verdana" w:cs="Times New Roman"/>
                <w:sz w:val="24"/>
                <w:szCs w:val="24"/>
              </w:rPr>
              <w:t xml:space="preserve"> Paul Ridley provided summary</w:t>
            </w:r>
            <w:r w:rsidR="00D12A98">
              <w:rPr>
                <w:rFonts w:ascii="Verdana" w:eastAsia="Calibri" w:hAnsi="Verdana" w:cs="Times New Roman"/>
                <w:sz w:val="24"/>
                <w:szCs w:val="24"/>
              </w:rPr>
              <w:t xml:space="preserve"> -</w:t>
            </w:r>
          </w:p>
          <w:p w14:paraId="145707FF" w14:textId="796D5CC2" w:rsidR="00D12A98" w:rsidRDefault="00D12A98" w:rsidP="00D12A98">
            <w:pPr>
              <w:jc w:val="center"/>
              <w:rPr>
                <w:rFonts w:ascii="Verdana" w:eastAsia="Calibri" w:hAnsi="Verdana" w:cs="Times New Roman"/>
                <w:sz w:val="24"/>
                <w:szCs w:val="24"/>
              </w:rPr>
            </w:pPr>
            <w:r>
              <w:rPr>
                <w:rFonts w:ascii="Verdana" w:eastAsia="Calibri" w:hAnsi="Verdana" w:cs="Times New Roman"/>
                <w:sz w:val="24"/>
                <w:szCs w:val="24"/>
              </w:rPr>
              <w:t xml:space="preserve">Complete </w:t>
            </w:r>
          </w:p>
        </w:tc>
      </w:tr>
      <w:tr w:rsidR="00A47619" w:rsidRPr="00512D3B" w14:paraId="0F3B6F49" w14:textId="77777777" w:rsidTr="005C74E8">
        <w:trPr>
          <w:trHeight w:val="661"/>
        </w:trPr>
        <w:tc>
          <w:tcPr>
            <w:tcW w:w="1071" w:type="dxa"/>
            <w:shd w:val="clear" w:color="auto" w:fill="FFFFFF" w:themeFill="background1"/>
          </w:tcPr>
          <w:p w14:paraId="7F0D7135" w14:textId="77777777" w:rsidR="00A47619" w:rsidRPr="00512D3B" w:rsidRDefault="00A47619" w:rsidP="005C74E8">
            <w:pPr>
              <w:rPr>
                <w:rFonts w:ascii="Verdana" w:eastAsia="Calibri" w:hAnsi="Verdana" w:cs="Times New Roman"/>
                <w:sz w:val="24"/>
                <w:szCs w:val="24"/>
              </w:rPr>
            </w:pPr>
            <w:r>
              <w:rPr>
                <w:rFonts w:ascii="Verdana" w:eastAsia="Calibri" w:hAnsi="Verdana" w:cs="Times New Roman"/>
                <w:sz w:val="24"/>
                <w:szCs w:val="24"/>
              </w:rPr>
              <w:t>PB 203</w:t>
            </w:r>
          </w:p>
        </w:tc>
        <w:tc>
          <w:tcPr>
            <w:tcW w:w="6178" w:type="dxa"/>
            <w:shd w:val="clear" w:color="auto" w:fill="FFFFFF" w:themeFill="background1"/>
          </w:tcPr>
          <w:p w14:paraId="41BD0DAB" w14:textId="77777777" w:rsidR="00A47619" w:rsidRPr="00EB33BD" w:rsidRDefault="00A47619" w:rsidP="005C74E8">
            <w:pPr>
              <w:rPr>
                <w:rFonts w:ascii="Verdana" w:eastAsia="Calibri" w:hAnsi="Verdana" w:cs="Calibri"/>
                <w:sz w:val="24"/>
                <w:szCs w:val="24"/>
              </w:rPr>
            </w:pPr>
            <w:r w:rsidRPr="004A5A75">
              <w:rPr>
                <w:rFonts w:ascii="Verdana" w:eastAsia="Calibri" w:hAnsi="Verdana" w:cs="Calibri"/>
                <w:sz w:val="24"/>
                <w:szCs w:val="24"/>
              </w:rPr>
              <w:t>Force’s plan in response to Police and Crime Plan to be discussed on 25th January Policing Board</w:t>
            </w:r>
          </w:p>
        </w:tc>
        <w:tc>
          <w:tcPr>
            <w:tcW w:w="2268" w:type="dxa"/>
            <w:shd w:val="clear" w:color="auto" w:fill="FFFFFF" w:themeFill="background1"/>
          </w:tcPr>
          <w:p w14:paraId="0CC22613" w14:textId="77777777" w:rsidR="00A47619" w:rsidRDefault="00A47619" w:rsidP="005C74E8">
            <w:pPr>
              <w:jc w:val="center"/>
              <w:rPr>
                <w:rFonts w:ascii="Verdana" w:eastAsia="Calibri" w:hAnsi="Verdana" w:cs="Times New Roman"/>
                <w:sz w:val="24"/>
                <w:szCs w:val="24"/>
              </w:rPr>
            </w:pPr>
            <w:r>
              <w:rPr>
                <w:rFonts w:ascii="Verdana" w:eastAsia="Calibri" w:hAnsi="Verdana" w:cs="Times New Roman"/>
                <w:sz w:val="24"/>
                <w:szCs w:val="24"/>
              </w:rPr>
              <w:t>On Agenda</w:t>
            </w:r>
          </w:p>
        </w:tc>
      </w:tr>
      <w:tr w:rsidR="00A47619" w:rsidRPr="00512D3B" w14:paraId="3F10D6D7" w14:textId="77777777" w:rsidTr="005C74E8">
        <w:trPr>
          <w:trHeight w:val="661"/>
        </w:trPr>
        <w:tc>
          <w:tcPr>
            <w:tcW w:w="1071" w:type="dxa"/>
            <w:shd w:val="clear" w:color="auto" w:fill="FFFFFF" w:themeFill="background1"/>
          </w:tcPr>
          <w:p w14:paraId="762908D3" w14:textId="77777777" w:rsidR="00A47619" w:rsidRDefault="00A47619" w:rsidP="005C74E8">
            <w:pPr>
              <w:rPr>
                <w:rFonts w:ascii="Verdana" w:eastAsia="Calibri" w:hAnsi="Verdana" w:cs="Times New Roman"/>
                <w:sz w:val="24"/>
                <w:szCs w:val="24"/>
              </w:rPr>
            </w:pPr>
            <w:r>
              <w:rPr>
                <w:rFonts w:ascii="Verdana" w:eastAsia="Calibri" w:hAnsi="Verdana" w:cs="Times New Roman"/>
                <w:sz w:val="24"/>
                <w:szCs w:val="24"/>
              </w:rPr>
              <w:t>PB 204</w:t>
            </w:r>
          </w:p>
        </w:tc>
        <w:tc>
          <w:tcPr>
            <w:tcW w:w="6178" w:type="dxa"/>
            <w:shd w:val="clear" w:color="auto" w:fill="FFFFFF" w:themeFill="background1"/>
          </w:tcPr>
          <w:p w14:paraId="1F448788" w14:textId="77777777" w:rsidR="00A47619" w:rsidRPr="004A5A75" w:rsidRDefault="00A47619" w:rsidP="005C74E8">
            <w:pPr>
              <w:rPr>
                <w:rFonts w:ascii="Verdana" w:eastAsia="Calibri" w:hAnsi="Verdana" w:cs="Calibri"/>
                <w:sz w:val="24"/>
                <w:szCs w:val="24"/>
              </w:rPr>
            </w:pPr>
            <w:r w:rsidRPr="00024682">
              <w:rPr>
                <w:rFonts w:ascii="Verdana" w:eastAsia="Calibri" w:hAnsi="Verdana" w:cs="Calibri"/>
                <w:sz w:val="24"/>
                <w:szCs w:val="24"/>
              </w:rPr>
              <w:t>CFO to review proc</w:t>
            </w:r>
            <w:r>
              <w:rPr>
                <w:rFonts w:ascii="Verdana" w:eastAsia="Calibri" w:hAnsi="Verdana" w:cs="Calibri"/>
                <w:sz w:val="24"/>
                <w:szCs w:val="24"/>
              </w:rPr>
              <w:t>ur</w:t>
            </w:r>
            <w:r w:rsidRPr="00024682">
              <w:rPr>
                <w:rFonts w:ascii="Verdana" w:eastAsia="Calibri" w:hAnsi="Verdana" w:cs="Calibri"/>
                <w:sz w:val="24"/>
                <w:szCs w:val="24"/>
              </w:rPr>
              <w:t xml:space="preserve">ement process in regard to re-tendering academic collaborations  </w:t>
            </w:r>
          </w:p>
        </w:tc>
        <w:tc>
          <w:tcPr>
            <w:tcW w:w="2268" w:type="dxa"/>
            <w:shd w:val="clear" w:color="auto" w:fill="FFFFFF" w:themeFill="background1"/>
          </w:tcPr>
          <w:p w14:paraId="23103012" w14:textId="51996137" w:rsidR="00D12A98" w:rsidRDefault="00FE72D7" w:rsidP="005C74E8">
            <w:pPr>
              <w:jc w:val="center"/>
              <w:rPr>
                <w:rFonts w:ascii="Verdana" w:eastAsia="Calibri" w:hAnsi="Verdana" w:cs="Times New Roman"/>
                <w:sz w:val="24"/>
                <w:szCs w:val="24"/>
              </w:rPr>
            </w:pPr>
            <w:r>
              <w:rPr>
                <w:rFonts w:ascii="Verdana" w:eastAsia="Calibri" w:hAnsi="Verdana" w:cs="Times New Roman"/>
                <w:sz w:val="24"/>
                <w:szCs w:val="24"/>
              </w:rPr>
              <w:t xml:space="preserve">Complete </w:t>
            </w:r>
          </w:p>
        </w:tc>
      </w:tr>
      <w:tr w:rsidR="00A47619" w:rsidRPr="00512D3B" w14:paraId="4E97E506" w14:textId="77777777" w:rsidTr="005C74E8">
        <w:trPr>
          <w:trHeight w:val="661"/>
        </w:trPr>
        <w:tc>
          <w:tcPr>
            <w:tcW w:w="1071" w:type="dxa"/>
            <w:shd w:val="clear" w:color="auto" w:fill="FFFFFF" w:themeFill="background1"/>
          </w:tcPr>
          <w:p w14:paraId="040EC7B5" w14:textId="77777777" w:rsidR="00A47619" w:rsidRDefault="00A47619" w:rsidP="005C74E8">
            <w:pPr>
              <w:rPr>
                <w:rFonts w:ascii="Verdana" w:eastAsia="Calibri" w:hAnsi="Verdana" w:cs="Times New Roman"/>
                <w:sz w:val="24"/>
                <w:szCs w:val="24"/>
              </w:rPr>
            </w:pPr>
            <w:r>
              <w:rPr>
                <w:rFonts w:ascii="Verdana" w:eastAsia="Calibri" w:hAnsi="Verdana" w:cs="Times New Roman"/>
                <w:sz w:val="24"/>
                <w:szCs w:val="24"/>
              </w:rPr>
              <w:t>PB 205</w:t>
            </w:r>
          </w:p>
        </w:tc>
        <w:tc>
          <w:tcPr>
            <w:tcW w:w="6178" w:type="dxa"/>
            <w:shd w:val="clear" w:color="auto" w:fill="FFFFFF" w:themeFill="background1"/>
          </w:tcPr>
          <w:p w14:paraId="461016D0" w14:textId="77777777" w:rsidR="00A47619" w:rsidRPr="004A5A75" w:rsidRDefault="00A47619" w:rsidP="005C74E8">
            <w:pPr>
              <w:rPr>
                <w:rFonts w:ascii="Verdana" w:eastAsia="Calibri" w:hAnsi="Verdana" w:cs="Calibri"/>
                <w:sz w:val="24"/>
                <w:szCs w:val="24"/>
              </w:rPr>
            </w:pPr>
            <w:r w:rsidRPr="00024682">
              <w:rPr>
                <w:rFonts w:ascii="Verdana" w:eastAsia="Calibri" w:hAnsi="Verdana" w:cs="Calibri"/>
                <w:sz w:val="24"/>
                <w:szCs w:val="24"/>
              </w:rPr>
              <w:t>OPCC to review support available for Staff during cost-of-living crisis externally and review the possibility of launching an internal initiative</w:t>
            </w:r>
          </w:p>
        </w:tc>
        <w:tc>
          <w:tcPr>
            <w:tcW w:w="2268" w:type="dxa"/>
            <w:shd w:val="clear" w:color="auto" w:fill="FFFFFF" w:themeFill="background1"/>
          </w:tcPr>
          <w:p w14:paraId="7247FBE8" w14:textId="161DDCD4" w:rsidR="00D12A98" w:rsidRDefault="00B353F3" w:rsidP="005C74E8">
            <w:pPr>
              <w:jc w:val="center"/>
              <w:rPr>
                <w:rFonts w:ascii="Verdana" w:eastAsia="Calibri" w:hAnsi="Verdana" w:cs="Times New Roman"/>
                <w:sz w:val="24"/>
                <w:szCs w:val="24"/>
              </w:rPr>
            </w:pPr>
            <w:r>
              <w:rPr>
                <w:rFonts w:ascii="Verdana" w:eastAsia="Calibri" w:hAnsi="Verdana" w:cs="Times New Roman"/>
                <w:sz w:val="24"/>
                <w:szCs w:val="24"/>
              </w:rPr>
              <w:t xml:space="preserve">Complete </w:t>
            </w:r>
          </w:p>
        </w:tc>
      </w:tr>
      <w:tr w:rsidR="00A47619" w:rsidRPr="00512D3B" w14:paraId="422F3D1F" w14:textId="77777777" w:rsidTr="005C74E8">
        <w:trPr>
          <w:trHeight w:val="661"/>
        </w:trPr>
        <w:tc>
          <w:tcPr>
            <w:tcW w:w="1071" w:type="dxa"/>
            <w:shd w:val="clear" w:color="auto" w:fill="FFFFFF" w:themeFill="background1"/>
          </w:tcPr>
          <w:p w14:paraId="3439E6D4" w14:textId="77777777" w:rsidR="00A47619" w:rsidRDefault="00A47619" w:rsidP="005C74E8">
            <w:pPr>
              <w:rPr>
                <w:rFonts w:ascii="Verdana" w:eastAsia="Calibri" w:hAnsi="Verdana" w:cs="Times New Roman"/>
                <w:sz w:val="24"/>
                <w:szCs w:val="24"/>
              </w:rPr>
            </w:pPr>
            <w:r>
              <w:rPr>
                <w:rFonts w:ascii="Verdana" w:eastAsia="Calibri" w:hAnsi="Verdana" w:cs="Times New Roman"/>
                <w:sz w:val="24"/>
                <w:szCs w:val="24"/>
              </w:rPr>
              <w:t>PB 206</w:t>
            </w:r>
          </w:p>
        </w:tc>
        <w:tc>
          <w:tcPr>
            <w:tcW w:w="6178" w:type="dxa"/>
            <w:shd w:val="clear" w:color="auto" w:fill="FFFFFF" w:themeFill="background1"/>
          </w:tcPr>
          <w:p w14:paraId="2C593014" w14:textId="77777777" w:rsidR="00A47619" w:rsidRPr="004A5A75" w:rsidRDefault="00A47619" w:rsidP="005C74E8">
            <w:pPr>
              <w:rPr>
                <w:rFonts w:ascii="Verdana" w:eastAsia="Calibri" w:hAnsi="Verdana" w:cs="Calibri"/>
                <w:sz w:val="24"/>
                <w:szCs w:val="24"/>
              </w:rPr>
            </w:pPr>
            <w:r w:rsidRPr="00024682">
              <w:rPr>
                <w:rFonts w:ascii="Verdana" w:eastAsia="Calibri" w:hAnsi="Verdana" w:cs="Calibri"/>
                <w:sz w:val="24"/>
                <w:szCs w:val="24"/>
              </w:rPr>
              <w:t>Firearms concerns to be discussed on 25</w:t>
            </w:r>
            <w:r w:rsidRPr="00B856CE">
              <w:rPr>
                <w:rFonts w:ascii="Verdana" w:eastAsia="Calibri" w:hAnsi="Verdana" w:cs="Calibri"/>
                <w:sz w:val="24"/>
                <w:szCs w:val="24"/>
                <w:vertAlign w:val="superscript"/>
              </w:rPr>
              <w:t>th</w:t>
            </w:r>
            <w:r w:rsidRPr="00024682">
              <w:rPr>
                <w:rFonts w:ascii="Verdana" w:eastAsia="Calibri" w:hAnsi="Verdana" w:cs="Calibri"/>
                <w:sz w:val="24"/>
                <w:szCs w:val="24"/>
              </w:rPr>
              <w:t xml:space="preserve"> January Policing Board</w:t>
            </w:r>
          </w:p>
        </w:tc>
        <w:tc>
          <w:tcPr>
            <w:tcW w:w="2268" w:type="dxa"/>
            <w:shd w:val="clear" w:color="auto" w:fill="FFFFFF" w:themeFill="background1"/>
          </w:tcPr>
          <w:p w14:paraId="749639AB" w14:textId="77777777" w:rsidR="00A47619" w:rsidRDefault="00A47619" w:rsidP="005C74E8">
            <w:pPr>
              <w:jc w:val="center"/>
              <w:rPr>
                <w:rFonts w:ascii="Verdana" w:eastAsia="Calibri" w:hAnsi="Verdana" w:cs="Times New Roman"/>
                <w:sz w:val="24"/>
                <w:szCs w:val="24"/>
              </w:rPr>
            </w:pPr>
            <w:r>
              <w:rPr>
                <w:rFonts w:ascii="Verdana" w:eastAsia="Calibri" w:hAnsi="Verdana" w:cs="Times New Roman"/>
                <w:sz w:val="24"/>
                <w:szCs w:val="24"/>
              </w:rPr>
              <w:t>On Agenda</w:t>
            </w:r>
          </w:p>
        </w:tc>
      </w:tr>
      <w:tr w:rsidR="00A47619" w:rsidRPr="00512D3B" w14:paraId="733DA045" w14:textId="77777777" w:rsidTr="005C74E8">
        <w:trPr>
          <w:trHeight w:val="661"/>
        </w:trPr>
        <w:tc>
          <w:tcPr>
            <w:tcW w:w="1071" w:type="dxa"/>
            <w:shd w:val="clear" w:color="auto" w:fill="FFFFFF" w:themeFill="background1"/>
          </w:tcPr>
          <w:p w14:paraId="2948AC99" w14:textId="77777777" w:rsidR="00A47619" w:rsidRDefault="00A47619" w:rsidP="005C74E8">
            <w:pPr>
              <w:rPr>
                <w:rFonts w:ascii="Verdana" w:eastAsia="Calibri" w:hAnsi="Verdana" w:cs="Times New Roman"/>
                <w:sz w:val="24"/>
                <w:szCs w:val="24"/>
              </w:rPr>
            </w:pPr>
            <w:r>
              <w:rPr>
                <w:rFonts w:ascii="Verdana" w:eastAsia="Calibri" w:hAnsi="Verdana" w:cs="Times New Roman"/>
                <w:sz w:val="24"/>
                <w:szCs w:val="24"/>
              </w:rPr>
              <w:t>PB 207</w:t>
            </w:r>
          </w:p>
        </w:tc>
        <w:tc>
          <w:tcPr>
            <w:tcW w:w="6178" w:type="dxa"/>
            <w:shd w:val="clear" w:color="auto" w:fill="FFFFFF" w:themeFill="background1"/>
          </w:tcPr>
          <w:p w14:paraId="6412375B" w14:textId="77777777" w:rsidR="00A47619" w:rsidRPr="004A5A75" w:rsidRDefault="00A47619" w:rsidP="005C74E8">
            <w:pPr>
              <w:rPr>
                <w:rFonts w:ascii="Verdana" w:eastAsia="Calibri" w:hAnsi="Verdana" w:cs="Calibri"/>
                <w:sz w:val="24"/>
                <w:szCs w:val="24"/>
              </w:rPr>
            </w:pPr>
            <w:r w:rsidRPr="00024682">
              <w:rPr>
                <w:rFonts w:ascii="Verdana" w:eastAsia="Calibri" w:hAnsi="Verdana" w:cs="Calibri"/>
                <w:sz w:val="24"/>
                <w:szCs w:val="24"/>
              </w:rPr>
              <w:t>RD to discuss automated process for MOWP with ChInsp David Guiney</w:t>
            </w:r>
          </w:p>
        </w:tc>
        <w:tc>
          <w:tcPr>
            <w:tcW w:w="2268" w:type="dxa"/>
            <w:shd w:val="clear" w:color="auto" w:fill="FFFFFF" w:themeFill="background1"/>
          </w:tcPr>
          <w:p w14:paraId="29E28CBB" w14:textId="77777777" w:rsidR="00A47619" w:rsidRDefault="00A47619" w:rsidP="005C74E8">
            <w:pPr>
              <w:jc w:val="center"/>
              <w:rPr>
                <w:rFonts w:ascii="Verdana" w:eastAsia="Calibri" w:hAnsi="Verdana" w:cs="Times New Roman"/>
                <w:sz w:val="24"/>
                <w:szCs w:val="24"/>
              </w:rPr>
            </w:pPr>
            <w:r>
              <w:rPr>
                <w:rFonts w:ascii="Verdana" w:eastAsia="Calibri" w:hAnsi="Verdana" w:cs="Times New Roman"/>
                <w:sz w:val="24"/>
                <w:szCs w:val="24"/>
              </w:rPr>
              <w:t xml:space="preserve">Complete </w:t>
            </w:r>
          </w:p>
        </w:tc>
      </w:tr>
      <w:tr w:rsidR="00A47619" w:rsidRPr="00512D3B" w14:paraId="65B8EED0" w14:textId="77777777" w:rsidTr="005C74E8">
        <w:trPr>
          <w:trHeight w:val="661"/>
        </w:trPr>
        <w:tc>
          <w:tcPr>
            <w:tcW w:w="1071" w:type="dxa"/>
            <w:shd w:val="clear" w:color="auto" w:fill="FFFFFF" w:themeFill="background1"/>
          </w:tcPr>
          <w:p w14:paraId="1E3A7C11" w14:textId="77777777" w:rsidR="00A47619" w:rsidRDefault="00A47619" w:rsidP="005C74E8">
            <w:pPr>
              <w:rPr>
                <w:rFonts w:ascii="Verdana" w:eastAsia="Calibri" w:hAnsi="Verdana" w:cs="Times New Roman"/>
                <w:sz w:val="24"/>
                <w:szCs w:val="24"/>
              </w:rPr>
            </w:pPr>
            <w:r>
              <w:rPr>
                <w:rFonts w:ascii="Verdana" w:eastAsia="Calibri" w:hAnsi="Verdana" w:cs="Times New Roman"/>
                <w:sz w:val="24"/>
                <w:szCs w:val="24"/>
              </w:rPr>
              <w:t>PB 208</w:t>
            </w:r>
          </w:p>
        </w:tc>
        <w:tc>
          <w:tcPr>
            <w:tcW w:w="6178" w:type="dxa"/>
            <w:shd w:val="clear" w:color="auto" w:fill="FFFFFF" w:themeFill="background1"/>
          </w:tcPr>
          <w:p w14:paraId="44B65B89" w14:textId="77777777" w:rsidR="00A47619" w:rsidRPr="00024682" w:rsidRDefault="00A47619" w:rsidP="005C74E8">
            <w:pPr>
              <w:rPr>
                <w:rFonts w:ascii="Verdana" w:eastAsia="Calibri" w:hAnsi="Verdana" w:cs="Calibri"/>
                <w:sz w:val="24"/>
                <w:szCs w:val="24"/>
              </w:rPr>
            </w:pPr>
            <w:r w:rsidRPr="00024682">
              <w:rPr>
                <w:rFonts w:ascii="Verdana" w:eastAsia="Calibri" w:hAnsi="Verdana" w:cs="Calibri"/>
                <w:sz w:val="24"/>
                <w:szCs w:val="24"/>
              </w:rPr>
              <w:t>Force review team to review the increase of children in custody and provide a briefing at the 25</w:t>
            </w:r>
            <w:r w:rsidRPr="00B856CE">
              <w:rPr>
                <w:rFonts w:ascii="Verdana" w:eastAsia="Calibri" w:hAnsi="Verdana" w:cs="Calibri"/>
                <w:sz w:val="24"/>
                <w:szCs w:val="24"/>
                <w:vertAlign w:val="superscript"/>
              </w:rPr>
              <w:t>th</w:t>
            </w:r>
            <w:r w:rsidRPr="00024682">
              <w:rPr>
                <w:rFonts w:ascii="Verdana" w:eastAsia="Calibri" w:hAnsi="Verdana" w:cs="Calibri"/>
                <w:sz w:val="24"/>
                <w:szCs w:val="24"/>
              </w:rPr>
              <w:t xml:space="preserve"> of Jan Policing Board</w:t>
            </w:r>
          </w:p>
        </w:tc>
        <w:tc>
          <w:tcPr>
            <w:tcW w:w="2268" w:type="dxa"/>
            <w:shd w:val="clear" w:color="auto" w:fill="FFFFFF" w:themeFill="background1"/>
          </w:tcPr>
          <w:p w14:paraId="22E27BED" w14:textId="77777777" w:rsidR="00A47619" w:rsidRDefault="00A47619" w:rsidP="005C74E8">
            <w:pPr>
              <w:jc w:val="center"/>
              <w:rPr>
                <w:rFonts w:ascii="Verdana" w:eastAsia="Calibri" w:hAnsi="Verdana" w:cs="Times New Roman"/>
                <w:sz w:val="24"/>
                <w:szCs w:val="24"/>
              </w:rPr>
            </w:pPr>
            <w:r>
              <w:rPr>
                <w:rFonts w:ascii="Verdana" w:eastAsia="Calibri" w:hAnsi="Verdana" w:cs="Times New Roman"/>
                <w:sz w:val="24"/>
                <w:szCs w:val="24"/>
              </w:rPr>
              <w:t>On Agenda</w:t>
            </w:r>
          </w:p>
        </w:tc>
      </w:tr>
      <w:tr w:rsidR="00A47619" w:rsidRPr="00512D3B" w14:paraId="4E0A5360" w14:textId="77777777" w:rsidTr="005C74E8">
        <w:trPr>
          <w:trHeight w:val="661"/>
        </w:trPr>
        <w:tc>
          <w:tcPr>
            <w:tcW w:w="1071" w:type="dxa"/>
            <w:shd w:val="clear" w:color="auto" w:fill="auto"/>
          </w:tcPr>
          <w:p w14:paraId="02AE98DA" w14:textId="77777777" w:rsidR="00A47619" w:rsidRDefault="00A47619" w:rsidP="005C74E8">
            <w:pPr>
              <w:rPr>
                <w:rFonts w:ascii="Verdana" w:eastAsia="Calibri" w:hAnsi="Verdana" w:cs="Times New Roman"/>
                <w:sz w:val="24"/>
                <w:szCs w:val="24"/>
              </w:rPr>
            </w:pPr>
            <w:r>
              <w:rPr>
                <w:rFonts w:ascii="Verdana" w:eastAsia="Calibri" w:hAnsi="Verdana" w:cs="Times New Roman"/>
                <w:sz w:val="24"/>
                <w:szCs w:val="24"/>
              </w:rPr>
              <w:t>PB 209</w:t>
            </w:r>
          </w:p>
        </w:tc>
        <w:tc>
          <w:tcPr>
            <w:tcW w:w="6178" w:type="dxa"/>
            <w:shd w:val="clear" w:color="auto" w:fill="auto"/>
          </w:tcPr>
          <w:p w14:paraId="7F2A9D43" w14:textId="77777777" w:rsidR="00A47619" w:rsidRPr="00024682" w:rsidRDefault="00A47619" w:rsidP="005C74E8">
            <w:pPr>
              <w:rPr>
                <w:rFonts w:ascii="Verdana" w:eastAsia="Calibri" w:hAnsi="Verdana" w:cs="Calibri"/>
                <w:sz w:val="24"/>
                <w:szCs w:val="24"/>
              </w:rPr>
            </w:pPr>
            <w:r w:rsidRPr="00024682">
              <w:rPr>
                <w:rFonts w:ascii="Verdana" w:eastAsia="Calibri" w:hAnsi="Verdana" w:cs="Calibri"/>
                <w:sz w:val="24"/>
                <w:szCs w:val="24"/>
              </w:rPr>
              <w:t>HMICFRS – police super complaint to be discussed on the 25</w:t>
            </w:r>
            <w:r w:rsidRPr="00B856CE">
              <w:rPr>
                <w:rFonts w:ascii="Verdana" w:eastAsia="Calibri" w:hAnsi="Verdana" w:cs="Calibri"/>
                <w:sz w:val="24"/>
                <w:szCs w:val="24"/>
                <w:vertAlign w:val="superscript"/>
              </w:rPr>
              <w:t>th</w:t>
            </w:r>
            <w:r w:rsidRPr="00024682">
              <w:rPr>
                <w:rFonts w:ascii="Verdana" w:eastAsia="Calibri" w:hAnsi="Verdana" w:cs="Calibri"/>
                <w:sz w:val="24"/>
                <w:szCs w:val="24"/>
              </w:rPr>
              <w:t xml:space="preserve"> of January Policing Board meeting and Supt Jane Butler to provide a briefing</w:t>
            </w:r>
          </w:p>
        </w:tc>
        <w:tc>
          <w:tcPr>
            <w:tcW w:w="2268" w:type="dxa"/>
            <w:shd w:val="clear" w:color="auto" w:fill="auto"/>
          </w:tcPr>
          <w:p w14:paraId="20E00AC8" w14:textId="77777777" w:rsidR="00A47619" w:rsidRDefault="00A47619" w:rsidP="005C74E8">
            <w:pPr>
              <w:jc w:val="center"/>
              <w:rPr>
                <w:rFonts w:ascii="Verdana" w:eastAsia="Calibri" w:hAnsi="Verdana" w:cs="Times New Roman"/>
                <w:sz w:val="24"/>
                <w:szCs w:val="24"/>
              </w:rPr>
            </w:pPr>
            <w:r>
              <w:rPr>
                <w:rFonts w:ascii="Verdana" w:eastAsia="Calibri" w:hAnsi="Verdana" w:cs="Times New Roman"/>
                <w:sz w:val="24"/>
                <w:szCs w:val="24"/>
              </w:rPr>
              <w:t>On Agenda</w:t>
            </w:r>
          </w:p>
        </w:tc>
      </w:tr>
      <w:tr w:rsidR="00A47619" w:rsidRPr="00512D3B" w14:paraId="516B8A28" w14:textId="77777777" w:rsidTr="005C74E8">
        <w:trPr>
          <w:trHeight w:val="661"/>
        </w:trPr>
        <w:tc>
          <w:tcPr>
            <w:tcW w:w="1071" w:type="dxa"/>
          </w:tcPr>
          <w:p w14:paraId="7D2D76F8" w14:textId="77777777" w:rsidR="00A47619" w:rsidRDefault="00A47619" w:rsidP="005C74E8">
            <w:pPr>
              <w:rPr>
                <w:rFonts w:ascii="Verdana" w:eastAsia="Calibri" w:hAnsi="Verdana" w:cs="Times New Roman"/>
                <w:sz w:val="24"/>
                <w:szCs w:val="24"/>
              </w:rPr>
            </w:pPr>
            <w:r>
              <w:rPr>
                <w:rFonts w:ascii="Verdana" w:eastAsia="Calibri" w:hAnsi="Verdana" w:cs="Times New Roman"/>
                <w:sz w:val="24"/>
                <w:szCs w:val="24"/>
              </w:rPr>
              <w:t>PB 210</w:t>
            </w:r>
          </w:p>
        </w:tc>
        <w:tc>
          <w:tcPr>
            <w:tcW w:w="6178" w:type="dxa"/>
          </w:tcPr>
          <w:p w14:paraId="5439F3EA" w14:textId="68A7FC32" w:rsidR="00A47619" w:rsidRPr="00024682" w:rsidRDefault="00A47619" w:rsidP="005C74E8">
            <w:pPr>
              <w:rPr>
                <w:rFonts w:ascii="Verdana" w:eastAsia="Calibri" w:hAnsi="Verdana" w:cs="Calibri"/>
                <w:sz w:val="24"/>
                <w:szCs w:val="24"/>
              </w:rPr>
            </w:pPr>
            <w:r w:rsidRPr="00024682">
              <w:rPr>
                <w:rFonts w:ascii="Verdana" w:eastAsia="Calibri" w:hAnsi="Verdana" w:cs="Calibri"/>
                <w:sz w:val="24"/>
                <w:szCs w:val="24"/>
              </w:rPr>
              <w:t xml:space="preserve">CFO to </w:t>
            </w:r>
            <w:r w:rsidR="00FE72D7">
              <w:rPr>
                <w:rFonts w:ascii="Verdana" w:eastAsia="Calibri" w:hAnsi="Verdana" w:cs="Calibri"/>
                <w:sz w:val="24"/>
                <w:szCs w:val="24"/>
              </w:rPr>
              <w:t xml:space="preserve">review </w:t>
            </w:r>
            <w:r w:rsidRPr="00024682">
              <w:rPr>
                <w:rFonts w:ascii="Verdana" w:eastAsia="Calibri" w:hAnsi="Verdana" w:cs="Calibri"/>
                <w:sz w:val="24"/>
                <w:szCs w:val="24"/>
              </w:rPr>
              <w:t>HR report</w:t>
            </w:r>
            <w:r w:rsidR="00FE72D7">
              <w:rPr>
                <w:rFonts w:ascii="Verdana" w:eastAsia="Calibri" w:hAnsi="Verdana" w:cs="Calibri"/>
                <w:sz w:val="24"/>
                <w:szCs w:val="24"/>
              </w:rPr>
              <w:t xml:space="preserve">s to PB meetings </w:t>
            </w:r>
          </w:p>
        </w:tc>
        <w:tc>
          <w:tcPr>
            <w:tcW w:w="2268" w:type="dxa"/>
          </w:tcPr>
          <w:p w14:paraId="4E4F4088" w14:textId="4EB44556" w:rsidR="00A47619" w:rsidRDefault="00FE72D7" w:rsidP="00B856CE">
            <w:pPr>
              <w:jc w:val="center"/>
              <w:rPr>
                <w:rFonts w:ascii="Verdana" w:eastAsia="Calibri" w:hAnsi="Verdana" w:cs="Times New Roman"/>
                <w:sz w:val="24"/>
                <w:szCs w:val="24"/>
              </w:rPr>
            </w:pPr>
            <w:r>
              <w:rPr>
                <w:rFonts w:ascii="Verdana" w:eastAsia="Calibri" w:hAnsi="Verdana" w:cs="Times New Roman"/>
                <w:sz w:val="24"/>
                <w:szCs w:val="24"/>
              </w:rPr>
              <w:t>In Progress</w:t>
            </w:r>
          </w:p>
        </w:tc>
      </w:tr>
    </w:tbl>
    <w:p w14:paraId="0C2CE52E" w14:textId="77777777" w:rsidR="00796938" w:rsidRPr="00C6044B" w:rsidRDefault="00796938" w:rsidP="00796938">
      <w:pPr>
        <w:pStyle w:val="ListParagraph"/>
        <w:tabs>
          <w:tab w:val="left" w:pos="0"/>
          <w:tab w:val="left" w:pos="709"/>
        </w:tabs>
        <w:ind w:left="644"/>
        <w:rPr>
          <w:rFonts w:ascii="Verdana" w:hAnsi="Verdana" w:cs="Arial"/>
          <w:sz w:val="24"/>
          <w:szCs w:val="24"/>
        </w:rPr>
      </w:pPr>
    </w:p>
    <w:p w14:paraId="6484171E" w14:textId="68AC499F" w:rsidR="00251717" w:rsidRPr="00951E9A" w:rsidRDefault="00A65725" w:rsidP="00E34560">
      <w:pPr>
        <w:pStyle w:val="ListParagraph"/>
        <w:numPr>
          <w:ilvl w:val="0"/>
          <w:numId w:val="2"/>
        </w:numPr>
        <w:tabs>
          <w:tab w:val="left" w:pos="0"/>
          <w:tab w:val="left" w:pos="709"/>
        </w:tabs>
        <w:rPr>
          <w:rFonts w:ascii="Verdana" w:hAnsi="Verdana" w:cs="Arial"/>
          <w:i/>
          <w:sz w:val="24"/>
          <w:szCs w:val="24"/>
        </w:rPr>
      </w:pPr>
      <w:r w:rsidRPr="00951E9A">
        <w:rPr>
          <w:rFonts w:ascii="Verdana" w:hAnsi="Verdana" w:cs="Arial"/>
          <w:b/>
          <w:sz w:val="24"/>
          <w:szCs w:val="24"/>
        </w:rPr>
        <w:t>Update on actions from previous meetings</w:t>
      </w:r>
      <w:r w:rsidRPr="00951E9A">
        <w:rPr>
          <w:rFonts w:ascii="Verdana" w:hAnsi="Verdana" w:cs="Arial"/>
          <w:sz w:val="24"/>
          <w:szCs w:val="24"/>
        </w:rPr>
        <w:t xml:space="preserve"> </w:t>
      </w:r>
      <w:r w:rsidRPr="00951E9A">
        <w:rPr>
          <w:rFonts w:ascii="Verdana" w:hAnsi="Verdana" w:cs="Arial"/>
          <w:i/>
          <w:iCs/>
          <w:sz w:val="24"/>
          <w:szCs w:val="24"/>
        </w:rPr>
        <w:t>(Chair)</w:t>
      </w:r>
    </w:p>
    <w:p w14:paraId="349147E2" w14:textId="77777777" w:rsidR="00B353F3" w:rsidRPr="00951E9A" w:rsidRDefault="00B353F3" w:rsidP="00B353F3">
      <w:pPr>
        <w:pStyle w:val="ListParagraph"/>
        <w:tabs>
          <w:tab w:val="left" w:pos="0"/>
          <w:tab w:val="left" w:pos="709"/>
        </w:tabs>
        <w:ind w:left="644"/>
        <w:rPr>
          <w:rFonts w:ascii="Verdana" w:hAnsi="Verdana" w:cs="Arial"/>
          <w:i/>
          <w:sz w:val="24"/>
          <w:szCs w:val="24"/>
        </w:rPr>
      </w:pPr>
    </w:p>
    <w:p w14:paraId="35A6867C" w14:textId="676C0067" w:rsidR="007C1829" w:rsidRPr="00951E9A" w:rsidRDefault="00D12A98" w:rsidP="00061DD9">
      <w:pPr>
        <w:pStyle w:val="ListParagraph"/>
        <w:tabs>
          <w:tab w:val="left" w:pos="0"/>
          <w:tab w:val="left" w:pos="709"/>
        </w:tabs>
        <w:ind w:left="0"/>
        <w:rPr>
          <w:rFonts w:ascii="Verdana" w:hAnsi="Verdana" w:cs="Arial"/>
          <w:iCs/>
          <w:sz w:val="24"/>
          <w:szCs w:val="24"/>
        </w:rPr>
      </w:pPr>
      <w:r w:rsidRPr="00951E9A">
        <w:rPr>
          <w:rFonts w:ascii="Verdana" w:hAnsi="Verdana" w:cs="Arial"/>
          <w:iCs/>
          <w:sz w:val="24"/>
          <w:szCs w:val="24"/>
        </w:rPr>
        <w:t xml:space="preserve">PB 163 </w:t>
      </w:r>
      <w:r w:rsidR="00192F3C" w:rsidRPr="00951E9A">
        <w:rPr>
          <w:rFonts w:ascii="Verdana" w:hAnsi="Verdana" w:cs="Arial"/>
          <w:i/>
          <w:sz w:val="24"/>
          <w:szCs w:val="24"/>
        </w:rPr>
        <w:t>Consideration to be given to the engagement of rape survivors</w:t>
      </w:r>
      <w:r w:rsidR="00192F3C" w:rsidRPr="00951E9A">
        <w:rPr>
          <w:rFonts w:ascii="Verdana" w:hAnsi="Verdana" w:cs="Arial"/>
          <w:iCs/>
          <w:sz w:val="24"/>
          <w:szCs w:val="24"/>
        </w:rPr>
        <w:t xml:space="preserve"> </w:t>
      </w:r>
      <w:r w:rsidRPr="00951E9A">
        <w:rPr>
          <w:rFonts w:ascii="Verdana" w:hAnsi="Verdana" w:cs="Arial"/>
          <w:iCs/>
          <w:sz w:val="24"/>
          <w:szCs w:val="24"/>
        </w:rPr>
        <w:t xml:space="preserve">– </w:t>
      </w:r>
      <w:r w:rsidR="002F267B" w:rsidRPr="00951E9A">
        <w:rPr>
          <w:rFonts w:ascii="Verdana" w:hAnsi="Verdana" w:cs="Arial"/>
          <w:iCs/>
          <w:sz w:val="24"/>
          <w:szCs w:val="24"/>
        </w:rPr>
        <w:t xml:space="preserve">The </w:t>
      </w:r>
      <w:r w:rsidRPr="00951E9A">
        <w:rPr>
          <w:rFonts w:ascii="Verdana" w:hAnsi="Verdana" w:cs="Arial"/>
          <w:iCs/>
          <w:sz w:val="24"/>
          <w:szCs w:val="24"/>
        </w:rPr>
        <w:t xml:space="preserve">PCC informed </w:t>
      </w:r>
      <w:r w:rsidR="002F267B" w:rsidRPr="00951E9A">
        <w:rPr>
          <w:rFonts w:ascii="Verdana" w:hAnsi="Verdana" w:cs="Arial"/>
          <w:iCs/>
          <w:sz w:val="24"/>
          <w:szCs w:val="24"/>
        </w:rPr>
        <w:t>the CC t</w:t>
      </w:r>
      <w:r w:rsidRPr="00951E9A">
        <w:rPr>
          <w:rFonts w:ascii="Verdana" w:hAnsi="Verdana" w:cs="Arial"/>
          <w:iCs/>
          <w:sz w:val="24"/>
          <w:szCs w:val="24"/>
        </w:rPr>
        <w:t xml:space="preserve">hat </w:t>
      </w:r>
      <w:r w:rsidR="002F267B" w:rsidRPr="00951E9A">
        <w:rPr>
          <w:rFonts w:ascii="Verdana" w:hAnsi="Verdana" w:cs="Arial"/>
          <w:iCs/>
          <w:sz w:val="24"/>
          <w:szCs w:val="24"/>
        </w:rPr>
        <w:t xml:space="preserve">he had met with Wales National Adviser Violence against Women, Domestic Abuse and Sexual Violence, Johanna Robinson and informed of the </w:t>
      </w:r>
      <w:r w:rsidR="005F25F4" w:rsidRPr="00951E9A">
        <w:rPr>
          <w:rFonts w:ascii="Verdana" w:hAnsi="Verdana" w:cs="Arial"/>
          <w:iCs/>
          <w:sz w:val="24"/>
          <w:szCs w:val="24"/>
        </w:rPr>
        <w:t>impactful</w:t>
      </w:r>
      <w:r w:rsidR="002F267B" w:rsidRPr="00951E9A">
        <w:rPr>
          <w:rFonts w:ascii="Verdana" w:hAnsi="Verdana" w:cs="Arial"/>
          <w:iCs/>
          <w:sz w:val="24"/>
          <w:szCs w:val="24"/>
        </w:rPr>
        <w:t xml:space="preserve"> conversation that was had. </w:t>
      </w:r>
      <w:r w:rsidRPr="00951E9A">
        <w:rPr>
          <w:rFonts w:ascii="Verdana" w:hAnsi="Verdana" w:cs="Arial"/>
          <w:iCs/>
          <w:sz w:val="24"/>
          <w:szCs w:val="24"/>
        </w:rPr>
        <w:t xml:space="preserve">The PCC informed </w:t>
      </w:r>
      <w:r w:rsidR="00192F3C" w:rsidRPr="00951E9A">
        <w:rPr>
          <w:rFonts w:ascii="Verdana" w:hAnsi="Verdana" w:cs="Arial"/>
          <w:iCs/>
          <w:sz w:val="24"/>
          <w:szCs w:val="24"/>
        </w:rPr>
        <w:t xml:space="preserve">the CC of </w:t>
      </w:r>
      <w:r w:rsidRPr="00951E9A">
        <w:rPr>
          <w:rFonts w:ascii="Verdana" w:hAnsi="Verdana" w:cs="Arial"/>
          <w:iCs/>
          <w:sz w:val="24"/>
          <w:szCs w:val="24"/>
        </w:rPr>
        <w:t>the</w:t>
      </w:r>
      <w:r w:rsidR="00192F3C" w:rsidRPr="00951E9A">
        <w:rPr>
          <w:rFonts w:ascii="Verdana" w:hAnsi="Verdana" w:cs="Arial"/>
          <w:iCs/>
          <w:sz w:val="24"/>
          <w:szCs w:val="24"/>
        </w:rPr>
        <w:t xml:space="preserve"> hope that the</w:t>
      </w:r>
      <w:r w:rsidRPr="00951E9A">
        <w:rPr>
          <w:rFonts w:ascii="Verdana" w:hAnsi="Verdana" w:cs="Arial"/>
          <w:iCs/>
          <w:sz w:val="24"/>
          <w:szCs w:val="24"/>
        </w:rPr>
        <w:t xml:space="preserve"> OPCC </w:t>
      </w:r>
      <w:r w:rsidR="00192F3C" w:rsidRPr="00951E9A">
        <w:rPr>
          <w:rFonts w:ascii="Verdana" w:hAnsi="Verdana" w:cs="Arial"/>
          <w:iCs/>
          <w:sz w:val="24"/>
          <w:szCs w:val="24"/>
        </w:rPr>
        <w:t xml:space="preserve">will </w:t>
      </w:r>
      <w:r w:rsidR="005F25F4" w:rsidRPr="00951E9A">
        <w:rPr>
          <w:rFonts w:ascii="Verdana" w:hAnsi="Verdana" w:cs="Arial"/>
          <w:iCs/>
          <w:sz w:val="24"/>
          <w:szCs w:val="24"/>
        </w:rPr>
        <w:t>receive</w:t>
      </w:r>
      <w:r w:rsidR="00192F3C" w:rsidRPr="00951E9A">
        <w:rPr>
          <w:rFonts w:ascii="Verdana" w:hAnsi="Verdana" w:cs="Arial"/>
          <w:iCs/>
          <w:sz w:val="24"/>
          <w:szCs w:val="24"/>
        </w:rPr>
        <w:t xml:space="preserve"> a </w:t>
      </w:r>
      <w:r w:rsidRPr="00951E9A">
        <w:rPr>
          <w:rFonts w:ascii="Verdana" w:hAnsi="Verdana" w:cs="Arial"/>
          <w:iCs/>
          <w:sz w:val="24"/>
          <w:szCs w:val="24"/>
        </w:rPr>
        <w:t>direct input from Jo</w:t>
      </w:r>
      <w:r w:rsidR="004F1B49" w:rsidRPr="00951E9A">
        <w:rPr>
          <w:rFonts w:ascii="Verdana" w:hAnsi="Verdana" w:cs="Arial"/>
          <w:iCs/>
          <w:sz w:val="24"/>
          <w:szCs w:val="24"/>
        </w:rPr>
        <w:t>h</w:t>
      </w:r>
      <w:r w:rsidRPr="00951E9A">
        <w:rPr>
          <w:rFonts w:ascii="Verdana" w:hAnsi="Verdana" w:cs="Arial"/>
          <w:iCs/>
          <w:sz w:val="24"/>
          <w:szCs w:val="24"/>
        </w:rPr>
        <w:t>anna and that a joint community engagement day will be arranged.</w:t>
      </w:r>
    </w:p>
    <w:p w14:paraId="13F1AB17" w14:textId="49680CD4" w:rsidR="00D12A98" w:rsidRPr="00951E9A" w:rsidRDefault="00D12A98" w:rsidP="00061DD9">
      <w:pPr>
        <w:pStyle w:val="ListParagraph"/>
        <w:tabs>
          <w:tab w:val="left" w:pos="0"/>
          <w:tab w:val="left" w:pos="709"/>
        </w:tabs>
        <w:ind w:left="0"/>
        <w:rPr>
          <w:rFonts w:ascii="Verdana" w:hAnsi="Verdana" w:cs="Arial"/>
          <w:iCs/>
          <w:sz w:val="24"/>
          <w:szCs w:val="24"/>
        </w:rPr>
      </w:pPr>
    </w:p>
    <w:p w14:paraId="37C0EBCB" w14:textId="4E218D07" w:rsidR="00B353F3" w:rsidRPr="00951E9A" w:rsidRDefault="00B353F3" w:rsidP="00061DD9">
      <w:pPr>
        <w:pStyle w:val="ListParagraph"/>
        <w:tabs>
          <w:tab w:val="left" w:pos="0"/>
          <w:tab w:val="left" w:pos="709"/>
        </w:tabs>
        <w:ind w:left="0"/>
        <w:rPr>
          <w:rFonts w:ascii="Verdana" w:hAnsi="Verdana" w:cs="Arial"/>
          <w:iCs/>
          <w:sz w:val="24"/>
          <w:szCs w:val="24"/>
        </w:rPr>
      </w:pPr>
      <w:r w:rsidRPr="00951E9A">
        <w:rPr>
          <w:rFonts w:ascii="Verdana" w:hAnsi="Verdana" w:cs="Arial"/>
          <w:iCs/>
          <w:sz w:val="24"/>
          <w:szCs w:val="24"/>
        </w:rPr>
        <w:lastRenderedPageBreak/>
        <w:t>PB 205</w:t>
      </w:r>
      <w:r w:rsidRPr="00951E9A">
        <w:rPr>
          <w:rFonts w:ascii="Verdana" w:hAnsi="Verdana" w:cs="Arial"/>
          <w:i/>
          <w:sz w:val="24"/>
          <w:szCs w:val="24"/>
        </w:rPr>
        <w:t xml:space="preserve"> </w:t>
      </w:r>
      <w:r w:rsidR="00192F3C" w:rsidRPr="00951E9A">
        <w:rPr>
          <w:rFonts w:ascii="Verdana" w:hAnsi="Verdana" w:cs="Arial"/>
          <w:i/>
          <w:sz w:val="24"/>
          <w:szCs w:val="24"/>
        </w:rPr>
        <w:t xml:space="preserve">support available for Staff during cost-of-living crisis </w:t>
      </w:r>
      <w:r w:rsidRPr="00951E9A">
        <w:rPr>
          <w:rFonts w:ascii="Verdana" w:hAnsi="Verdana" w:cs="Arial"/>
          <w:iCs/>
          <w:sz w:val="24"/>
          <w:szCs w:val="24"/>
        </w:rPr>
        <w:t>- The PCC noted the upcoming well-being event</w:t>
      </w:r>
      <w:r w:rsidR="00192F3C" w:rsidRPr="00951E9A">
        <w:rPr>
          <w:rFonts w:ascii="Verdana" w:hAnsi="Verdana" w:cs="Arial"/>
          <w:iCs/>
          <w:sz w:val="24"/>
          <w:szCs w:val="24"/>
        </w:rPr>
        <w:t xml:space="preserve"> due to be held by the Force. The</w:t>
      </w:r>
      <w:r w:rsidRPr="00951E9A">
        <w:rPr>
          <w:rFonts w:ascii="Verdana" w:hAnsi="Verdana" w:cs="Arial"/>
          <w:iCs/>
          <w:sz w:val="24"/>
          <w:szCs w:val="24"/>
        </w:rPr>
        <w:t xml:space="preserve"> CFO informed that key information ha</w:t>
      </w:r>
      <w:r w:rsidR="00192F3C" w:rsidRPr="00951E9A">
        <w:rPr>
          <w:rFonts w:ascii="Verdana" w:hAnsi="Verdana" w:cs="Arial"/>
          <w:iCs/>
          <w:sz w:val="24"/>
          <w:szCs w:val="24"/>
        </w:rPr>
        <w:t>d</w:t>
      </w:r>
      <w:r w:rsidRPr="00951E9A">
        <w:rPr>
          <w:rFonts w:ascii="Verdana" w:hAnsi="Verdana" w:cs="Arial"/>
          <w:iCs/>
          <w:sz w:val="24"/>
          <w:szCs w:val="24"/>
        </w:rPr>
        <w:t xml:space="preserve"> been shared</w:t>
      </w:r>
      <w:r w:rsidR="00192F3C" w:rsidRPr="00951E9A">
        <w:rPr>
          <w:rFonts w:ascii="Verdana" w:hAnsi="Verdana" w:cs="Arial"/>
          <w:iCs/>
          <w:sz w:val="24"/>
          <w:szCs w:val="24"/>
        </w:rPr>
        <w:t xml:space="preserve"> with staff</w:t>
      </w:r>
      <w:r w:rsidRPr="00951E9A">
        <w:rPr>
          <w:rFonts w:ascii="Verdana" w:hAnsi="Verdana" w:cs="Arial"/>
          <w:iCs/>
          <w:sz w:val="24"/>
          <w:szCs w:val="24"/>
        </w:rPr>
        <w:t xml:space="preserve">. </w:t>
      </w:r>
      <w:r w:rsidR="00192F3C" w:rsidRPr="00951E9A">
        <w:rPr>
          <w:rFonts w:ascii="Verdana" w:hAnsi="Verdana" w:cs="Arial"/>
          <w:iCs/>
          <w:sz w:val="24"/>
          <w:szCs w:val="24"/>
        </w:rPr>
        <w:t xml:space="preserve">The </w:t>
      </w:r>
      <w:r w:rsidRPr="00951E9A">
        <w:rPr>
          <w:rFonts w:ascii="Verdana" w:hAnsi="Verdana" w:cs="Arial"/>
          <w:iCs/>
          <w:sz w:val="24"/>
          <w:szCs w:val="24"/>
        </w:rPr>
        <w:t>CEX informed that the OPCC are scheduling sessions</w:t>
      </w:r>
      <w:r w:rsidR="00192F3C" w:rsidRPr="00951E9A">
        <w:rPr>
          <w:rFonts w:ascii="Verdana" w:hAnsi="Verdana" w:cs="Arial"/>
          <w:iCs/>
          <w:sz w:val="24"/>
          <w:szCs w:val="24"/>
        </w:rPr>
        <w:t xml:space="preserve"> that include support</w:t>
      </w:r>
      <w:r w:rsidRPr="00951E9A">
        <w:rPr>
          <w:rFonts w:ascii="Verdana" w:hAnsi="Verdana" w:cs="Arial"/>
          <w:iCs/>
          <w:sz w:val="24"/>
          <w:szCs w:val="24"/>
        </w:rPr>
        <w:t xml:space="preserve"> into the </w:t>
      </w:r>
      <w:r w:rsidR="005F25F4" w:rsidRPr="00951E9A">
        <w:rPr>
          <w:rFonts w:ascii="Verdana" w:hAnsi="Verdana" w:cs="Arial"/>
          <w:iCs/>
          <w:sz w:val="24"/>
          <w:szCs w:val="24"/>
        </w:rPr>
        <w:t>lunchtime</w:t>
      </w:r>
      <w:r w:rsidRPr="00951E9A">
        <w:rPr>
          <w:rFonts w:ascii="Verdana" w:hAnsi="Verdana" w:cs="Arial"/>
          <w:iCs/>
          <w:sz w:val="24"/>
          <w:szCs w:val="24"/>
        </w:rPr>
        <w:t xml:space="preserve"> learning sessions for OPCC staff</w:t>
      </w:r>
      <w:r w:rsidR="00192F3C" w:rsidRPr="00951E9A">
        <w:rPr>
          <w:rFonts w:ascii="Verdana" w:hAnsi="Verdana" w:cs="Arial"/>
          <w:iCs/>
          <w:sz w:val="24"/>
          <w:szCs w:val="24"/>
        </w:rPr>
        <w:t>.</w:t>
      </w:r>
    </w:p>
    <w:p w14:paraId="7E55933F" w14:textId="19244D5C" w:rsidR="00D12A98" w:rsidRPr="00951E9A" w:rsidRDefault="00D12A98" w:rsidP="00061DD9">
      <w:pPr>
        <w:pStyle w:val="ListParagraph"/>
        <w:tabs>
          <w:tab w:val="left" w:pos="0"/>
          <w:tab w:val="left" w:pos="709"/>
        </w:tabs>
        <w:ind w:left="0"/>
        <w:rPr>
          <w:rFonts w:ascii="Verdana" w:hAnsi="Verdana" w:cs="Arial"/>
          <w:iCs/>
          <w:sz w:val="24"/>
          <w:szCs w:val="24"/>
        </w:rPr>
      </w:pPr>
    </w:p>
    <w:p w14:paraId="02433202" w14:textId="5D41C82B" w:rsidR="00D12A98" w:rsidRPr="00951E9A" w:rsidRDefault="00B353F3" w:rsidP="00061DD9">
      <w:pPr>
        <w:pStyle w:val="ListParagraph"/>
        <w:tabs>
          <w:tab w:val="left" w:pos="0"/>
          <w:tab w:val="left" w:pos="709"/>
        </w:tabs>
        <w:ind w:left="0"/>
        <w:rPr>
          <w:rFonts w:ascii="Verdana" w:hAnsi="Verdana" w:cs="Arial"/>
          <w:iCs/>
          <w:sz w:val="24"/>
          <w:szCs w:val="24"/>
        </w:rPr>
      </w:pPr>
      <w:r w:rsidRPr="00951E9A">
        <w:rPr>
          <w:rFonts w:ascii="Verdana" w:hAnsi="Verdana" w:cs="Arial"/>
          <w:iCs/>
          <w:sz w:val="24"/>
          <w:szCs w:val="24"/>
        </w:rPr>
        <w:t>PB 210</w:t>
      </w:r>
      <w:r w:rsidR="00192F3C" w:rsidRPr="00951E9A">
        <w:rPr>
          <w:rFonts w:ascii="Verdana" w:hAnsi="Verdana" w:cs="Arial"/>
          <w:iCs/>
          <w:sz w:val="24"/>
          <w:szCs w:val="24"/>
        </w:rPr>
        <w:t xml:space="preserve"> </w:t>
      </w:r>
      <w:r w:rsidR="00192F3C" w:rsidRPr="00951E9A">
        <w:rPr>
          <w:rFonts w:ascii="Verdana" w:hAnsi="Verdana" w:cs="Arial"/>
          <w:i/>
          <w:sz w:val="24"/>
          <w:szCs w:val="24"/>
        </w:rPr>
        <w:t xml:space="preserve">CFO to review HR reports to PB meetings </w:t>
      </w:r>
      <w:r w:rsidRPr="00951E9A">
        <w:rPr>
          <w:rFonts w:ascii="Verdana" w:hAnsi="Verdana" w:cs="Arial"/>
          <w:iCs/>
          <w:sz w:val="24"/>
          <w:szCs w:val="24"/>
        </w:rPr>
        <w:t xml:space="preserve"> </w:t>
      </w:r>
      <w:r w:rsidR="00192F3C" w:rsidRPr="00951E9A">
        <w:rPr>
          <w:rFonts w:ascii="Verdana" w:hAnsi="Verdana" w:cs="Arial"/>
          <w:iCs/>
          <w:sz w:val="24"/>
          <w:szCs w:val="24"/>
        </w:rPr>
        <w:t>- T</w:t>
      </w:r>
      <w:r w:rsidRPr="00951E9A">
        <w:rPr>
          <w:rFonts w:ascii="Verdana" w:hAnsi="Verdana" w:cs="Arial"/>
          <w:iCs/>
          <w:sz w:val="24"/>
          <w:szCs w:val="24"/>
        </w:rPr>
        <w:t xml:space="preserve">he PCC </w:t>
      </w:r>
      <w:r w:rsidR="005F25F4" w:rsidRPr="00951E9A">
        <w:rPr>
          <w:rFonts w:ascii="Verdana" w:hAnsi="Verdana" w:cs="Arial"/>
          <w:iCs/>
          <w:sz w:val="24"/>
          <w:szCs w:val="24"/>
        </w:rPr>
        <w:t>emphasised</w:t>
      </w:r>
      <w:r w:rsidRPr="00951E9A">
        <w:rPr>
          <w:rFonts w:ascii="Verdana" w:hAnsi="Verdana" w:cs="Arial"/>
          <w:iCs/>
          <w:sz w:val="24"/>
          <w:szCs w:val="24"/>
        </w:rPr>
        <w:t xml:space="preserve"> the need to </w:t>
      </w:r>
      <w:r w:rsidR="005F25F4" w:rsidRPr="00951E9A">
        <w:rPr>
          <w:rFonts w:ascii="Verdana" w:hAnsi="Verdana" w:cs="Arial"/>
          <w:iCs/>
          <w:sz w:val="24"/>
          <w:szCs w:val="24"/>
        </w:rPr>
        <w:t>receive</w:t>
      </w:r>
      <w:r w:rsidRPr="00951E9A">
        <w:rPr>
          <w:rFonts w:ascii="Verdana" w:hAnsi="Verdana" w:cs="Arial"/>
          <w:iCs/>
          <w:sz w:val="24"/>
          <w:szCs w:val="24"/>
        </w:rPr>
        <w:t xml:space="preserve"> </w:t>
      </w:r>
      <w:r w:rsidR="005F25F4" w:rsidRPr="00951E9A">
        <w:rPr>
          <w:rFonts w:ascii="Verdana" w:hAnsi="Verdana" w:cs="Arial"/>
          <w:iCs/>
          <w:sz w:val="24"/>
          <w:szCs w:val="24"/>
        </w:rPr>
        <w:t>an</w:t>
      </w:r>
      <w:r w:rsidRPr="00951E9A">
        <w:rPr>
          <w:rFonts w:ascii="Verdana" w:hAnsi="Verdana" w:cs="Arial"/>
          <w:iCs/>
          <w:sz w:val="24"/>
          <w:szCs w:val="24"/>
        </w:rPr>
        <w:t xml:space="preserve"> </w:t>
      </w:r>
      <w:r w:rsidR="005F25F4" w:rsidRPr="00951E9A">
        <w:rPr>
          <w:rFonts w:ascii="Verdana" w:hAnsi="Verdana" w:cs="Arial"/>
          <w:iCs/>
          <w:sz w:val="24"/>
          <w:szCs w:val="24"/>
        </w:rPr>
        <w:t>efficient HR report</w:t>
      </w:r>
      <w:r w:rsidR="00192F3C" w:rsidRPr="00951E9A">
        <w:rPr>
          <w:rFonts w:ascii="Verdana" w:hAnsi="Verdana" w:cs="Arial"/>
          <w:iCs/>
          <w:sz w:val="24"/>
          <w:szCs w:val="24"/>
        </w:rPr>
        <w:t xml:space="preserve"> to PB meetings</w:t>
      </w:r>
      <w:r w:rsidRPr="00951E9A">
        <w:rPr>
          <w:rFonts w:ascii="Verdana" w:hAnsi="Verdana" w:cs="Arial"/>
          <w:iCs/>
          <w:sz w:val="24"/>
          <w:szCs w:val="24"/>
        </w:rPr>
        <w:t xml:space="preserve">. The CFO </w:t>
      </w:r>
      <w:r w:rsidR="00192F3C" w:rsidRPr="00951E9A">
        <w:rPr>
          <w:rFonts w:ascii="Verdana" w:hAnsi="Verdana" w:cs="Arial"/>
          <w:iCs/>
          <w:sz w:val="24"/>
          <w:szCs w:val="24"/>
        </w:rPr>
        <w:t xml:space="preserve">informed that discussions will be had </w:t>
      </w:r>
      <w:r w:rsidRPr="00951E9A">
        <w:rPr>
          <w:rFonts w:ascii="Verdana" w:hAnsi="Verdana" w:cs="Arial"/>
          <w:iCs/>
          <w:sz w:val="24"/>
          <w:szCs w:val="24"/>
        </w:rPr>
        <w:t xml:space="preserve">with HR </w:t>
      </w:r>
      <w:r w:rsidR="00192F3C" w:rsidRPr="00951E9A">
        <w:rPr>
          <w:rFonts w:ascii="Verdana" w:hAnsi="Verdana" w:cs="Arial"/>
          <w:iCs/>
          <w:sz w:val="24"/>
          <w:szCs w:val="24"/>
        </w:rPr>
        <w:t xml:space="preserve">officers to review </w:t>
      </w:r>
      <w:r w:rsidRPr="00951E9A">
        <w:rPr>
          <w:rFonts w:ascii="Verdana" w:hAnsi="Verdana" w:cs="Arial"/>
          <w:iCs/>
          <w:sz w:val="24"/>
          <w:szCs w:val="24"/>
        </w:rPr>
        <w:t>the requirements for report</w:t>
      </w:r>
      <w:r w:rsidR="008726B3" w:rsidRPr="00951E9A">
        <w:rPr>
          <w:rFonts w:ascii="Verdana" w:hAnsi="Verdana" w:cs="Arial"/>
          <w:iCs/>
          <w:sz w:val="24"/>
          <w:szCs w:val="24"/>
        </w:rPr>
        <w:t>ing</w:t>
      </w:r>
      <w:r w:rsidRPr="00951E9A">
        <w:rPr>
          <w:rFonts w:ascii="Verdana" w:hAnsi="Verdana" w:cs="Arial"/>
          <w:iCs/>
          <w:sz w:val="24"/>
          <w:szCs w:val="24"/>
        </w:rPr>
        <w:t xml:space="preserve">. </w:t>
      </w:r>
      <w:r w:rsidR="00787258" w:rsidRPr="00951E9A">
        <w:rPr>
          <w:rFonts w:ascii="Verdana" w:hAnsi="Verdana" w:cs="Arial"/>
          <w:iCs/>
          <w:sz w:val="24"/>
          <w:szCs w:val="24"/>
        </w:rPr>
        <w:t>It was noted that there is OPCC attendance at the People’s Board</w:t>
      </w:r>
      <w:r w:rsidRPr="00951E9A">
        <w:rPr>
          <w:rFonts w:ascii="Verdana" w:hAnsi="Verdana" w:cs="Arial"/>
          <w:iCs/>
          <w:sz w:val="24"/>
          <w:szCs w:val="24"/>
        </w:rPr>
        <w:t>.</w:t>
      </w:r>
    </w:p>
    <w:p w14:paraId="5E762186" w14:textId="0F440CA2" w:rsidR="00B353F3" w:rsidRPr="00951E9A" w:rsidRDefault="002204F1" w:rsidP="002204F1">
      <w:pPr>
        <w:tabs>
          <w:tab w:val="left" w:pos="0"/>
          <w:tab w:val="left" w:pos="709"/>
        </w:tabs>
        <w:rPr>
          <w:rFonts w:ascii="Verdana" w:hAnsi="Verdana" w:cs="Arial"/>
          <w:iCs/>
          <w:sz w:val="24"/>
          <w:szCs w:val="24"/>
        </w:rPr>
      </w:pPr>
      <w:r w:rsidRPr="00951E9A">
        <w:rPr>
          <w:rFonts w:ascii="Verdana" w:hAnsi="Verdana" w:cs="Arial"/>
          <w:iCs/>
          <w:sz w:val="24"/>
          <w:szCs w:val="24"/>
        </w:rPr>
        <w:t xml:space="preserve">A discussion ensured regarding the Welsh language. </w:t>
      </w:r>
      <w:r w:rsidR="00B353F3" w:rsidRPr="00951E9A">
        <w:rPr>
          <w:rFonts w:ascii="Verdana" w:hAnsi="Verdana" w:cs="Arial"/>
          <w:iCs/>
          <w:sz w:val="24"/>
          <w:szCs w:val="24"/>
        </w:rPr>
        <w:t xml:space="preserve">The PCC suggested </w:t>
      </w:r>
      <w:r w:rsidRPr="00951E9A">
        <w:rPr>
          <w:rFonts w:ascii="Verdana" w:hAnsi="Verdana" w:cs="Arial"/>
          <w:iCs/>
          <w:sz w:val="24"/>
          <w:szCs w:val="24"/>
        </w:rPr>
        <w:t xml:space="preserve">that </w:t>
      </w:r>
      <w:r w:rsidR="00B353F3" w:rsidRPr="00951E9A">
        <w:rPr>
          <w:rFonts w:ascii="Verdana" w:hAnsi="Verdana" w:cs="Arial"/>
          <w:iCs/>
          <w:sz w:val="24"/>
          <w:szCs w:val="24"/>
        </w:rPr>
        <w:t>Policing Board meetings</w:t>
      </w:r>
      <w:r w:rsidRPr="00951E9A">
        <w:rPr>
          <w:rFonts w:ascii="Verdana" w:hAnsi="Verdana" w:cs="Arial"/>
          <w:iCs/>
          <w:sz w:val="24"/>
          <w:szCs w:val="24"/>
        </w:rPr>
        <w:t xml:space="preserve"> could be </w:t>
      </w:r>
      <w:r w:rsidR="005F25F4" w:rsidRPr="00951E9A">
        <w:rPr>
          <w:rFonts w:ascii="Verdana" w:hAnsi="Verdana" w:cs="Arial"/>
          <w:iCs/>
          <w:sz w:val="24"/>
          <w:szCs w:val="24"/>
        </w:rPr>
        <w:t>regular</w:t>
      </w:r>
      <w:r w:rsidR="0026644B" w:rsidRPr="00951E9A">
        <w:rPr>
          <w:rFonts w:ascii="Verdana" w:hAnsi="Verdana" w:cs="Arial"/>
          <w:iCs/>
          <w:sz w:val="24"/>
          <w:szCs w:val="24"/>
        </w:rPr>
        <w:t>ly</w:t>
      </w:r>
      <w:r w:rsidRPr="00951E9A">
        <w:rPr>
          <w:rFonts w:ascii="Verdana" w:hAnsi="Verdana" w:cs="Arial"/>
          <w:iCs/>
          <w:sz w:val="24"/>
          <w:szCs w:val="24"/>
        </w:rPr>
        <w:t xml:space="preserve"> held in Welsh</w:t>
      </w:r>
      <w:r w:rsidR="00B353F3" w:rsidRPr="00951E9A">
        <w:rPr>
          <w:rFonts w:ascii="Verdana" w:hAnsi="Verdana" w:cs="Arial"/>
          <w:iCs/>
          <w:sz w:val="24"/>
          <w:szCs w:val="24"/>
        </w:rPr>
        <w:t xml:space="preserve">. The CC </w:t>
      </w:r>
      <w:r w:rsidRPr="00951E9A">
        <w:rPr>
          <w:rFonts w:ascii="Verdana" w:hAnsi="Verdana" w:cs="Arial"/>
          <w:iCs/>
          <w:sz w:val="24"/>
          <w:szCs w:val="24"/>
        </w:rPr>
        <w:t xml:space="preserve">agreed and </w:t>
      </w:r>
      <w:r w:rsidR="00B353F3" w:rsidRPr="00951E9A">
        <w:rPr>
          <w:rFonts w:ascii="Verdana" w:hAnsi="Verdana" w:cs="Arial"/>
          <w:iCs/>
          <w:sz w:val="24"/>
          <w:szCs w:val="24"/>
        </w:rPr>
        <w:t>informed that there could be scope to hold a P</w:t>
      </w:r>
      <w:r w:rsidRPr="00951E9A">
        <w:rPr>
          <w:rFonts w:ascii="Verdana" w:hAnsi="Verdana" w:cs="Arial"/>
          <w:iCs/>
          <w:sz w:val="24"/>
          <w:szCs w:val="24"/>
        </w:rPr>
        <w:t xml:space="preserve">olicing </w:t>
      </w:r>
      <w:r w:rsidR="00B353F3" w:rsidRPr="00951E9A">
        <w:rPr>
          <w:rFonts w:ascii="Verdana" w:hAnsi="Verdana" w:cs="Arial"/>
          <w:iCs/>
          <w:sz w:val="24"/>
          <w:szCs w:val="24"/>
        </w:rPr>
        <w:t>A</w:t>
      </w:r>
      <w:r w:rsidRPr="00951E9A">
        <w:rPr>
          <w:rFonts w:ascii="Verdana" w:hAnsi="Verdana" w:cs="Arial"/>
          <w:iCs/>
          <w:sz w:val="24"/>
          <w:szCs w:val="24"/>
        </w:rPr>
        <w:t xml:space="preserve">ccountability </w:t>
      </w:r>
      <w:r w:rsidR="00B353F3" w:rsidRPr="00951E9A">
        <w:rPr>
          <w:rFonts w:ascii="Verdana" w:hAnsi="Verdana" w:cs="Arial"/>
          <w:iCs/>
          <w:sz w:val="24"/>
          <w:szCs w:val="24"/>
        </w:rPr>
        <w:t>B</w:t>
      </w:r>
      <w:r w:rsidRPr="00951E9A">
        <w:rPr>
          <w:rFonts w:ascii="Verdana" w:hAnsi="Verdana" w:cs="Arial"/>
          <w:iCs/>
          <w:sz w:val="24"/>
          <w:szCs w:val="24"/>
        </w:rPr>
        <w:t>oard meeting</w:t>
      </w:r>
      <w:r w:rsidR="00B353F3" w:rsidRPr="00951E9A">
        <w:rPr>
          <w:rFonts w:ascii="Verdana" w:hAnsi="Verdana" w:cs="Arial"/>
          <w:iCs/>
          <w:sz w:val="24"/>
          <w:szCs w:val="24"/>
        </w:rPr>
        <w:t xml:space="preserve"> </w:t>
      </w:r>
      <w:r w:rsidRPr="00951E9A">
        <w:rPr>
          <w:rFonts w:ascii="Verdana" w:hAnsi="Verdana" w:cs="Arial"/>
          <w:iCs/>
          <w:sz w:val="24"/>
          <w:szCs w:val="24"/>
        </w:rPr>
        <w:t>through the medium of W</w:t>
      </w:r>
      <w:r w:rsidR="00B353F3" w:rsidRPr="00951E9A">
        <w:rPr>
          <w:rFonts w:ascii="Verdana" w:hAnsi="Verdana" w:cs="Arial"/>
          <w:iCs/>
          <w:sz w:val="24"/>
          <w:szCs w:val="24"/>
        </w:rPr>
        <w:t xml:space="preserve">elsh </w:t>
      </w:r>
      <w:r w:rsidR="005F25F4" w:rsidRPr="00951E9A">
        <w:rPr>
          <w:rFonts w:ascii="Verdana" w:hAnsi="Verdana" w:cs="Arial"/>
          <w:iCs/>
          <w:sz w:val="24"/>
          <w:szCs w:val="24"/>
        </w:rPr>
        <w:t>as well</w:t>
      </w:r>
      <w:r w:rsidR="00B353F3" w:rsidRPr="00951E9A">
        <w:rPr>
          <w:rFonts w:ascii="Verdana" w:hAnsi="Verdana" w:cs="Arial"/>
          <w:iCs/>
          <w:sz w:val="24"/>
          <w:szCs w:val="24"/>
        </w:rPr>
        <w:t xml:space="preserve">. </w:t>
      </w:r>
      <w:r w:rsidRPr="00951E9A">
        <w:rPr>
          <w:rFonts w:ascii="Verdana" w:hAnsi="Verdana" w:cs="Arial"/>
          <w:iCs/>
          <w:sz w:val="24"/>
          <w:szCs w:val="24"/>
        </w:rPr>
        <w:t xml:space="preserve">The PCC was in agreement. </w:t>
      </w:r>
    </w:p>
    <w:p w14:paraId="10CE04CA" w14:textId="77777777" w:rsidR="00B353F3" w:rsidRPr="00951E9A" w:rsidRDefault="00B353F3" w:rsidP="007C1829">
      <w:pPr>
        <w:pStyle w:val="ListParagraph"/>
        <w:tabs>
          <w:tab w:val="left" w:pos="0"/>
          <w:tab w:val="left" w:pos="709"/>
        </w:tabs>
        <w:ind w:left="644"/>
        <w:rPr>
          <w:rFonts w:ascii="Verdana" w:hAnsi="Verdana" w:cs="Arial"/>
          <w:iCs/>
          <w:sz w:val="24"/>
          <w:szCs w:val="24"/>
        </w:rPr>
      </w:pPr>
    </w:p>
    <w:p w14:paraId="6C407686" w14:textId="5FC850F0" w:rsidR="00AA1308" w:rsidRPr="00951E9A" w:rsidRDefault="00AA1308" w:rsidP="00AA1308">
      <w:pPr>
        <w:pStyle w:val="ListParagraph"/>
        <w:numPr>
          <w:ilvl w:val="0"/>
          <w:numId w:val="2"/>
        </w:numPr>
        <w:tabs>
          <w:tab w:val="left" w:pos="0"/>
          <w:tab w:val="left" w:pos="709"/>
        </w:tabs>
        <w:rPr>
          <w:rFonts w:ascii="Verdana" w:hAnsi="Verdana" w:cs="Arial"/>
          <w:b/>
          <w:bCs/>
          <w:iCs/>
          <w:sz w:val="24"/>
          <w:szCs w:val="24"/>
        </w:rPr>
      </w:pPr>
      <w:r w:rsidRPr="00951E9A">
        <w:rPr>
          <w:rFonts w:ascii="Verdana" w:hAnsi="Verdana" w:cs="Arial"/>
          <w:b/>
          <w:bCs/>
          <w:iCs/>
          <w:sz w:val="24"/>
          <w:szCs w:val="24"/>
        </w:rPr>
        <w:t xml:space="preserve">Standing Items </w:t>
      </w:r>
    </w:p>
    <w:p w14:paraId="066AEA13" w14:textId="77777777" w:rsidR="007C1829" w:rsidRPr="00951E9A" w:rsidRDefault="007C1829" w:rsidP="007C1829">
      <w:pPr>
        <w:pStyle w:val="ListParagraph"/>
        <w:rPr>
          <w:rFonts w:ascii="Verdana" w:hAnsi="Verdana" w:cs="Arial"/>
          <w:b/>
          <w:bCs/>
          <w:iCs/>
          <w:sz w:val="24"/>
          <w:szCs w:val="24"/>
        </w:rPr>
      </w:pPr>
    </w:p>
    <w:p w14:paraId="22D5FD80" w14:textId="77777777" w:rsidR="007C1829" w:rsidRPr="00951E9A" w:rsidRDefault="007C1829" w:rsidP="007C1829">
      <w:pPr>
        <w:pStyle w:val="ListParagraph"/>
        <w:tabs>
          <w:tab w:val="left" w:pos="0"/>
          <w:tab w:val="left" w:pos="709"/>
        </w:tabs>
        <w:ind w:left="644"/>
        <w:rPr>
          <w:rFonts w:ascii="Verdana" w:hAnsi="Verdana" w:cs="Arial"/>
          <w:b/>
          <w:bCs/>
          <w:iCs/>
          <w:sz w:val="24"/>
          <w:szCs w:val="24"/>
        </w:rPr>
      </w:pPr>
    </w:p>
    <w:p w14:paraId="62CAB19B" w14:textId="514C75D3" w:rsidR="003C7754" w:rsidRPr="00951E9A" w:rsidRDefault="00A65725" w:rsidP="002204F1">
      <w:pPr>
        <w:pStyle w:val="ListParagraph"/>
        <w:numPr>
          <w:ilvl w:val="0"/>
          <w:numId w:val="13"/>
        </w:numPr>
        <w:tabs>
          <w:tab w:val="left" w:pos="284"/>
        </w:tabs>
        <w:spacing w:line="360" w:lineRule="auto"/>
        <w:rPr>
          <w:rFonts w:ascii="Verdana" w:hAnsi="Verdana" w:cs="Arial"/>
          <w:sz w:val="24"/>
          <w:szCs w:val="24"/>
        </w:rPr>
      </w:pPr>
      <w:r w:rsidRPr="00951E9A">
        <w:rPr>
          <w:rFonts w:ascii="Verdana" w:hAnsi="Verdana" w:cs="Arial"/>
          <w:sz w:val="24"/>
          <w:szCs w:val="24"/>
        </w:rPr>
        <w:t>Chief Constable’s Update</w:t>
      </w:r>
      <w:r w:rsidR="00573602" w:rsidRPr="00951E9A">
        <w:rPr>
          <w:rFonts w:ascii="Verdana" w:hAnsi="Verdana" w:cs="Arial"/>
          <w:sz w:val="24"/>
          <w:szCs w:val="24"/>
        </w:rPr>
        <w:t xml:space="preserve"> (including decisions by Chief Constable)</w:t>
      </w:r>
    </w:p>
    <w:p w14:paraId="7D50FD02" w14:textId="34A82791" w:rsidR="00B353F3" w:rsidRPr="00951E9A" w:rsidRDefault="00B353F3" w:rsidP="00B353F3">
      <w:pPr>
        <w:tabs>
          <w:tab w:val="left" w:pos="284"/>
        </w:tabs>
        <w:spacing w:line="360" w:lineRule="auto"/>
        <w:rPr>
          <w:rFonts w:ascii="Verdana" w:hAnsi="Verdana" w:cs="Arial"/>
          <w:sz w:val="24"/>
          <w:szCs w:val="24"/>
        </w:rPr>
      </w:pPr>
      <w:r w:rsidRPr="00951E9A">
        <w:rPr>
          <w:rFonts w:ascii="Verdana" w:hAnsi="Verdana" w:cs="Arial"/>
          <w:sz w:val="24"/>
          <w:szCs w:val="24"/>
        </w:rPr>
        <w:t xml:space="preserve">The CC </w:t>
      </w:r>
      <w:r w:rsidR="00E823D2" w:rsidRPr="00951E9A">
        <w:rPr>
          <w:rFonts w:ascii="Verdana" w:hAnsi="Verdana" w:cs="Arial"/>
          <w:sz w:val="24"/>
          <w:szCs w:val="24"/>
        </w:rPr>
        <w:t xml:space="preserve">began his update by expressing </w:t>
      </w:r>
      <w:r w:rsidRPr="00951E9A">
        <w:rPr>
          <w:rFonts w:ascii="Verdana" w:hAnsi="Verdana" w:cs="Arial"/>
          <w:sz w:val="24"/>
          <w:szCs w:val="24"/>
        </w:rPr>
        <w:t xml:space="preserve">his thanks to the </w:t>
      </w:r>
      <w:r w:rsidR="005F25F4" w:rsidRPr="00951E9A">
        <w:rPr>
          <w:rFonts w:ascii="Verdana" w:hAnsi="Verdana" w:cs="Arial"/>
          <w:sz w:val="24"/>
          <w:szCs w:val="24"/>
        </w:rPr>
        <w:t>Deputy</w:t>
      </w:r>
      <w:r w:rsidR="00E823D2" w:rsidRPr="00951E9A">
        <w:rPr>
          <w:rFonts w:ascii="Verdana" w:hAnsi="Verdana" w:cs="Arial"/>
          <w:sz w:val="24"/>
          <w:szCs w:val="24"/>
        </w:rPr>
        <w:t xml:space="preserve"> Chief Constable (</w:t>
      </w:r>
      <w:r w:rsidRPr="00951E9A">
        <w:rPr>
          <w:rFonts w:ascii="Verdana" w:hAnsi="Verdana" w:cs="Arial"/>
          <w:sz w:val="24"/>
          <w:szCs w:val="24"/>
        </w:rPr>
        <w:t>DCC</w:t>
      </w:r>
      <w:r w:rsidR="00E823D2" w:rsidRPr="00951E9A">
        <w:rPr>
          <w:rFonts w:ascii="Verdana" w:hAnsi="Verdana" w:cs="Arial"/>
          <w:sz w:val="24"/>
          <w:szCs w:val="24"/>
        </w:rPr>
        <w:t>)</w:t>
      </w:r>
      <w:r w:rsidRPr="00951E9A">
        <w:rPr>
          <w:rFonts w:ascii="Verdana" w:hAnsi="Verdana" w:cs="Arial"/>
          <w:sz w:val="24"/>
          <w:szCs w:val="24"/>
        </w:rPr>
        <w:t xml:space="preserve"> for leading </w:t>
      </w:r>
      <w:r w:rsidR="007752E6" w:rsidRPr="00951E9A">
        <w:rPr>
          <w:rFonts w:ascii="Verdana" w:hAnsi="Verdana" w:cs="Arial"/>
          <w:sz w:val="24"/>
          <w:szCs w:val="24"/>
        </w:rPr>
        <w:t xml:space="preserve">nationally </w:t>
      </w:r>
      <w:r w:rsidRPr="00951E9A">
        <w:rPr>
          <w:rFonts w:ascii="Verdana" w:hAnsi="Verdana" w:cs="Arial"/>
          <w:sz w:val="24"/>
          <w:szCs w:val="24"/>
        </w:rPr>
        <w:t>on the neighbourhood policing team week which is being held from the 20</w:t>
      </w:r>
      <w:r w:rsidRPr="00951E9A">
        <w:rPr>
          <w:rFonts w:ascii="Verdana" w:hAnsi="Verdana" w:cs="Arial"/>
          <w:sz w:val="24"/>
          <w:szCs w:val="24"/>
          <w:vertAlign w:val="superscript"/>
        </w:rPr>
        <w:t>th</w:t>
      </w:r>
      <w:r w:rsidRPr="00951E9A">
        <w:rPr>
          <w:rFonts w:ascii="Verdana" w:hAnsi="Verdana" w:cs="Arial"/>
          <w:sz w:val="24"/>
          <w:szCs w:val="24"/>
        </w:rPr>
        <w:t>-27</w:t>
      </w:r>
      <w:r w:rsidRPr="00951E9A">
        <w:rPr>
          <w:rFonts w:ascii="Verdana" w:hAnsi="Verdana" w:cs="Arial"/>
          <w:sz w:val="24"/>
          <w:szCs w:val="24"/>
          <w:vertAlign w:val="superscript"/>
        </w:rPr>
        <w:t>th</w:t>
      </w:r>
      <w:r w:rsidRPr="00951E9A">
        <w:rPr>
          <w:rFonts w:ascii="Verdana" w:hAnsi="Verdana" w:cs="Arial"/>
          <w:sz w:val="24"/>
          <w:szCs w:val="24"/>
        </w:rPr>
        <w:t xml:space="preserve"> of January. The CC provided </w:t>
      </w:r>
      <w:r w:rsidR="00E23482" w:rsidRPr="00951E9A">
        <w:rPr>
          <w:rFonts w:ascii="Verdana" w:hAnsi="Verdana" w:cs="Arial"/>
          <w:sz w:val="24"/>
          <w:szCs w:val="24"/>
        </w:rPr>
        <w:t>an overview of the paper provided</w:t>
      </w:r>
      <w:r w:rsidR="00E823D2" w:rsidRPr="00951E9A">
        <w:rPr>
          <w:rFonts w:ascii="Verdana" w:hAnsi="Verdana" w:cs="Arial"/>
          <w:sz w:val="24"/>
          <w:szCs w:val="24"/>
        </w:rPr>
        <w:t xml:space="preserve"> </w:t>
      </w:r>
      <w:r w:rsidR="00E23482" w:rsidRPr="00951E9A">
        <w:rPr>
          <w:rFonts w:ascii="Verdana" w:hAnsi="Verdana" w:cs="Arial"/>
          <w:sz w:val="24"/>
          <w:szCs w:val="24"/>
        </w:rPr>
        <w:t>highlight</w:t>
      </w:r>
      <w:r w:rsidR="00E823D2" w:rsidRPr="00951E9A">
        <w:rPr>
          <w:rFonts w:ascii="Verdana" w:hAnsi="Verdana" w:cs="Arial"/>
          <w:sz w:val="24"/>
          <w:szCs w:val="24"/>
        </w:rPr>
        <w:t xml:space="preserve">ing the </w:t>
      </w:r>
      <w:r w:rsidR="00776556" w:rsidRPr="00951E9A">
        <w:rPr>
          <w:rFonts w:ascii="Verdana" w:hAnsi="Verdana" w:cs="Arial"/>
          <w:sz w:val="24"/>
          <w:szCs w:val="24"/>
        </w:rPr>
        <w:t xml:space="preserve">Force’s </w:t>
      </w:r>
      <w:r w:rsidR="00E823D2" w:rsidRPr="00951E9A">
        <w:rPr>
          <w:rFonts w:ascii="Verdana" w:hAnsi="Verdana" w:cs="Arial"/>
          <w:sz w:val="24"/>
          <w:szCs w:val="24"/>
        </w:rPr>
        <w:t>drone capability. The CC informed the PCC that the Force had purchased 6 new drones which will provide the force with an Aerial resource and tactic. Th</w:t>
      </w:r>
      <w:r w:rsidR="000A7339" w:rsidRPr="00951E9A">
        <w:rPr>
          <w:rFonts w:ascii="Verdana" w:hAnsi="Verdana" w:cs="Arial"/>
          <w:sz w:val="24"/>
          <w:szCs w:val="24"/>
        </w:rPr>
        <w:t xml:space="preserve">is will be </w:t>
      </w:r>
      <w:r w:rsidR="00E823D2" w:rsidRPr="00951E9A">
        <w:rPr>
          <w:rFonts w:ascii="Verdana" w:hAnsi="Verdana" w:cs="Arial"/>
          <w:sz w:val="24"/>
          <w:szCs w:val="24"/>
        </w:rPr>
        <w:t xml:space="preserve">particularly useful for search activity and will result in less dependency on NPAS for such tasks. The CC stated that the NPAS collaborative arrangement will be reviewed </w:t>
      </w:r>
      <w:r w:rsidR="004933AA" w:rsidRPr="00951E9A">
        <w:rPr>
          <w:rFonts w:ascii="Verdana" w:hAnsi="Verdana" w:cs="Arial"/>
          <w:sz w:val="24"/>
          <w:szCs w:val="24"/>
        </w:rPr>
        <w:t>in view of this development.</w:t>
      </w:r>
    </w:p>
    <w:p w14:paraId="32950B37" w14:textId="1421C090" w:rsidR="009C41D7" w:rsidRPr="00951E9A" w:rsidRDefault="00E23482" w:rsidP="00BE389D">
      <w:pPr>
        <w:tabs>
          <w:tab w:val="left" w:pos="0"/>
          <w:tab w:val="left" w:pos="709"/>
        </w:tabs>
        <w:rPr>
          <w:rFonts w:ascii="Verdana" w:hAnsi="Verdana" w:cs="Arial"/>
          <w:iCs/>
          <w:sz w:val="24"/>
          <w:szCs w:val="24"/>
        </w:rPr>
      </w:pPr>
      <w:r w:rsidRPr="00951E9A">
        <w:rPr>
          <w:rFonts w:ascii="Verdana" w:hAnsi="Verdana" w:cs="Arial"/>
          <w:iCs/>
          <w:sz w:val="24"/>
          <w:szCs w:val="24"/>
        </w:rPr>
        <w:t>The PCC</w:t>
      </w:r>
      <w:r w:rsidR="00E823D2" w:rsidRPr="00951E9A">
        <w:rPr>
          <w:rFonts w:ascii="Verdana" w:hAnsi="Verdana" w:cs="Arial"/>
          <w:iCs/>
          <w:sz w:val="24"/>
          <w:szCs w:val="24"/>
        </w:rPr>
        <w:t xml:space="preserve"> thanked the CC for his </w:t>
      </w:r>
      <w:r w:rsidR="005F25F4" w:rsidRPr="00951E9A">
        <w:rPr>
          <w:rFonts w:ascii="Verdana" w:hAnsi="Verdana" w:cs="Arial"/>
          <w:iCs/>
          <w:sz w:val="24"/>
          <w:szCs w:val="24"/>
        </w:rPr>
        <w:t>input</w:t>
      </w:r>
      <w:r w:rsidR="00E823D2" w:rsidRPr="00951E9A">
        <w:rPr>
          <w:rFonts w:ascii="Verdana" w:hAnsi="Verdana" w:cs="Arial"/>
          <w:iCs/>
          <w:sz w:val="24"/>
          <w:szCs w:val="24"/>
        </w:rPr>
        <w:t xml:space="preserve"> and also</w:t>
      </w:r>
      <w:r w:rsidRPr="00951E9A">
        <w:rPr>
          <w:rFonts w:ascii="Verdana" w:hAnsi="Verdana" w:cs="Arial"/>
          <w:iCs/>
          <w:sz w:val="24"/>
          <w:szCs w:val="24"/>
        </w:rPr>
        <w:t xml:space="preserve"> expressed his thanks to the DCC </w:t>
      </w:r>
      <w:r w:rsidR="00E823D2" w:rsidRPr="00951E9A">
        <w:rPr>
          <w:rFonts w:ascii="Verdana" w:hAnsi="Verdana" w:cs="Arial"/>
          <w:iCs/>
          <w:sz w:val="24"/>
          <w:szCs w:val="24"/>
        </w:rPr>
        <w:t xml:space="preserve">for the work undertaken for NPT action week. The PCC </w:t>
      </w:r>
      <w:r w:rsidR="005F25F4" w:rsidRPr="00951E9A">
        <w:rPr>
          <w:rFonts w:ascii="Verdana" w:hAnsi="Verdana" w:cs="Arial"/>
          <w:iCs/>
          <w:sz w:val="24"/>
          <w:szCs w:val="24"/>
        </w:rPr>
        <w:t>queried</w:t>
      </w:r>
      <w:r w:rsidR="00E823D2" w:rsidRPr="00951E9A">
        <w:rPr>
          <w:rFonts w:ascii="Verdana" w:hAnsi="Verdana" w:cs="Arial"/>
          <w:iCs/>
          <w:sz w:val="24"/>
          <w:szCs w:val="24"/>
        </w:rPr>
        <w:t xml:space="preserve"> as to whether the</w:t>
      </w:r>
      <w:r w:rsidRPr="00951E9A">
        <w:rPr>
          <w:rFonts w:ascii="Verdana" w:hAnsi="Verdana" w:cs="Arial"/>
          <w:iCs/>
          <w:sz w:val="24"/>
          <w:szCs w:val="24"/>
        </w:rPr>
        <w:t xml:space="preserve"> </w:t>
      </w:r>
      <w:r w:rsidR="00E823D2" w:rsidRPr="00951E9A">
        <w:rPr>
          <w:rFonts w:ascii="Verdana" w:hAnsi="Verdana" w:cs="Arial"/>
          <w:iCs/>
          <w:sz w:val="24"/>
          <w:szCs w:val="24"/>
        </w:rPr>
        <w:t>Force NPT review report is available</w:t>
      </w:r>
      <w:r w:rsidRPr="00951E9A">
        <w:rPr>
          <w:rFonts w:ascii="Verdana" w:hAnsi="Verdana" w:cs="Arial"/>
          <w:iCs/>
          <w:sz w:val="24"/>
          <w:szCs w:val="24"/>
        </w:rPr>
        <w:t xml:space="preserve">. The CC noted that the </w:t>
      </w:r>
      <w:r w:rsidRPr="00951E9A">
        <w:rPr>
          <w:rFonts w:ascii="Verdana" w:hAnsi="Verdana" w:cs="Arial"/>
          <w:iCs/>
          <w:sz w:val="24"/>
          <w:szCs w:val="24"/>
        </w:rPr>
        <w:lastRenderedPageBreak/>
        <w:t>briefing has</w:t>
      </w:r>
      <w:r w:rsidR="00452438" w:rsidRPr="00951E9A">
        <w:rPr>
          <w:rFonts w:ascii="Verdana" w:hAnsi="Verdana" w:cs="Arial"/>
          <w:iCs/>
          <w:sz w:val="24"/>
          <w:szCs w:val="24"/>
        </w:rPr>
        <w:t xml:space="preserve"> not being </w:t>
      </w:r>
      <w:r w:rsidR="005F25F4" w:rsidRPr="00951E9A">
        <w:rPr>
          <w:rFonts w:ascii="Verdana" w:hAnsi="Verdana" w:cs="Arial"/>
          <w:iCs/>
          <w:sz w:val="24"/>
          <w:szCs w:val="24"/>
        </w:rPr>
        <w:t>recievied</w:t>
      </w:r>
      <w:r w:rsidR="00452438" w:rsidRPr="00951E9A">
        <w:rPr>
          <w:rFonts w:ascii="Verdana" w:hAnsi="Verdana" w:cs="Arial"/>
          <w:iCs/>
          <w:sz w:val="24"/>
          <w:szCs w:val="24"/>
        </w:rPr>
        <w:t xml:space="preserve"> by his office and suggested that it is discussed at a future </w:t>
      </w:r>
      <w:r w:rsidRPr="00951E9A">
        <w:rPr>
          <w:rFonts w:ascii="Verdana" w:hAnsi="Verdana" w:cs="Arial"/>
          <w:iCs/>
          <w:sz w:val="24"/>
          <w:szCs w:val="24"/>
        </w:rPr>
        <w:t>P</w:t>
      </w:r>
      <w:r w:rsidR="00452438" w:rsidRPr="00951E9A">
        <w:rPr>
          <w:rFonts w:ascii="Verdana" w:hAnsi="Verdana" w:cs="Arial"/>
          <w:iCs/>
          <w:sz w:val="24"/>
          <w:szCs w:val="24"/>
        </w:rPr>
        <w:t>B meeting</w:t>
      </w:r>
      <w:r w:rsidRPr="00951E9A">
        <w:rPr>
          <w:rFonts w:ascii="Verdana" w:hAnsi="Verdana" w:cs="Arial"/>
          <w:iCs/>
          <w:sz w:val="24"/>
          <w:szCs w:val="24"/>
        </w:rPr>
        <w:t xml:space="preserve">. RD informed that the review is still in hand with </w:t>
      </w:r>
      <w:r w:rsidR="00452438" w:rsidRPr="00951E9A">
        <w:rPr>
          <w:rFonts w:ascii="Verdana" w:hAnsi="Verdana" w:cs="Arial"/>
          <w:iCs/>
          <w:sz w:val="24"/>
          <w:szCs w:val="24"/>
        </w:rPr>
        <w:t>the review expected in March and suggested that it is discussed at a PB in April.</w:t>
      </w:r>
    </w:p>
    <w:p w14:paraId="7E3AE22A" w14:textId="3C224903" w:rsidR="00452438" w:rsidRPr="00951E9A" w:rsidRDefault="00452438" w:rsidP="00BE389D">
      <w:pPr>
        <w:tabs>
          <w:tab w:val="left" w:pos="0"/>
          <w:tab w:val="left" w:pos="709"/>
        </w:tabs>
        <w:rPr>
          <w:rFonts w:ascii="Verdana" w:hAnsi="Verdana" w:cs="Arial"/>
          <w:b/>
          <w:bCs/>
          <w:iCs/>
          <w:sz w:val="24"/>
          <w:szCs w:val="24"/>
        </w:rPr>
      </w:pPr>
      <w:r w:rsidRPr="00951E9A">
        <w:rPr>
          <w:rFonts w:ascii="Verdana" w:hAnsi="Verdana" w:cs="Arial"/>
          <w:b/>
          <w:bCs/>
          <w:iCs/>
          <w:sz w:val="24"/>
          <w:szCs w:val="24"/>
        </w:rPr>
        <w:t xml:space="preserve">Action: NPT Review to be discussed </w:t>
      </w:r>
      <w:r w:rsidR="005F25F4" w:rsidRPr="00951E9A">
        <w:rPr>
          <w:rFonts w:ascii="Verdana" w:hAnsi="Verdana" w:cs="Arial"/>
          <w:b/>
          <w:bCs/>
          <w:iCs/>
          <w:sz w:val="24"/>
          <w:szCs w:val="24"/>
        </w:rPr>
        <w:t>on</w:t>
      </w:r>
      <w:r w:rsidRPr="00951E9A">
        <w:rPr>
          <w:rFonts w:ascii="Verdana" w:hAnsi="Verdana" w:cs="Arial"/>
          <w:b/>
          <w:bCs/>
          <w:iCs/>
          <w:sz w:val="24"/>
          <w:szCs w:val="24"/>
        </w:rPr>
        <w:t xml:space="preserve"> </w:t>
      </w:r>
      <w:r w:rsidR="00951E9A" w:rsidRPr="00951E9A">
        <w:rPr>
          <w:rFonts w:ascii="Verdana" w:hAnsi="Verdana" w:cs="Arial"/>
          <w:b/>
          <w:bCs/>
          <w:iCs/>
          <w:sz w:val="24"/>
          <w:szCs w:val="24"/>
        </w:rPr>
        <w:t>4</w:t>
      </w:r>
      <w:r w:rsidR="00951E9A" w:rsidRPr="00951E9A">
        <w:rPr>
          <w:rFonts w:ascii="Verdana" w:hAnsi="Verdana" w:cs="Arial"/>
          <w:b/>
          <w:bCs/>
          <w:iCs/>
          <w:sz w:val="24"/>
          <w:szCs w:val="24"/>
          <w:vertAlign w:val="superscript"/>
        </w:rPr>
        <w:t>th</w:t>
      </w:r>
      <w:r w:rsidR="00951E9A" w:rsidRPr="00951E9A">
        <w:rPr>
          <w:rFonts w:ascii="Verdana" w:hAnsi="Verdana" w:cs="Arial"/>
          <w:b/>
          <w:bCs/>
          <w:iCs/>
          <w:sz w:val="24"/>
          <w:szCs w:val="24"/>
        </w:rPr>
        <w:t xml:space="preserve"> May</w:t>
      </w:r>
      <w:r w:rsidRPr="00951E9A">
        <w:rPr>
          <w:rFonts w:ascii="Verdana" w:hAnsi="Verdana" w:cs="Arial"/>
          <w:b/>
          <w:bCs/>
          <w:iCs/>
          <w:sz w:val="24"/>
          <w:szCs w:val="24"/>
        </w:rPr>
        <w:t xml:space="preserve"> 2023 PB meeting.</w:t>
      </w:r>
    </w:p>
    <w:p w14:paraId="61118B18" w14:textId="20B729FC" w:rsidR="00E23482" w:rsidRPr="00951E9A" w:rsidRDefault="00E23482" w:rsidP="00BE389D">
      <w:pPr>
        <w:tabs>
          <w:tab w:val="left" w:pos="0"/>
          <w:tab w:val="left" w:pos="709"/>
        </w:tabs>
        <w:rPr>
          <w:rFonts w:ascii="Verdana" w:hAnsi="Verdana" w:cs="Arial"/>
          <w:iCs/>
          <w:sz w:val="24"/>
          <w:szCs w:val="24"/>
        </w:rPr>
      </w:pPr>
      <w:r w:rsidRPr="00951E9A">
        <w:rPr>
          <w:rFonts w:ascii="Verdana" w:hAnsi="Verdana" w:cs="Arial"/>
          <w:iCs/>
          <w:sz w:val="24"/>
          <w:szCs w:val="24"/>
        </w:rPr>
        <w:t xml:space="preserve">The PCC informed </w:t>
      </w:r>
      <w:r w:rsidR="00452438" w:rsidRPr="00951E9A">
        <w:rPr>
          <w:rFonts w:ascii="Verdana" w:hAnsi="Verdana" w:cs="Arial"/>
          <w:iCs/>
          <w:sz w:val="24"/>
          <w:szCs w:val="24"/>
        </w:rPr>
        <w:t>the CC t</w:t>
      </w:r>
      <w:r w:rsidRPr="00951E9A">
        <w:rPr>
          <w:rFonts w:ascii="Verdana" w:hAnsi="Verdana" w:cs="Arial"/>
          <w:iCs/>
          <w:sz w:val="24"/>
          <w:szCs w:val="24"/>
        </w:rPr>
        <w:t>h</w:t>
      </w:r>
      <w:r w:rsidR="00452438" w:rsidRPr="00951E9A">
        <w:rPr>
          <w:rFonts w:ascii="Verdana" w:hAnsi="Verdana" w:cs="Arial"/>
          <w:iCs/>
          <w:sz w:val="24"/>
          <w:szCs w:val="24"/>
        </w:rPr>
        <w:t xml:space="preserve">at he held a meeting with </w:t>
      </w:r>
      <w:r w:rsidRPr="00951E9A">
        <w:rPr>
          <w:rFonts w:ascii="Verdana" w:hAnsi="Verdana" w:cs="Arial"/>
          <w:iCs/>
          <w:sz w:val="24"/>
          <w:szCs w:val="24"/>
        </w:rPr>
        <w:t>P</w:t>
      </w:r>
      <w:r w:rsidR="00452438" w:rsidRPr="00951E9A">
        <w:rPr>
          <w:rFonts w:ascii="Verdana" w:hAnsi="Verdana" w:cs="Arial"/>
          <w:iCs/>
          <w:sz w:val="24"/>
          <w:szCs w:val="24"/>
        </w:rPr>
        <w:t>S</w:t>
      </w:r>
      <w:r w:rsidRPr="00951E9A">
        <w:rPr>
          <w:rFonts w:ascii="Verdana" w:hAnsi="Verdana" w:cs="Arial"/>
          <w:iCs/>
          <w:sz w:val="24"/>
          <w:szCs w:val="24"/>
        </w:rPr>
        <w:t xml:space="preserve"> Richard Lucas to discuss </w:t>
      </w:r>
      <w:r w:rsidR="005F25F4" w:rsidRPr="00951E9A">
        <w:rPr>
          <w:rFonts w:ascii="Verdana" w:hAnsi="Verdana" w:cs="Arial"/>
          <w:iCs/>
          <w:sz w:val="24"/>
          <w:szCs w:val="24"/>
        </w:rPr>
        <w:t>off-road</w:t>
      </w:r>
      <w:r w:rsidRPr="00951E9A">
        <w:rPr>
          <w:rFonts w:ascii="Verdana" w:hAnsi="Verdana" w:cs="Arial"/>
          <w:iCs/>
          <w:sz w:val="24"/>
          <w:szCs w:val="24"/>
        </w:rPr>
        <w:t xml:space="preserve"> capabilities</w:t>
      </w:r>
      <w:r w:rsidR="00452438" w:rsidRPr="00951E9A">
        <w:rPr>
          <w:rFonts w:ascii="Verdana" w:hAnsi="Verdana" w:cs="Arial"/>
          <w:iCs/>
          <w:sz w:val="24"/>
          <w:szCs w:val="24"/>
        </w:rPr>
        <w:t xml:space="preserve"> </w:t>
      </w:r>
      <w:r w:rsidR="005F25F4" w:rsidRPr="00951E9A">
        <w:rPr>
          <w:rFonts w:ascii="Verdana" w:hAnsi="Verdana" w:cs="Arial"/>
          <w:iCs/>
          <w:sz w:val="24"/>
          <w:szCs w:val="24"/>
        </w:rPr>
        <w:t>proposition</w:t>
      </w:r>
      <w:r w:rsidRPr="00951E9A">
        <w:rPr>
          <w:rFonts w:ascii="Verdana" w:hAnsi="Verdana" w:cs="Arial"/>
          <w:iCs/>
          <w:sz w:val="24"/>
          <w:szCs w:val="24"/>
        </w:rPr>
        <w:t xml:space="preserve">. The PCC </w:t>
      </w:r>
      <w:r w:rsidR="00452438" w:rsidRPr="00951E9A">
        <w:rPr>
          <w:rFonts w:ascii="Verdana" w:hAnsi="Verdana" w:cs="Arial"/>
          <w:iCs/>
          <w:sz w:val="24"/>
          <w:szCs w:val="24"/>
        </w:rPr>
        <w:t>stated</w:t>
      </w:r>
      <w:r w:rsidRPr="00951E9A">
        <w:rPr>
          <w:rFonts w:ascii="Verdana" w:hAnsi="Verdana" w:cs="Arial"/>
          <w:iCs/>
          <w:sz w:val="24"/>
          <w:szCs w:val="24"/>
        </w:rPr>
        <w:t xml:space="preserve"> that he</w:t>
      </w:r>
      <w:r w:rsidR="00452438" w:rsidRPr="00951E9A">
        <w:rPr>
          <w:rFonts w:ascii="Verdana" w:hAnsi="Verdana" w:cs="Arial"/>
          <w:iCs/>
          <w:sz w:val="24"/>
          <w:szCs w:val="24"/>
        </w:rPr>
        <w:t xml:space="preserve"> had</w:t>
      </w:r>
      <w:r w:rsidRPr="00951E9A">
        <w:rPr>
          <w:rFonts w:ascii="Verdana" w:hAnsi="Verdana" w:cs="Arial"/>
          <w:iCs/>
          <w:sz w:val="24"/>
          <w:szCs w:val="24"/>
        </w:rPr>
        <w:t xml:space="preserve"> urged the officers to </w:t>
      </w:r>
      <w:r w:rsidR="00452438" w:rsidRPr="00951E9A">
        <w:rPr>
          <w:rFonts w:ascii="Verdana" w:hAnsi="Verdana" w:cs="Arial"/>
          <w:iCs/>
          <w:sz w:val="24"/>
          <w:szCs w:val="24"/>
        </w:rPr>
        <w:t>draft a</w:t>
      </w:r>
      <w:r w:rsidRPr="00951E9A">
        <w:rPr>
          <w:rFonts w:ascii="Verdana" w:hAnsi="Verdana" w:cs="Arial"/>
          <w:iCs/>
          <w:sz w:val="24"/>
          <w:szCs w:val="24"/>
        </w:rPr>
        <w:t xml:space="preserve"> buisness case </w:t>
      </w:r>
      <w:r w:rsidR="00452438" w:rsidRPr="00951E9A">
        <w:rPr>
          <w:rFonts w:ascii="Verdana" w:hAnsi="Verdana" w:cs="Arial"/>
          <w:iCs/>
          <w:sz w:val="24"/>
          <w:szCs w:val="24"/>
        </w:rPr>
        <w:t>and submit to the Chief Constable</w:t>
      </w:r>
      <w:r w:rsidR="004A4C48" w:rsidRPr="00951E9A">
        <w:rPr>
          <w:rFonts w:ascii="Verdana" w:hAnsi="Verdana" w:cs="Arial"/>
          <w:iCs/>
          <w:sz w:val="24"/>
          <w:szCs w:val="24"/>
        </w:rPr>
        <w:t>’</w:t>
      </w:r>
      <w:r w:rsidR="00452438" w:rsidRPr="00951E9A">
        <w:rPr>
          <w:rFonts w:ascii="Verdana" w:hAnsi="Verdana" w:cs="Arial"/>
          <w:iCs/>
          <w:sz w:val="24"/>
          <w:szCs w:val="24"/>
        </w:rPr>
        <w:t xml:space="preserve">s office due to the operational manner but </w:t>
      </w:r>
      <w:r w:rsidR="004A4C48" w:rsidRPr="00951E9A">
        <w:rPr>
          <w:rFonts w:ascii="Verdana" w:hAnsi="Verdana" w:cs="Arial"/>
          <w:iCs/>
          <w:sz w:val="24"/>
          <w:szCs w:val="24"/>
        </w:rPr>
        <w:t xml:space="preserve">advised </w:t>
      </w:r>
      <w:r w:rsidR="00452438" w:rsidRPr="00951E9A">
        <w:rPr>
          <w:rFonts w:ascii="Verdana" w:hAnsi="Verdana" w:cs="Arial"/>
          <w:iCs/>
          <w:sz w:val="24"/>
          <w:szCs w:val="24"/>
        </w:rPr>
        <w:t xml:space="preserve">that he is supportive </w:t>
      </w:r>
      <w:r w:rsidR="004A4C48" w:rsidRPr="00951E9A">
        <w:rPr>
          <w:rFonts w:ascii="Verdana" w:hAnsi="Verdana" w:cs="Arial"/>
          <w:iCs/>
          <w:sz w:val="24"/>
          <w:szCs w:val="24"/>
        </w:rPr>
        <w:t xml:space="preserve">in principle </w:t>
      </w:r>
      <w:r w:rsidR="00452438" w:rsidRPr="00951E9A">
        <w:rPr>
          <w:rFonts w:ascii="Verdana" w:hAnsi="Verdana" w:cs="Arial"/>
          <w:iCs/>
          <w:sz w:val="24"/>
          <w:szCs w:val="24"/>
        </w:rPr>
        <w:t>of the proposal</w:t>
      </w:r>
      <w:r w:rsidR="004A4C48" w:rsidRPr="00951E9A">
        <w:rPr>
          <w:rFonts w:ascii="Verdana" w:hAnsi="Verdana" w:cs="Arial"/>
          <w:iCs/>
          <w:sz w:val="24"/>
          <w:szCs w:val="24"/>
        </w:rPr>
        <w:t xml:space="preserve"> if the Chief Constable was in agreement</w:t>
      </w:r>
      <w:r w:rsidR="00452438" w:rsidRPr="00951E9A">
        <w:rPr>
          <w:rFonts w:ascii="Verdana" w:hAnsi="Verdana" w:cs="Arial"/>
          <w:iCs/>
          <w:sz w:val="24"/>
          <w:szCs w:val="24"/>
        </w:rPr>
        <w:t xml:space="preserve">. </w:t>
      </w:r>
    </w:p>
    <w:p w14:paraId="1C1C118F" w14:textId="77777777" w:rsidR="00452438" w:rsidRPr="00951E9A" w:rsidRDefault="00452438" w:rsidP="00BE389D">
      <w:pPr>
        <w:tabs>
          <w:tab w:val="left" w:pos="0"/>
          <w:tab w:val="left" w:pos="709"/>
        </w:tabs>
        <w:rPr>
          <w:rFonts w:ascii="Verdana" w:hAnsi="Verdana" w:cs="Arial"/>
          <w:iCs/>
          <w:sz w:val="24"/>
          <w:szCs w:val="24"/>
        </w:rPr>
      </w:pPr>
    </w:p>
    <w:p w14:paraId="2F48B05E" w14:textId="5C4FD365" w:rsidR="00353144" w:rsidRPr="00951E9A" w:rsidRDefault="007B65AC" w:rsidP="00452438">
      <w:pPr>
        <w:pStyle w:val="ListParagraph"/>
        <w:numPr>
          <w:ilvl w:val="0"/>
          <w:numId w:val="18"/>
        </w:numPr>
        <w:tabs>
          <w:tab w:val="left" w:pos="284"/>
        </w:tabs>
        <w:spacing w:line="360" w:lineRule="auto"/>
        <w:rPr>
          <w:rFonts w:ascii="Verdana" w:hAnsi="Verdana" w:cs="Arial"/>
          <w:sz w:val="24"/>
          <w:szCs w:val="24"/>
        </w:rPr>
      </w:pPr>
      <w:r w:rsidRPr="00951E9A">
        <w:rPr>
          <w:rFonts w:ascii="Verdana" w:hAnsi="Verdana" w:cs="Arial"/>
          <w:sz w:val="24"/>
          <w:szCs w:val="24"/>
        </w:rPr>
        <w:t>Police and Crime Commissioner’s Update</w:t>
      </w:r>
    </w:p>
    <w:p w14:paraId="0E809197" w14:textId="53DBDAE6" w:rsidR="00B41C21" w:rsidRPr="00951E9A" w:rsidRDefault="00E23482" w:rsidP="00E23482">
      <w:pPr>
        <w:tabs>
          <w:tab w:val="left" w:pos="284"/>
        </w:tabs>
        <w:spacing w:line="360" w:lineRule="auto"/>
        <w:rPr>
          <w:rFonts w:ascii="Verdana" w:hAnsi="Verdana" w:cs="Arial"/>
          <w:sz w:val="24"/>
          <w:szCs w:val="24"/>
        </w:rPr>
      </w:pPr>
      <w:r w:rsidRPr="00951E9A">
        <w:rPr>
          <w:rFonts w:ascii="Verdana" w:hAnsi="Verdana" w:cs="Arial"/>
          <w:sz w:val="24"/>
          <w:szCs w:val="24"/>
        </w:rPr>
        <w:t>The PCC provided an overview of the paper provided highlighting key meetings</w:t>
      </w:r>
      <w:r w:rsidR="007752E6" w:rsidRPr="00951E9A">
        <w:rPr>
          <w:rFonts w:ascii="Verdana" w:hAnsi="Verdana" w:cs="Arial"/>
          <w:sz w:val="24"/>
          <w:szCs w:val="24"/>
        </w:rPr>
        <w:t xml:space="preserve"> </w:t>
      </w:r>
      <w:r w:rsidR="003612E4" w:rsidRPr="00951E9A">
        <w:rPr>
          <w:rFonts w:ascii="Verdana" w:hAnsi="Verdana" w:cs="Arial"/>
          <w:sz w:val="24"/>
          <w:szCs w:val="24"/>
        </w:rPr>
        <w:t xml:space="preserve">including a </w:t>
      </w:r>
      <w:r w:rsidR="005F25F4" w:rsidRPr="00951E9A">
        <w:rPr>
          <w:rFonts w:ascii="Verdana" w:hAnsi="Verdana" w:cs="Arial"/>
          <w:sz w:val="24"/>
          <w:szCs w:val="24"/>
        </w:rPr>
        <w:t>visit</w:t>
      </w:r>
      <w:r w:rsidR="007752E6" w:rsidRPr="00951E9A">
        <w:rPr>
          <w:rFonts w:ascii="Verdana" w:hAnsi="Verdana" w:cs="Arial"/>
          <w:sz w:val="24"/>
          <w:szCs w:val="24"/>
        </w:rPr>
        <w:t xml:space="preserve"> to Area 43 in </w:t>
      </w:r>
      <w:r w:rsidR="005F25F4" w:rsidRPr="00951E9A">
        <w:rPr>
          <w:rFonts w:ascii="Verdana" w:hAnsi="Verdana" w:cs="Arial"/>
          <w:sz w:val="24"/>
          <w:szCs w:val="24"/>
        </w:rPr>
        <w:t>Cardigan</w:t>
      </w:r>
      <w:r w:rsidR="007752E6" w:rsidRPr="00951E9A">
        <w:rPr>
          <w:rFonts w:ascii="Verdana" w:hAnsi="Verdana" w:cs="Arial"/>
          <w:sz w:val="24"/>
          <w:szCs w:val="24"/>
        </w:rPr>
        <w:t>. The PCC noted that he had received positive feedback regarding PCSO Matthew Kieboom for his inter</w:t>
      </w:r>
      <w:r w:rsidR="003612E4" w:rsidRPr="00951E9A">
        <w:rPr>
          <w:rFonts w:ascii="Verdana" w:hAnsi="Verdana" w:cs="Arial"/>
          <w:sz w:val="24"/>
          <w:szCs w:val="24"/>
        </w:rPr>
        <w:t>act</w:t>
      </w:r>
      <w:r w:rsidR="007752E6" w:rsidRPr="00951E9A">
        <w:rPr>
          <w:rFonts w:ascii="Verdana" w:hAnsi="Verdana" w:cs="Arial"/>
          <w:sz w:val="24"/>
          <w:szCs w:val="24"/>
        </w:rPr>
        <w:t xml:space="preserve">ion with young people. </w:t>
      </w:r>
      <w:r w:rsidR="003612E4" w:rsidRPr="00951E9A">
        <w:rPr>
          <w:rFonts w:ascii="Verdana" w:hAnsi="Verdana" w:cs="Arial"/>
          <w:sz w:val="24"/>
          <w:szCs w:val="24"/>
        </w:rPr>
        <w:t xml:space="preserve">The PCC noted the community engagement day held in Powys and his engagement with Superintendent Andrew Pitt and the rural crime team. The PCC </w:t>
      </w:r>
      <w:r w:rsidR="00B41C21" w:rsidRPr="00951E9A">
        <w:rPr>
          <w:rFonts w:ascii="Verdana" w:hAnsi="Verdana" w:cs="Arial"/>
          <w:sz w:val="24"/>
          <w:szCs w:val="24"/>
        </w:rPr>
        <w:t xml:space="preserve">highlighted </w:t>
      </w:r>
      <w:r w:rsidR="003612E4" w:rsidRPr="00951E9A">
        <w:rPr>
          <w:rFonts w:ascii="Verdana" w:hAnsi="Verdana" w:cs="Arial"/>
          <w:sz w:val="24"/>
          <w:szCs w:val="24"/>
        </w:rPr>
        <w:t xml:space="preserve">the positive work being undertaken in the </w:t>
      </w:r>
      <w:r w:rsidR="005F25F4" w:rsidRPr="00951E9A">
        <w:rPr>
          <w:rFonts w:ascii="Verdana" w:hAnsi="Verdana" w:cs="Arial"/>
          <w:sz w:val="24"/>
          <w:szCs w:val="24"/>
        </w:rPr>
        <w:t>rural</w:t>
      </w:r>
      <w:r w:rsidR="003612E4" w:rsidRPr="00951E9A">
        <w:rPr>
          <w:rFonts w:ascii="Verdana" w:hAnsi="Verdana" w:cs="Arial"/>
          <w:sz w:val="24"/>
          <w:szCs w:val="24"/>
        </w:rPr>
        <w:t xml:space="preserve"> communities and noted the need to consider travelling time and accessibility when reviewing the Force’s properties. The DoF reassured the PCC that practicality and accessibility </w:t>
      </w:r>
      <w:r w:rsidR="008B6B53" w:rsidRPr="00951E9A">
        <w:rPr>
          <w:rFonts w:ascii="Verdana" w:hAnsi="Verdana" w:cs="Arial"/>
          <w:sz w:val="24"/>
          <w:szCs w:val="24"/>
        </w:rPr>
        <w:t xml:space="preserve">was a </w:t>
      </w:r>
      <w:r w:rsidR="003612E4" w:rsidRPr="00951E9A">
        <w:rPr>
          <w:rFonts w:ascii="Verdana" w:hAnsi="Verdana" w:cs="Arial"/>
          <w:sz w:val="24"/>
          <w:szCs w:val="24"/>
        </w:rPr>
        <w:t xml:space="preserve"> consider</w:t>
      </w:r>
      <w:r w:rsidR="008B6B53" w:rsidRPr="00951E9A">
        <w:rPr>
          <w:rFonts w:ascii="Verdana" w:hAnsi="Verdana" w:cs="Arial"/>
          <w:sz w:val="24"/>
          <w:szCs w:val="24"/>
        </w:rPr>
        <w:t>ation</w:t>
      </w:r>
      <w:r w:rsidR="003612E4" w:rsidRPr="00951E9A">
        <w:rPr>
          <w:rFonts w:ascii="Verdana" w:hAnsi="Verdana" w:cs="Arial"/>
          <w:sz w:val="24"/>
          <w:szCs w:val="24"/>
        </w:rPr>
        <w:t xml:space="preserve">. </w:t>
      </w:r>
    </w:p>
    <w:p w14:paraId="3D039BA1" w14:textId="34697E4D" w:rsidR="00A47619" w:rsidRPr="00951E9A" w:rsidRDefault="00E23482" w:rsidP="00E23482">
      <w:pPr>
        <w:tabs>
          <w:tab w:val="left" w:pos="284"/>
        </w:tabs>
        <w:spacing w:line="360" w:lineRule="auto"/>
        <w:rPr>
          <w:rFonts w:ascii="Verdana" w:hAnsi="Verdana" w:cs="Arial"/>
          <w:sz w:val="24"/>
          <w:szCs w:val="24"/>
        </w:rPr>
      </w:pPr>
      <w:r w:rsidRPr="00951E9A">
        <w:rPr>
          <w:rFonts w:ascii="Verdana" w:hAnsi="Verdana" w:cs="Arial"/>
          <w:sz w:val="24"/>
          <w:szCs w:val="24"/>
        </w:rPr>
        <w:t>The PCC noted his positive meeting with Llanelli Town Council</w:t>
      </w:r>
      <w:r w:rsidR="003612E4" w:rsidRPr="00951E9A">
        <w:rPr>
          <w:rFonts w:ascii="Verdana" w:hAnsi="Verdana" w:cs="Arial"/>
          <w:sz w:val="24"/>
          <w:szCs w:val="24"/>
        </w:rPr>
        <w:t xml:space="preserve">. The PCC </w:t>
      </w:r>
      <w:r w:rsidR="009036B3" w:rsidRPr="00951E9A">
        <w:rPr>
          <w:rFonts w:ascii="Verdana" w:hAnsi="Verdana" w:cs="Arial"/>
          <w:sz w:val="24"/>
          <w:szCs w:val="24"/>
        </w:rPr>
        <w:t xml:space="preserve">advised </w:t>
      </w:r>
      <w:r w:rsidR="003612E4" w:rsidRPr="00951E9A">
        <w:rPr>
          <w:rFonts w:ascii="Verdana" w:hAnsi="Verdana" w:cs="Arial"/>
          <w:sz w:val="24"/>
          <w:szCs w:val="24"/>
        </w:rPr>
        <w:t xml:space="preserve">that </w:t>
      </w:r>
      <w:r w:rsidRPr="00951E9A">
        <w:rPr>
          <w:rFonts w:ascii="Verdana" w:hAnsi="Verdana" w:cs="Arial"/>
          <w:sz w:val="24"/>
          <w:szCs w:val="24"/>
        </w:rPr>
        <w:t xml:space="preserve">with the CC’s support that </w:t>
      </w:r>
      <w:r w:rsidR="003612E4" w:rsidRPr="00951E9A">
        <w:rPr>
          <w:rFonts w:ascii="Verdana" w:hAnsi="Verdana" w:cs="Arial"/>
          <w:sz w:val="24"/>
          <w:szCs w:val="24"/>
        </w:rPr>
        <w:t>he hopes a summary of the proactive policing in Llanelli could be shared with the Town Council.</w:t>
      </w:r>
      <w:r w:rsidRPr="00951E9A">
        <w:rPr>
          <w:rFonts w:ascii="Verdana" w:hAnsi="Verdana" w:cs="Arial"/>
          <w:sz w:val="24"/>
          <w:szCs w:val="24"/>
        </w:rPr>
        <w:t xml:space="preserve"> </w:t>
      </w:r>
      <w:r w:rsidR="003612E4" w:rsidRPr="00951E9A">
        <w:rPr>
          <w:rFonts w:ascii="Verdana" w:hAnsi="Verdana" w:cs="Arial"/>
          <w:sz w:val="24"/>
          <w:szCs w:val="24"/>
        </w:rPr>
        <w:t>The CC was supportive</w:t>
      </w:r>
      <w:r w:rsidR="009036B3" w:rsidRPr="00951E9A">
        <w:rPr>
          <w:rFonts w:ascii="Verdana" w:hAnsi="Verdana" w:cs="Arial"/>
          <w:sz w:val="24"/>
          <w:szCs w:val="24"/>
        </w:rPr>
        <w:t xml:space="preserve"> of this proposal</w:t>
      </w:r>
      <w:r w:rsidR="003612E4" w:rsidRPr="00951E9A">
        <w:rPr>
          <w:rFonts w:ascii="Verdana" w:hAnsi="Verdana" w:cs="Arial"/>
          <w:sz w:val="24"/>
          <w:szCs w:val="24"/>
        </w:rPr>
        <w:t xml:space="preserve">. </w:t>
      </w:r>
    </w:p>
    <w:p w14:paraId="0C02206A" w14:textId="6B01BFA4" w:rsidR="003612E4" w:rsidRPr="00951E9A" w:rsidRDefault="003612E4" w:rsidP="00E23482">
      <w:pPr>
        <w:tabs>
          <w:tab w:val="left" w:pos="284"/>
        </w:tabs>
        <w:spacing w:line="360" w:lineRule="auto"/>
        <w:rPr>
          <w:rFonts w:ascii="Verdana" w:hAnsi="Verdana" w:cs="Arial"/>
          <w:b/>
          <w:bCs/>
          <w:sz w:val="24"/>
          <w:szCs w:val="24"/>
        </w:rPr>
      </w:pPr>
      <w:r w:rsidRPr="00951E9A">
        <w:rPr>
          <w:rFonts w:ascii="Verdana" w:hAnsi="Verdana" w:cs="Arial"/>
          <w:b/>
          <w:bCs/>
          <w:sz w:val="24"/>
          <w:szCs w:val="24"/>
        </w:rPr>
        <w:t xml:space="preserve">Action: Summary of proactive policing in Llanelli to be sent to Llanelli Town Council </w:t>
      </w:r>
    </w:p>
    <w:p w14:paraId="42F42A89" w14:textId="68A869D9" w:rsidR="00FB2D44" w:rsidRPr="00951E9A" w:rsidRDefault="00FB2D44" w:rsidP="00E23482">
      <w:pPr>
        <w:tabs>
          <w:tab w:val="left" w:pos="284"/>
        </w:tabs>
        <w:spacing w:line="360" w:lineRule="auto"/>
        <w:rPr>
          <w:rFonts w:ascii="Verdana" w:hAnsi="Verdana" w:cs="Arial"/>
          <w:sz w:val="24"/>
          <w:szCs w:val="24"/>
        </w:rPr>
      </w:pPr>
      <w:r w:rsidRPr="00951E9A">
        <w:rPr>
          <w:rFonts w:ascii="Verdana" w:hAnsi="Verdana" w:cs="Arial"/>
          <w:sz w:val="24"/>
          <w:szCs w:val="24"/>
        </w:rPr>
        <w:lastRenderedPageBreak/>
        <w:t xml:space="preserve">The PCC </w:t>
      </w:r>
      <w:r w:rsidR="00423875" w:rsidRPr="00951E9A">
        <w:rPr>
          <w:rFonts w:ascii="Verdana" w:hAnsi="Verdana" w:cs="Arial"/>
          <w:sz w:val="24"/>
          <w:szCs w:val="24"/>
        </w:rPr>
        <w:t>referenced</w:t>
      </w:r>
      <w:r w:rsidRPr="00951E9A">
        <w:rPr>
          <w:rFonts w:ascii="Verdana" w:hAnsi="Verdana" w:cs="Arial"/>
          <w:sz w:val="24"/>
          <w:szCs w:val="24"/>
        </w:rPr>
        <w:t xml:space="preserve"> </w:t>
      </w:r>
      <w:r w:rsidR="003612E4" w:rsidRPr="00951E9A">
        <w:rPr>
          <w:rFonts w:ascii="Verdana" w:hAnsi="Verdana" w:cs="Arial"/>
          <w:sz w:val="24"/>
          <w:szCs w:val="24"/>
        </w:rPr>
        <w:t xml:space="preserve">that he chaired a </w:t>
      </w:r>
      <w:r w:rsidR="00423875" w:rsidRPr="00951E9A">
        <w:rPr>
          <w:rFonts w:ascii="Verdana" w:hAnsi="Verdana" w:cs="Arial"/>
          <w:sz w:val="24"/>
          <w:szCs w:val="24"/>
        </w:rPr>
        <w:t>P</w:t>
      </w:r>
      <w:r w:rsidR="003612E4" w:rsidRPr="00951E9A">
        <w:rPr>
          <w:rFonts w:ascii="Verdana" w:hAnsi="Verdana" w:cs="Arial"/>
          <w:sz w:val="24"/>
          <w:szCs w:val="24"/>
        </w:rPr>
        <w:t xml:space="preserve">latinum </w:t>
      </w:r>
      <w:r w:rsidR="00423875" w:rsidRPr="00951E9A">
        <w:rPr>
          <w:rFonts w:ascii="Verdana" w:hAnsi="Verdana" w:cs="Arial"/>
          <w:sz w:val="24"/>
          <w:szCs w:val="24"/>
        </w:rPr>
        <w:t>B</w:t>
      </w:r>
      <w:r w:rsidR="003612E4" w:rsidRPr="00951E9A">
        <w:rPr>
          <w:rFonts w:ascii="Verdana" w:hAnsi="Verdana" w:cs="Arial"/>
          <w:sz w:val="24"/>
          <w:szCs w:val="24"/>
        </w:rPr>
        <w:t xml:space="preserve">oard for the </w:t>
      </w:r>
      <w:r w:rsidR="009036B3" w:rsidRPr="00951E9A">
        <w:rPr>
          <w:rFonts w:ascii="Verdana" w:hAnsi="Verdana" w:cs="Arial"/>
          <w:sz w:val="24"/>
          <w:szCs w:val="24"/>
        </w:rPr>
        <w:t>J</w:t>
      </w:r>
      <w:r w:rsidR="003612E4" w:rsidRPr="00951E9A">
        <w:rPr>
          <w:rFonts w:ascii="Verdana" w:hAnsi="Verdana" w:cs="Arial"/>
          <w:sz w:val="24"/>
          <w:szCs w:val="24"/>
        </w:rPr>
        <w:t xml:space="preserve">oint </w:t>
      </w:r>
      <w:r w:rsidR="009036B3" w:rsidRPr="00951E9A">
        <w:rPr>
          <w:rFonts w:ascii="Verdana" w:hAnsi="Verdana" w:cs="Arial"/>
          <w:sz w:val="24"/>
          <w:szCs w:val="24"/>
        </w:rPr>
        <w:t>F</w:t>
      </w:r>
      <w:r w:rsidR="003612E4" w:rsidRPr="00951E9A">
        <w:rPr>
          <w:rFonts w:ascii="Verdana" w:hAnsi="Verdana" w:cs="Arial"/>
          <w:sz w:val="24"/>
          <w:szCs w:val="24"/>
        </w:rPr>
        <w:t xml:space="preserve">irearms </w:t>
      </w:r>
      <w:r w:rsidR="009036B3" w:rsidRPr="00951E9A">
        <w:rPr>
          <w:rFonts w:ascii="Verdana" w:hAnsi="Verdana" w:cs="Arial"/>
          <w:sz w:val="24"/>
          <w:szCs w:val="24"/>
        </w:rPr>
        <w:t>U</w:t>
      </w:r>
      <w:r w:rsidR="003612E4" w:rsidRPr="00951E9A">
        <w:rPr>
          <w:rFonts w:ascii="Verdana" w:hAnsi="Verdana" w:cs="Arial"/>
          <w:sz w:val="24"/>
          <w:szCs w:val="24"/>
        </w:rPr>
        <w:t xml:space="preserve">nit </w:t>
      </w:r>
      <w:r w:rsidR="002B7179" w:rsidRPr="00951E9A">
        <w:rPr>
          <w:rFonts w:ascii="Verdana" w:hAnsi="Verdana" w:cs="Arial"/>
          <w:sz w:val="24"/>
          <w:szCs w:val="24"/>
        </w:rPr>
        <w:t xml:space="preserve">(JFU) </w:t>
      </w:r>
      <w:r w:rsidR="003612E4" w:rsidRPr="00951E9A">
        <w:rPr>
          <w:rFonts w:ascii="Verdana" w:hAnsi="Verdana" w:cs="Arial"/>
          <w:sz w:val="24"/>
          <w:szCs w:val="24"/>
        </w:rPr>
        <w:t xml:space="preserve">and raised his concerns of the financial implications. </w:t>
      </w:r>
      <w:r w:rsidRPr="00951E9A">
        <w:rPr>
          <w:rFonts w:ascii="Verdana" w:hAnsi="Verdana" w:cs="Arial"/>
          <w:sz w:val="24"/>
          <w:szCs w:val="24"/>
        </w:rPr>
        <w:t>The PCC noted</w:t>
      </w:r>
      <w:r w:rsidR="003612E4" w:rsidRPr="00951E9A">
        <w:rPr>
          <w:rFonts w:ascii="Verdana" w:hAnsi="Verdana" w:cs="Arial"/>
          <w:sz w:val="24"/>
          <w:szCs w:val="24"/>
        </w:rPr>
        <w:t xml:space="preserve"> the list of meetings provided within the update and </w:t>
      </w:r>
      <w:r w:rsidR="00AF36DC" w:rsidRPr="00951E9A">
        <w:rPr>
          <w:rFonts w:ascii="Verdana" w:hAnsi="Verdana" w:cs="Arial"/>
          <w:sz w:val="24"/>
          <w:szCs w:val="24"/>
        </w:rPr>
        <w:t xml:space="preserve">the CC </w:t>
      </w:r>
      <w:r w:rsidR="003612E4" w:rsidRPr="00951E9A">
        <w:rPr>
          <w:rFonts w:ascii="Verdana" w:hAnsi="Verdana" w:cs="Arial"/>
          <w:sz w:val="24"/>
          <w:szCs w:val="24"/>
        </w:rPr>
        <w:t>highlighted</w:t>
      </w:r>
      <w:r w:rsidRPr="00951E9A">
        <w:rPr>
          <w:rFonts w:ascii="Verdana" w:hAnsi="Verdana" w:cs="Arial"/>
          <w:sz w:val="24"/>
          <w:szCs w:val="24"/>
        </w:rPr>
        <w:t xml:space="preserve"> the upcoming meeting with </w:t>
      </w:r>
      <w:r w:rsidR="003612E4" w:rsidRPr="00951E9A">
        <w:rPr>
          <w:rFonts w:ascii="Verdana" w:hAnsi="Verdana" w:cs="Arial"/>
          <w:sz w:val="24"/>
          <w:szCs w:val="24"/>
        </w:rPr>
        <w:t>the C</w:t>
      </w:r>
      <w:r w:rsidR="00310D89" w:rsidRPr="00951E9A">
        <w:rPr>
          <w:rFonts w:ascii="Verdana" w:hAnsi="Verdana" w:cs="Arial"/>
          <w:sz w:val="24"/>
          <w:szCs w:val="24"/>
        </w:rPr>
        <w:t>rown</w:t>
      </w:r>
      <w:r w:rsidR="003612E4" w:rsidRPr="00951E9A">
        <w:rPr>
          <w:rFonts w:ascii="Verdana" w:hAnsi="Verdana" w:cs="Arial"/>
          <w:sz w:val="24"/>
          <w:szCs w:val="24"/>
        </w:rPr>
        <w:t xml:space="preserve"> </w:t>
      </w:r>
      <w:r w:rsidR="00310D89" w:rsidRPr="00951E9A">
        <w:rPr>
          <w:rFonts w:ascii="Verdana" w:hAnsi="Verdana" w:cs="Arial"/>
          <w:sz w:val="24"/>
          <w:szCs w:val="24"/>
        </w:rPr>
        <w:t>P</w:t>
      </w:r>
      <w:r w:rsidR="003612E4" w:rsidRPr="00951E9A">
        <w:rPr>
          <w:rFonts w:ascii="Verdana" w:hAnsi="Verdana" w:cs="Arial"/>
          <w:sz w:val="24"/>
          <w:szCs w:val="24"/>
        </w:rPr>
        <w:t xml:space="preserve">rosecution </w:t>
      </w:r>
      <w:r w:rsidR="00310D89" w:rsidRPr="00951E9A">
        <w:rPr>
          <w:rFonts w:ascii="Verdana" w:hAnsi="Verdana" w:cs="Arial"/>
          <w:sz w:val="24"/>
          <w:szCs w:val="24"/>
        </w:rPr>
        <w:t>S</w:t>
      </w:r>
      <w:r w:rsidR="003612E4" w:rsidRPr="00951E9A">
        <w:rPr>
          <w:rFonts w:ascii="Verdana" w:hAnsi="Verdana" w:cs="Arial"/>
          <w:sz w:val="24"/>
          <w:szCs w:val="24"/>
        </w:rPr>
        <w:t>ervice</w:t>
      </w:r>
      <w:r w:rsidR="00AF36DC" w:rsidRPr="00951E9A">
        <w:rPr>
          <w:rFonts w:ascii="Verdana" w:hAnsi="Verdana" w:cs="Arial"/>
          <w:sz w:val="24"/>
          <w:szCs w:val="24"/>
        </w:rPr>
        <w:t xml:space="preserve"> (CPS)</w:t>
      </w:r>
      <w:r w:rsidR="00D107ED" w:rsidRPr="00951E9A">
        <w:rPr>
          <w:rFonts w:ascii="Verdana" w:hAnsi="Verdana" w:cs="Arial"/>
          <w:sz w:val="24"/>
          <w:szCs w:val="24"/>
        </w:rPr>
        <w:t>, advising</w:t>
      </w:r>
      <w:r w:rsidRPr="00951E9A">
        <w:rPr>
          <w:rFonts w:ascii="Verdana" w:hAnsi="Verdana" w:cs="Arial"/>
          <w:sz w:val="24"/>
          <w:szCs w:val="24"/>
        </w:rPr>
        <w:t xml:space="preserve"> </w:t>
      </w:r>
      <w:r w:rsidR="00AF36DC" w:rsidRPr="00951E9A">
        <w:rPr>
          <w:rFonts w:ascii="Verdana" w:hAnsi="Verdana" w:cs="Arial"/>
          <w:sz w:val="24"/>
          <w:szCs w:val="24"/>
        </w:rPr>
        <w:t>that he had previously met with the Chief Crown Prosecutor and discussed concerns over the</w:t>
      </w:r>
      <w:r w:rsidRPr="00951E9A">
        <w:rPr>
          <w:rFonts w:ascii="Verdana" w:hAnsi="Verdana" w:cs="Arial"/>
          <w:sz w:val="24"/>
          <w:szCs w:val="24"/>
        </w:rPr>
        <w:t xml:space="preserve"> small amount of </w:t>
      </w:r>
      <w:r w:rsidR="005F25F4" w:rsidRPr="00951E9A">
        <w:rPr>
          <w:rFonts w:ascii="Verdana" w:hAnsi="Verdana" w:cs="Arial"/>
          <w:sz w:val="24"/>
          <w:szCs w:val="24"/>
        </w:rPr>
        <w:t>hate crime</w:t>
      </w:r>
      <w:r w:rsidRPr="00951E9A">
        <w:rPr>
          <w:rFonts w:ascii="Verdana" w:hAnsi="Verdana" w:cs="Arial"/>
          <w:sz w:val="24"/>
          <w:szCs w:val="24"/>
        </w:rPr>
        <w:t xml:space="preserve"> cases </w:t>
      </w:r>
      <w:r w:rsidR="00AF36DC" w:rsidRPr="00951E9A">
        <w:rPr>
          <w:rFonts w:ascii="Verdana" w:hAnsi="Verdana" w:cs="Arial"/>
          <w:sz w:val="24"/>
          <w:szCs w:val="24"/>
        </w:rPr>
        <w:t>in Dyfed Powys</w:t>
      </w:r>
      <w:r w:rsidRPr="00951E9A">
        <w:rPr>
          <w:rFonts w:ascii="Verdana" w:hAnsi="Verdana" w:cs="Arial"/>
          <w:sz w:val="24"/>
          <w:szCs w:val="24"/>
        </w:rPr>
        <w:t>.</w:t>
      </w:r>
    </w:p>
    <w:p w14:paraId="0A7B6673" w14:textId="02A768D7" w:rsidR="00814244" w:rsidRPr="00951E9A" w:rsidRDefault="00A47619" w:rsidP="00A47619">
      <w:pPr>
        <w:pStyle w:val="ListParagraph"/>
        <w:numPr>
          <w:ilvl w:val="1"/>
          <w:numId w:val="13"/>
        </w:numPr>
        <w:tabs>
          <w:tab w:val="left" w:pos="284"/>
        </w:tabs>
        <w:spacing w:line="360" w:lineRule="auto"/>
        <w:rPr>
          <w:rFonts w:ascii="Verdana" w:hAnsi="Verdana" w:cs="Arial"/>
          <w:sz w:val="24"/>
          <w:szCs w:val="24"/>
        </w:rPr>
      </w:pPr>
      <w:r w:rsidRPr="00951E9A">
        <w:rPr>
          <w:rFonts w:ascii="Verdana" w:hAnsi="Verdana" w:cs="Arial"/>
          <w:sz w:val="24"/>
          <w:szCs w:val="24"/>
        </w:rPr>
        <w:t xml:space="preserve">Force Review </w:t>
      </w:r>
    </w:p>
    <w:p w14:paraId="6B6DB47A" w14:textId="6D4FAE2D" w:rsidR="00A47619" w:rsidRPr="00951E9A" w:rsidRDefault="00FB2D44" w:rsidP="00FB2D44">
      <w:pPr>
        <w:tabs>
          <w:tab w:val="left" w:pos="284"/>
        </w:tabs>
        <w:spacing w:line="360" w:lineRule="auto"/>
        <w:rPr>
          <w:rFonts w:ascii="Verdana" w:hAnsi="Verdana" w:cs="Arial"/>
          <w:sz w:val="24"/>
          <w:szCs w:val="24"/>
        </w:rPr>
      </w:pPr>
      <w:r w:rsidRPr="00951E9A">
        <w:rPr>
          <w:rFonts w:ascii="Verdana" w:hAnsi="Verdana" w:cs="Arial"/>
          <w:sz w:val="24"/>
          <w:szCs w:val="24"/>
        </w:rPr>
        <w:t>The PCC</w:t>
      </w:r>
      <w:r w:rsidR="002B7179" w:rsidRPr="00951E9A">
        <w:rPr>
          <w:rFonts w:ascii="Verdana" w:hAnsi="Verdana" w:cs="Arial"/>
          <w:sz w:val="24"/>
          <w:szCs w:val="24"/>
        </w:rPr>
        <w:t xml:space="preserve"> </w:t>
      </w:r>
      <w:r w:rsidR="008B462C" w:rsidRPr="00951E9A">
        <w:rPr>
          <w:rFonts w:ascii="Verdana" w:hAnsi="Verdana" w:cs="Arial"/>
          <w:sz w:val="24"/>
          <w:szCs w:val="24"/>
        </w:rPr>
        <w:t xml:space="preserve">stated </w:t>
      </w:r>
      <w:r w:rsidRPr="00951E9A">
        <w:rPr>
          <w:rFonts w:ascii="Verdana" w:hAnsi="Verdana" w:cs="Arial"/>
          <w:sz w:val="24"/>
          <w:szCs w:val="24"/>
        </w:rPr>
        <w:t xml:space="preserve">that he </w:t>
      </w:r>
      <w:r w:rsidR="002B7179" w:rsidRPr="00951E9A">
        <w:rPr>
          <w:rFonts w:ascii="Verdana" w:hAnsi="Verdana" w:cs="Arial"/>
          <w:sz w:val="24"/>
          <w:szCs w:val="24"/>
        </w:rPr>
        <w:t xml:space="preserve">was </w:t>
      </w:r>
      <w:r w:rsidRPr="00951E9A">
        <w:rPr>
          <w:rFonts w:ascii="Verdana" w:hAnsi="Verdana" w:cs="Arial"/>
          <w:sz w:val="24"/>
          <w:szCs w:val="24"/>
        </w:rPr>
        <w:t xml:space="preserve">pleased </w:t>
      </w:r>
      <w:r w:rsidR="002B7179" w:rsidRPr="00951E9A">
        <w:rPr>
          <w:rFonts w:ascii="Verdana" w:hAnsi="Verdana" w:cs="Arial"/>
          <w:sz w:val="24"/>
          <w:szCs w:val="24"/>
        </w:rPr>
        <w:t xml:space="preserve">to read that the </w:t>
      </w:r>
      <w:r w:rsidR="008B462C" w:rsidRPr="00951E9A">
        <w:rPr>
          <w:rFonts w:ascii="Verdana" w:hAnsi="Verdana" w:cs="Arial"/>
          <w:sz w:val="24"/>
          <w:szCs w:val="24"/>
        </w:rPr>
        <w:t>R</w:t>
      </w:r>
      <w:r w:rsidR="002B7179" w:rsidRPr="00951E9A">
        <w:rPr>
          <w:rFonts w:ascii="Verdana" w:hAnsi="Verdana" w:cs="Arial"/>
          <w:sz w:val="24"/>
          <w:szCs w:val="24"/>
        </w:rPr>
        <w:t xml:space="preserve">eview </w:t>
      </w:r>
      <w:r w:rsidR="008B462C" w:rsidRPr="00951E9A">
        <w:rPr>
          <w:rFonts w:ascii="Verdana" w:hAnsi="Verdana" w:cs="Arial"/>
          <w:sz w:val="24"/>
          <w:szCs w:val="24"/>
        </w:rPr>
        <w:t>T</w:t>
      </w:r>
      <w:r w:rsidR="002B7179" w:rsidRPr="00951E9A">
        <w:rPr>
          <w:rFonts w:ascii="Verdana" w:hAnsi="Verdana" w:cs="Arial"/>
          <w:sz w:val="24"/>
          <w:szCs w:val="24"/>
        </w:rPr>
        <w:t xml:space="preserve">eam have full engagement with UNISON, Federation and Supt Association with weekly meetings being held. </w:t>
      </w:r>
      <w:r w:rsidRPr="00951E9A">
        <w:rPr>
          <w:rFonts w:ascii="Verdana" w:hAnsi="Verdana" w:cs="Arial"/>
          <w:sz w:val="24"/>
          <w:szCs w:val="24"/>
        </w:rPr>
        <w:t xml:space="preserve">The PCC noted </w:t>
      </w:r>
      <w:r w:rsidR="002B7179" w:rsidRPr="00951E9A">
        <w:rPr>
          <w:rFonts w:ascii="Verdana" w:hAnsi="Verdana" w:cs="Arial"/>
          <w:sz w:val="24"/>
          <w:szCs w:val="24"/>
        </w:rPr>
        <w:t>th</w:t>
      </w:r>
      <w:r w:rsidR="002275B3" w:rsidRPr="00951E9A">
        <w:rPr>
          <w:rFonts w:ascii="Verdana" w:hAnsi="Verdana" w:cs="Arial"/>
          <w:sz w:val="24"/>
          <w:szCs w:val="24"/>
        </w:rPr>
        <w:t>at</w:t>
      </w:r>
      <w:r w:rsidR="002B7179" w:rsidRPr="00951E9A">
        <w:rPr>
          <w:rFonts w:ascii="Verdana" w:hAnsi="Verdana" w:cs="Arial"/>
          <w:sz w:val="24"/>
          <w:szCs w:val="24"/>
        </w:rPr>
        <w:t xml:space="preserve"> c</w:t>
      </w:r>
      <w:r w:rsidR="002275B3" w:rsidRPr="00951E9A">
        <w:rPr>
          <w:rFonts w:ascii="Verdana" w:hAnsi="Verdana" w:cs="Arial"/>
          <w:sz w:val="24"/>
          <w:szCs w:val="24"/>
        </w:rPr>
        <w:t xml:space="preserve">irca </w:t>
      </w:r>
      <w:r w:rsidR="002B7179" w:rsidRPr="00951E9A">
        <w:rPr>
          <w:rFonts w:ascii="Verdana" w:hAnsi="Verdana" w:cs="Arial"/>
          <w:sz w:val="24"/>
          <w:szCs w:val="24"/>
        </w:rPr>
        <w:t>450 savings idea</w:t>
      </w:r>
      <w:r w:rsidR="002275B3" w:rsidRPr="00951E9A">
        <w:rPr>
          <w:rFonts w:ascii="Verdana" w:hAnsi="Verdana" w:cs="Arial"/>
          <w:sz w:val="24"/>
          <w:szCs w:val="24"/>
        </w:rPr>
        <w:t>s had been generated</w:t>
      </w:r>
      <w:r w:rsidR="002B7179" w:rsidRPr="00951E9A">
        <w:rPr>
          <w:rFonts w:ascii="Verdana" w:hAnsi="Verdana" w:cs="Arial"/>
          <w:sz w:val="24"/>
          <w:szCs w:val="24"/>
        </w:rPr>
        <w:t xml:space="preserve"> </w:t>
      </w:r>
      <w:r w:rsidRPr="00951E9A">
        <w:rPr>
          <w:rFonts w:ascii="Verdana" w:hAnsi="Verdana" w:cs="Arial"/>
          <w:sz w:val="24"/>
          <w:szCs w:val="24"/>
        </w:rPr>
        <w:t xml:space="preserve">and questioned </w:t>
      </w:r>
      <w:r w:rsidR="002B7179" w:rsidRPr="00951E9A">
        <w:rPr>
          <w:rFonts w:ascii="Verdana" w:hAnsi="Verdana" w:cs="Arial"/>
          <w:sz w:val="24"/>
          <w:szCs w:val="24"/>
        </w:rPr>
        <w:t xml:space="preserve">the </w:t>
      </w:r>
      <w:r w:rsidRPr="00951E9A">
        <w:rPr>
          <w:rFonts w:ascii="Verdana" w:hAnsi="Verdana" w:cs="Arial"/>
          <w:sz w:val="24"/>
          <w:szCs w:val="24"/>
        </w:rPr>
        <w:t>timescales i</w:t>
      </w:r>
      <w:r w:rsidR="002B7179" w:rsidRPr="00951E9A">
        <w:rPr>
          <w:rFonts w:ascii="Verdana" w:hAnsi="Verdana" w:cs="Arial"/>
          <w:sz w:val="24"/>
          <w:szCs w:val="24"/>
        </w:rPr>
        <w:t>n deliver</w:t>
      </w:r>
      <w:r w:rsidR="002275B3" w:rsidRPr="00951E9A">
        <w:rPr>
          <w:rFonts w:ascii="Verdana" w:hAnsi="Verdana" w:cs="Arial"/>
          <w:sz w:val="24"/>
          <w:szCs w:val="24"/>
        </w:rPr>
        <w:t>y</w:t>
      </w:r>
      <w:r w:rsidRPr="00951E9A">
        <w:rPr>
          <w:rFonts w:ascii="Verdana" w:hAnsi="Verdana" w:cs="Arial"/>
          <w:sz w:val="24"/>
          <w:szCs w:val="24"/>
        </w:rPr>
        <w:t xml:space="preserve">. </w:t>
      </w:r>
      <w:r w:rsidR="002B7179" w:rsidRPr="00951E9A">
        <w:rPr>
          <w:rFonts w:ascii="Verdana" w:hAnsi="Verdana" w:cs="Arial"/>
          <w:sz w:val="24"/>
          <w:szCs w:val="24"/>
        </w:rPr>
        <w:t xml:space="preserve">The </w:t>
      </w:r>
      <w:r w:rsidRPr="00951E9A">
        <w:rPr>
          <w:rFonts w:ascii="Verdana" w:hAnsi="Verdana" w:cs="Arial"/>
          <w:sz w:val="24"/>
          <w:szCs w:val="24"/>
        </w:rPr>
        <w:t xml:space="preserve">DoF informed that </w:t>
      </w:r>
      <w:r w:rsidR="002B7179" w:rsidRPr="00951E9A">
        <w:rPr>
          <w:rFonts w:ascii="Verdana" w:hAnsi="Verdana" w:cs="Arial"/>
          <w:sz w:val="24"/>
          <w:szCs w:val="24"/>
        </w:rPr>
        <w:t xml:space="preserve">working is being undertaken to </w:t>
      </w:r>
      <w:r w:rsidR="002275B3" w:rsidRPr="00951E9A">
        <w:rPr>
          <w:rFonts w:ascii="Verdana" w:hAnsi="Verdana" w:cs="Arial"/>
          <w:sz w:val="24"/>
          <w:szCs w:val="24"/>
        </w:rPr>
        <w:t>establish</w:t>
      </w:r>
      <w:r w:rsidR="002B7179" w:rsidRPr="00951E9A">
        <w:rPr>
          <w:rFonts w:ascii="Verdana" w:hAnsi="Verdana" w:cs="Arial"/>
          <w:sz w:val="24"/>
          <w:szCs w:val="24"/>
        </w:rPr>
        <w:t xml:space="preserve"> t</w:t>
      </w:r>
      <w:r w:rsidRPr="00951E9A">
        <w:rPr>
          <w:rFonts w:ascii="Verdana" w:hAnsi="Verdana" w:cs="Arial"/>
          <w:sz w:val="24"/>
          <w:szCs w:val="24"/>
        </w:rPr>
        <w:t xml:space="preserve">imescales with the hope to </w:t>
      </w:r>
      <w:r w:rsidR="00B10444" w:rsidRPr="00951E9A">
        <w:rPr>
          <w:rFonts w:ascii="Verdana" w:hAnsi="Verdana" w:cs="Arial"/>
          <w:sz w:val="24"/>
          <w:szCs w:val="24"/>
        </w:rPr>
        <w:t xml:space="preserve">seek a clear understanding by </w:t>
      </w:r>
      <w:r w:rsidRPr="00951E9A">
        <w:rPr>
          <w:rFonts w:ascii="Verdana" w:hAnsi="Verdana" w:cs="Arial"/>
          <w:sz w:val="24"/>
          <w:szCs w:val="24"/>
        </w:rPr>
        <w:t>next week. The D</w:t>
      </w:r>
      <w:r w:rsidR="002B7179" w:rsidRPr="00951E9A">
        <w:rPr>
          <w:rFonts w:ascii="Verdana" w:hAnsi="Verdana" w:cs="Arial"/>
          <w:sz w:val="24"/>
          <w:szCs w:val="24"/>
        </w:rPr>
        <w:t xml:space="preserve">oF stated </w:t>
      </w:r>
      <w:r w:rsidRPr="00951E9A">
        <w:rPr>
          <w:rFonts w:ascii="Verdana" w:hAnsi="Verdana" w:cs="Arial"/>
          <w:sz w:val="24"/>
          <w:szCs w:val="24"/>
        </w:rPr>
        <w:t xml:space="preserve">that meetings are being held with each </w:t>
      </w:r>
      <w:r w:rsidR="002B7179" w:rsidRPr="00951E9A">
        <w:rPr>
          <w:rFonts w:ascii="Verdana" w:hAnsi="Verdana" w:cs="Arial"/>
          <w:sz w:val="24"/>
          <w:szCs w:val="24"/>
        </w:rPr>
        <w:t>buisness area to progress.</w:t>
      </w:r>
      <w:r w:rsidRPr="00951E9A">
        <w:rPr>
          <w:rFonts w:ascii="Verdana" w:hAnsi="Verdana" w:cs="Arial"/>
          <w:sz w:val="24"/>
          <w:szCs w:val="24"/>
        </w:rPr>
        <w:t xml:space="preserve"> The PCC </w:t>
      </w:r>
      <w:r w:rsidR="008D2855" w:rsidRPr="00951E9A">
        <w:rPr>
          <w:rFonts w:ascii="Verdana" w:hAnsi="Verdana" w:cs="Arial"/>
          <w:sz w:val="24"/>
          <w:szCs w:val="24"/>
        </w:rPr>
        <w:t xml:space="preserve">thanked </w:t>
      </w:r>
      <w:r w:rsidR="002B7179" w:rsidRPr="00951E9A">
        <w:rPr>
          <w:rFonts w:ascii="Verdana" w:hAnsi="Verdana" w:cs="Arial"/>
          <w:sz w:val="24"/>
          <w:szCs w:val="24"/>
        </w:rPr>
        <w:t xml:space="preserve">the DoF </w:t>
      </w:r>
      <w:r w:rsidR="00DE0D15" w:rsidRPr="00951E9A">
        <w:rPr>
          <w:rFonts w:ascii="Verdana" w:hAnsi="Verdana" w:cs="Arial"/>
          <w:sz w:val="24"/>
          <w:szCs w:val="24"/>
        </w:rPr>
        <w:t>for</w:t>
      </w:r>
      <w:r w:rsidR="008D2855" w:rsidRPr="00951E9A">
        <w:rPr>
          <w:rFonts w:ascii="Verdana" w:hAnsi="Verdana" w:cs="Arial"/>
          <w:sz w:val="24"/>
          <w:szCs w:val="24"/>
        </w:rPr>
        <w:t xml:space="preserve"> his reassurance. The PCC </w:t>
      </w:r>
      <w:r w:rsidR="002B7179" w:rsidRPr="00951E9A">
        <w:rPr>
          <w:rFonts w:ascii="Verdana" w:hAnsi="Verdana" w:cs="Arial"/>
          <w:sz w:val="24"/>
          <w:szCs w:val="24"/>
        </w:rPr>
        <w:t xml:space="preserve">expressed his thanks </w:t>
      </w:r>
      <w:r w:rsidR="008D2855" w:rsidRPr="00951E9A">
        <w:rPr>
          <w:rFonts w:ascii="Verdana" w:hAnsi="Verdana" w:cs="Arial"/>
          <w:sz w:val="24"/>
          <w:szCs w:val="24"/>
        </w:rPr>
        <w:t>for the paper provided and noted that he is pleased with the wor</w:t>
      </w:r>
      <w:r w:rsidR="00DE0D15" w:rsidRPr="00951E9A">
        <w:rPr>
          <w:rFonts w:ascii="Verdana" w:hAnsi="Verdana" w:cs="Arial"/>
          <w:sz w:val="24"/>
          <w:szCs w:val="24"/>
        </w:rPr>
        <w:t>k</w:t>
      </w:r>
      <w:r w:rsidR="008D2855" w:rsidRPr="00951E9A">
        <w:rPr>
          <w:rFonts w:ascii="Verdana" w:hAnsi="Verdana" w:cs="Arial"/>
          <w:sz w:val="24"/>
          <w:szCs w:val="24"/>
        </w:rPr>
        <w:t xml:space="preserve"> being </w:t>
      </w:r>
      <w:r w:rsidR="00DE0D15" w:rsidRPr="00951E9A">
        <w:rPr>
          <w:rFonts w:ascii="Verdana" w:hAnsi="Verdana" w:cs="Arial"/>
          <w:sz w:val="24"/>
          <w:szCs w:val="24"/>
        </w:rPr>
        <w:t>progressed</w:t>
      </w:r>
      <w:r w:rsidR="002B7179" w:rsidRPr="00951E9A">
        <w:rPr>
          <w:rFonts w:ascii="Verdana" w:hAnsi="Verdana" w:cs="Arial"/>
          <w:sz w:val="24"/>
          <w:szCs w:val="24"/>
        </w:rPr>
        <w:t>.</w:t>
      </w:r>
    </w:p>
    <w:p w14:paraId="4EF2D0AE" w14:textId="14A68BC3" w:rsidR="008B00DD" w:rsidRPr="00951E9A" w:rsidRDefault="007C06A4" w:rsidP="000715FB">
      <w:pPr>
        <w:pStyle w:val="ListParagraph"/>
        <w:numPr>
          <w:ilvl w:val="0"/>
          <w:numId w:val="2"/>
        </w:numPr>
        <w:tabs>
          <w:tab w:val="left" w:pos="284"/>
        </w:tabs>
        <w:spacing w:line="360" w:lineRule="auto"/>
        <w:rPr>
          <w:rFonts w:ascii="Verdana" w:hAnsi="Verdana" w:cs="Arial"/>
          <w:b/>
          <w:sz w:val="24"/>
          <w:szCs w:val="24"/>
        </w:rPr>
      </w:pPr>
      <w:r w:rsidRPr="00951E9A">
        <w:rPr>
          <w:rFonts w:ascii="Verdana" w:hAnsi="Verdana" w:cs="Arial"/>
          <w:b/>
          <w:sz w:val="24"/>
          <w:szCs w:val="24"/>
        </w:rPr>
        <w:t>Matters for Discussion</w:t>
      </w:r>
    </w:p>
    <w:p w14:paraId="2061913B" w14:textId="6602664F" w:rsidR="00814244" w:rsidRPr="00951E9A" w:rsidRDefault="00814244" w:rsidP="000715FB">
      <w:pPr>
        <w:pStyle w:val="ListParagraph"/>
        <w:numPr>
          <w:ilvl w:val="1"/>
          <w:numId w:val="2"/>
        </w:numPr>
        <w:tabs>
          <w:tab w:val="left" w:pos="284"/>
        </w:tabs>
        <w:spacing w:line="360" w:lineRule="auto"/>
        <w:rPr>
          <w:rFonts w:ascii="Verdana" w:hAnsi="Verdana" w:cs="Arial"/>
          <w:bCs/>
          <w:sz w:val="24"/>
          <w:szCs w:val="24"/>
        </w:rPr>
      </w:pPr>
      <w:r w:rsidRPr="00951E9A">
        <w:rPr>
          <w:rFonts w:ascii="Verdana" w:hAnsi="Verdana" w:cs="Arial"/>
          <w:bCs/>
          <w:sz w:val="24"/>
          <w:szCs w:val="24"/>
        </w:rPr>
        <w:t>Budget Monitoring</w:t>
      </w:r>
    </w:p>
    <w:p w14:paraId="5EE8C2C7" w14:textId="07123627" w:rsidR="00C20465" w:rsidRPr="00951E9A" w:rsidRDefault="008D2855" w:rsidP="008D2855">
      <w:pPr>
        <w:tabs>
          <w:tab w:val="left" w:pos="284"/>
        </w:tabs>
        <w:spacing w:line="360" w:lineRule="auto"/>
        <w:rPr>
          <w:rFonts w:ascii="Verdana" w:hAnsi="Verdana" w:cs="Arial"/>
          <w:bCs/>
          <w:sz w:val="24"/>
          <w:szCs w:val="24"/>
        </w:rPr>
      </w:pPr>
      <w:r w:rsidRPr="00951E9A">
        <w:rPr>
          <w:rFonts w:ascii="Verdana" w:hAnsi="Verdana" w:cs="Arial"/>
          <w:bCs/>
          <w:sz w:val="24"/>
          <w:szCs w:val="24"/>
        </w:rPr>
        <w:t>The DoF provided an overview of the paper provided</w:t>
      </w:r>
      <w:r w:rsidR="002B7179" w:rsidRPr="00951E9A">
        <w:rPr>
          <w:rFonts w:ascii="Verdana" w:hAnsi="Verdana" w:cs="Arial"/>
          <w:bCs/>
          <w:sz w:val="24"/>
          <w:szCs w:val="24"/>
        </w:rPr>
        <w:t xml:space="preserve"> </w:t>
      </w:r>
      <w:r w:rsidR="005F25F4" w:rsidRPr="00951E9A">
        <w:rPr>
          <w:rFonts w:ascii="Verdana" w:hAnsi="Verdana" w:cs="Arial"/>
          <w:bCs/>
          <w:sz w:val="24"/>
          <w:szCs w:val="24"/>
        </w:rPr>
        <w:t>outlining</w:t>
      </w:r>
      <w:r w:rsidR="002B7179" w:rsidRPr="00951E9A">
        <w:rPr>
          <w:rFonts w:ascii="Verdana" w:hAnsi="Verdana" w:cs="Arial"/>
          <w:bCs/>
          <w:sz w:val="24"/>
          <w:szCs w:val="24"/>
        </w:rPr>
        <w:t xml:space="preserve"> the </w:t>
      </w:r>
      <w:r w:rsidRPr="00951E9A">
        <w:rPr>
          <w:rFonts w:ascii="Verdana" w:hAnsi="Verdana" w:cs="Arial"/>
          <w:bCs/>
          <w:sz w:val="24"/>
          <w:szCs w:val="24"/>
        </w:rPr>
        <w:t xml:space="preserve">end of December 2022 </w:t>
      </w:r>
      <w:r w:rsidR="002B7179" w:rsidRPr="00951E9A">
        <w:rPr>
          <w:rFonts w:ascii="Verdana" w:hAnsi="Verdana" w:cs="Arial"/>
          <w:bCs/>
          <w:sz w:val="24"/>
          <w:szCs w:val="24"/>
        </w:rPr>
        <w:t>financial position</w:t>
      </w:r>
      <w:r w:rsidRPr="00951E9A">
        <w:rPr>
          <w:rFonts w:ascii="Verdana" w:hAnsi="Verdana" w:cs="Arial"/>
          <w:bCs/>
          <w:sz w:val="24"/>
          <w:szCs w:val="24"/>
        </w:rPr>
        <w:t>. The PCC thank</w:t>
      </w:r>
      <w:r w:rsidR="002B7179" w:rsidRPr="00951E9A">
        <w:rPr>
          <w:rFonts w:ascii="Verdana" w:hAnsi="Verdana" w:cs="Arial"/>
          <w:bCs/>
          <w:sz w:val="24"/>
          <w:szCs w:val="24"/>
        </w:rPr>
        <w:t>ed the DoF</w:t>
      </w:r>
      <w:r w:rsidRPr="00951E9A">
        <w:rPr>
          <w:rFonts w:ascii="Verdana" w:hAnsi="Verdana" w:cs="Arial"/>
          <w:bCs/>
          <w:sz w:val="24"/>
          <w:szCs w:val="24"/>
        </w:rPr>
        <w:t xml:space="preserve"> for the detailed report</w:t>
      </w:r>
      <w:r w:rsidR="009042B3" w:rsidRPr="00951E9A">
        <w:rPr>
          <w:rFonts w:ascii="Verdana" w:hAnsi="Verdana" w:cs="Arial"/>
          <w:bCs/>
          <w:sz w:val="24"/>
          <w:szCs w:val="24"/>
        </w:rPr>
        <w:t xml:space="preserve"> and sought</w:t>
      </w:r>
      <w:r w:rsidRPr="00951E9A">
        <w:rPr>
          <w:rFonts w:ascii="Verdana" w:hAnsi="Verdana" w:cs="Arial"/>
          <w:bCs/>
          <w:sz w:val="24"/>
          <w:szCs w:val="24"/>
        </w:rPr>
        <w:t xml:space="preserve"> reassurance on the underspend on training </w:t>
      </w:r>
      <w:r w:rsidR="00D519CE" w:rsidRPr="00951E9A">
        <w:rPr>
          <w:rFonts w:ascii="Verdana" w:hAnsi="Verdana" w:cs="Arial"/>
          <w:bCs/>
          <w:sz w:val="24"/>
          <w:szCs w:val="24"/>
        </w:rPr>
        <w:t>budgets</w:t>
      </w:r>
      <w:r w:rsidR="005F25F4" w:rsidRPr="00951E9A">
        <w:rPr>
          <w:rFonts w:ascii="Verdana" w:hAnsi="Verdana" w:cs="Arial"/>
          <w:bCs/>
          <w:sz w:val="24"/>
          <w:szCs w:val="24"/>
        </w:rPr>
        <w:t xml:space="preserve"> and</w:t>
      </w:r>
      <w:r w:rsidRPr="00951E9A">
        <w:rPr>
          <w:rFonts w:ascii="Verdana" w:hAnsi="Verdana" w:cs="Arial"/>
          <w:bCs/>
          <w:sz w:val="24"/>
          <w:szCs w:val="24"/>
        </w:rPr>
        <w:t xml:space="preserve"> questioned </w:t>
      </w:r>
      <w:r w:rsidR="009F4799" w:rsidRPr="00951E9A">
        <w:rPr>
          <w:rFonts w:ascii="Verdana" w:hAnsi="Verdana" w:cs="Arial"/>
          <w:bCs/>
          <w:sz w:val="24"/>
          <w:szCs w:val="24"/>
        </w:rPr>
        <w:t>whether</w:t>
      </w:r>
      <w:r w:rsidRPr="00951E9A">
        <w:rPr>
          <w:rFonts w:ascii="Verdana" w:hAnsi="Verdana" w:cs="Arial"/>
          <w:bCs/>
          <w:sz w:val="24"/>
          <w:szCs w:val="24"/>
        </w:rPr>
        <w:t xml:space="preserve"> the Force </w:t>
      </w:r>
      <w:r w:rsidR="002B7179" w:rsidRPr="00951E9A">
        <w:rPr>
          <w:rFonts w:ascii="Verdana" w:hAnsi="Verdana" w:cs="Arial"/>
          <w:bCs/>
          <w:sz w:val="24"/>
          <w:szCs w:val="24"/>
        </w:rPr>
        <w:t>were</w:t>
      </w:r>
      <w:r w:rsidRPr="00951E9A">
        <w:rPr>
          <w:rFonts w:ascii="Verdana" w:hAnsi="Verdana" w:cs="Arial"/>
          <w:bCs/>
          <w:sz w:val="24"/>
          <w:szCs w:val="24"/>
        </w:rPr>
        <w:t xml:space="preserve"> carrying </w:t>
      </w:r>
      <w:r w:rsidR="002B7179" w:rsidRPr="00951E9A">
        <w:rPr>
          <w:rFonts w:ascii="Verdana" w:hAnsi="Verdana" w:cs="Arial"/>
          <w:bCs/>
          <w:sz w:val="24"/>
          <w:szCs w:val="24"/>
        </w:rPr>
        <w:t xml:space="preserve">any </w:t>
      </w:r>
      <w:r w:rsidRPr="00951E9A">
        <w:rPr>
          <w:rFonts w:ascii="Verdana" w:hAnsi="Verdana" w:cs="Arial"/>
          <w:bCs/>
          <w:sz w:val="24"/>
          <w:szCs w:val="24"/>
        </w:rPr>
        <w:t>risk</w:t>
      </w:r>
      <w:r w:rsidR="002B7179" w:rsidRPr="00951E9A">
        <w:rPr>
          <w:rFonts w:ascii="Verdana" w:hAnsi="Verdana" w:cs="Arial"/>
          <w:bCs/>
          <w:sz w:val="24"/>
          <w:szCs w:val="24"/>
        </w:rPr>
        <w:t>s</w:t>
      </w:r>
      <w:r w:rsidRPr="00951E9A">
        <w:rPr>
          <w:rFonts w:ascii="Verdana" w:hAnsi="Verdana" w:cs="Arial"/>
          <w:bCs/>
          <w:sz w:val="24"/>
          <w:szCs w:val="24"/>
        </w:rPr>
        <w:t xml:space="preserve">. The CC </w:t>
      </w:r>
      <w:r w:rsidR="00D519CE" w:rsidRPr="00951E9A">
        <w:rPr>
          <w:rFonts w:ascii="Verdana" w:hAnsi="Verdana" w:cs="Arial"/>
          <w:bCs/>
          <w:sz w:val="24"/>
          <w:szCs w:val="24"/>
        </w:rPr>
        <w:t xml:space="preserve">stated </w:t>
      </w:r>
      <w:r w:rsidRPr="00951E9A">
        <w:rPr>
          <w:rFonts w:ascii="Verdana" w:hAnsi="Verdana" w:cs="Arial"/>
          <w:bCs/>
          <w:sz w:val="24"/>
          <w:szCs w:val="24"/>
        </w:rPr>
        <w:t xml:space="preserve">that </w:t>
      </w:r>
      <w:r w:rsidR="00D519CE" w:rsidRPr="00951E9A">
        <w:rPr>
          <w:rFonts w:ascii="Verdana" w:hAnsi="Verdana" w:cs="Arial"/>
          <w:bCs/>
          <w:sz w:val="24"/>
          <w:szCs w:val="24"/>
        </w:rPr>
        <w:t xml:space="preserve">he is confident that </w:t>
      </w:r>
      <w:r w:rsidRPr="00951E9A">
        <w:rPr>
          <w:rFonts w:ascii="Verdana" w:hAnsi="Verdana" w:cs="Arial"/>
          <w:bCs/>
          <w:sz w:val="24"/>
          <w:szCs w:val="24"/>
        </w:rPr>
        <w:t xml:space="preserve">essential courses are </w:t>
      </w:r>
      <w:r w:rsidR="002B7179" w:rsidRPr="00951E9A">
        <w:rPr>
          <w:rFonts w:ascii="Verdana" w:hAnsi="Verdana" w:cs="Arial"/>
          <w:bCs/>
          <w:sz w:val="24"/>
          <w:szCs w:val="24"/>
        </w:rPr>
        <w:t>being undertaken</w:t>
      </w:r>
      <w:r w:rsidR="00D519CE" w:rsidRPr="00951E9A">
        <w:rPr>
          <w:rFonts w:ascii="Verdana" w:hAnsi="Verdana" w:cs="Arial"/>
          <w:bCs/>
          <w:sz w:val="24"/>
          <w:szCs w:val="24"/>
        </w:rPr>
        <w:t xml:space="preserve"> but </w:t>
      </w:r>
      <w:r w:rsidR="00135ECD" w:rsidRPr="00951E9A">
        <w:rPr>
          <w:rFonts w:ascii="Verdana" w:hAnsi="Verdana" w:cs="Arial"/>
          <w:bCs/>
          <w:sz w:val="24"/>
          <w:szCs w:val="24"/>
        </w:rPr>
        <w:t xml:space="preserve">advised </w:t>
      </w:r>
      <w:r w:rsidR="00D519CE" w:rsidRPr="00951E9A">
        <w:rPr>
          <w:rFonts w:ascii="Verdana" w:hAnsi="Verdana" w:cs="Arial"/>
          <w:bCs/>
          <w:sz w:val="24"/>
          <w:szCs w:val="24"/>
        </w:rPr>
        <w:t xml:space="preserve">that he will seek </w:t>
      </w:r>
      <w:r w:rsidR="00135ECD" w:rsidRPr="00951E9A">
        <w:rPr>
          <w:rFonts w:ascii="Verdana" w:hAnsi="Verdana" w:cs="Arial"/>
          <w:bCs/>
          <w:sz w:val="24"/>
          <w:szCs w:val="24"/>
        </w:rPr>
        <w:t xml:space="preserve">further </w:t>
      </w:r>
      <w:r w:rsidR="005F25F4" w:rsidRPr="00951E9A">
        <w:rPr>
          <w:rFonts w:ascii="Verdana" w:hAnsi="Verdana" w:cs="Arial"/>
          <w:bCs/>
          <w:sz w:val="24"/>
          <w:szCs w:val="24"/>
        </w:rPr>
        <w:t>reassurance</w:t>
      </w:r>
      <w:r w:rsidR="00135ECD" w:rsidRPr="00951E9A">
        <w:rPr>
          <w:rFonts w:ascii="Verdana" w:hAnsi="Verdana" w:cs="Arial"/>
          <w:bCs/>
          <w:sz w:val="24"/>
          <w:szCs w:val="24"/>
        </w:rPr>
        <w:t xml:space="preserve"> in relation to this</w:t>
      </w:r>
      <w:r w:rsidRPr="00951E9A">
        <w:rPr>
          <w:rFonts w:ascii="Verdana" w:hAnsi="Verdana" w:cs="Arial"/>
          <w:bCs/>
          <w:sz w:val="24"/>
          <w:szCs w:val="24"/>
        </w:rPr>
        <w:t xml:space="preserve">. </w:t>
      </w:r>
    </w:p>
    <w:p w14:paraId="7331AF96" w14:textId="77777777" w:rsidR="00124AD9" w:rsidRPr="00951E9A" w:rsidRDefault="00124AD9" w:rsidP="00124AD9">
      <w:pPr>
        <w:tabs>
          <w:tab w:val="left" w:pos="284"/>
        </w:tabs>
        <w:spacing w:line="360" w:lineRule="auto"/>
        <w:rPr>
          <w:rFonts w:ascii="Verdana" w:hAnsi="Verdana" w:cs="Arial"/>
          <w:b/>
          <w:sz w:val="24"/>
          <w:szCs w:val="24"/>
        </w:rPr>
      </w:pPr>
      <w:r w:rsidRPr="00951E9A">
        <w:rPr>
          <w:rFonts w:ascii="Verdana" w:hAnsi="Verdana" w:cs="Arial"/>
          <w:b/>
          <w:sz w:val="24"/>
          <w:szCs w:val="24"/>
        </w:rPr>
        <w:t>Action: CC to seek reassurance that all mandatory training requirements are being delivered</w:t>
      </w:r>
    </w:p>
    <w:p w14:paraId="4F907051" w14:textId="77777777" w:rsidR="00124AD9" w:rsidRPr="00951E9A" w:rsidRDefault="00124AD9" w:rsidP="008D2855">
      <w:pPr>
        <w:tabs>
          <w:tab w:val="left" w:pos="284"/>
        </w:tabs>
        <w:spacing w:line="360" w:lineRule="auto"/>
        <w:rPr>
          <w:rFonts w:ascii="Verdana" w:hAnsi="Verdana" w:cs="Arial"/>
          <w:bCs/>
          <w:sz w:val="24"/>
          <w:szCs w:val="24"/>
        </w:rPr>
      </w:pPr>
    </w:p>
    <w:p w14:paraId="7F9EE9F0" w14:textId="1BAEA94A" w:rsidR="00F76029" w:rsidRPr="00951E9A" w:rsidRDefault="00F76029" w:rsidP="008D2855">
      <w:pPr>
        <w:tabs>
          <w:tab w:val="left" w:pos="284"/>
        </w:tabs>
        <w:spacing w:line="360" w:lineRule="auto"/>
        <w:rPr>
          <w:rFonts w:ascii="Verdana" w:hAnsi="Verdana" w:cs="Arial"/>
          <w:bCs/>
          <w:sz w:val="24"/>
          <w:szCs w:val="24"/>
        </w:rPr>
      </w:pPr>
      <w:r w:rsidRPr="00951E9A">
        <w:rPr>
          <w:rFonts w:ascii="Verdana" w:hAnsi="Verdana" w:cs="Arial"/>
          <w:bCs/>
          <w:sz w:val="24"/>
          <w:szCs w:val="24"/>
        </w:rPr>
        <w:t xml:space="preserve">The PCC </w:t>
      </w:r>
      <w:r w:rsidR="00C20465" w:rsidRPr="00951E9A">
        <w:rPr>
          <w:rFonts w:ascii="Verdana" w:hAnsi="Verdana" w:cs="Arial"/>
          <w:bCs/>
          <w:sz w:val="24"/>
          <w:szCs w:val="24"/>
        </w:rPr>
        <w:t xml:space="preserve">sought </w:t>
      </w:r>
      <w:r w:rsidRPr="00951E9A">
        <w:rPr>
          <w:rFonts w:ascii="Verdana" w:hAnsi="Verdana" w:cs="Arial"/>
          <w:bCs/>
          <w:sz w:val="24"/>
          <w:szCs w:val="24"/>
        </w:rPr>
        <w:t>clarity on the overspend on reserves</w:t>
      </w:r>
      <w:r w:rsidR="00D519CE" w:rsidRPr="00951E9A">
        <w:rPr>
          <w:rFonts w:ascii="Verdana" w:hAnsi="Verdana" w:cs="Arial"/>
          <w:bCs/>
          <w:sz w:val="24"/>
          <w:szCs w:val="24"/>
        </w:rPr>
        <w:t xml:space="preserve">. </w:t>
      </w:r>
      <w:r w:rsidRPr="00951E9A">
        <w:rPr>
          <w:rFonts w:ascii="Verdana" w:hAnsi="Verdana" w:cs="Arial"/>
          <w:bCs/>
          <w:sz w:val="24"/>
          <w:szCs w:val="24"/>
        </w:rPr>
        <w:t xml:space="preserve">The DoF informed </w:t>
      </w:r>
      <w:r w:rsidR="00D519CE" w:rsidRPr="00951E9A">
        <w:rPr>
          <w:rFonts w:ascii="Verdana" w:hAnsi="Verdana" w:cs="Arial"/>
          <w:bCs/>
          <w:sz w:val="24"/>
          <w:szCs w:val="24"/>
        </w:rPr>
        <w:t xml:space="preserve">that this is due to the </w:t>
      </w:r>
      <w:r w:rsidRPr="00951E9A">
        <w:rPr>
          <w:rFonts w:ascii="Verdana" w:hAnsi="Verdana" w:cs="Arial"/>
          <w:bCs/>
          <w:sz w:val="24"/>
          <w:szCs w:val="24"/>
        </w:rPr>
        <w:t xml:space="preserve">Police Now pre-payment </w:t>
      </w:r>
      <w:r w:rsidR="00234939" w:rsidRPr="00951E9A">
        <w:rPr>
          <w:rFonts w:ascii="Verdana" w:hAnsi="Verdana" w:cs="Arial"/>
          <w:bCs/>
          <w:sz w:val="24"/>
          <w:szCs w:val="24"/>
        </w:rPr>
        <w:t xml:space="preserve">which </w:t>
      </w:r>
      <w:r w:rsidRPr="00951E9A">
        <w:rPr>
          <w:rFonts w:ascii="Verdana" w:hAnsi="Verdana" w:cs="Arial"/>
          <w:bCs/>
          <w:sz w:val="24"/>
          <w:szCs w:val="24"/>
        </w:rPr>
        <w:t>is required in March</w:t>
      </w:r>
      <w:r w:rsidR="00D519CE" w:rsidRPr="00951E9A">
        <w:rPr>
          <w:rFonts w:ascii="Verdana" w:hAnsi="Verdana" w:cs="Arial"/>
          <w:bCs/>
          <w:sz w:val="24"/>
          <w:szCs w:val="24"/>
        </w:rPr>
        <w:t xml:space="preserve"> and noted that 2/3 of the payment will be carried forward as a </w:t>
      </w:r>
      <w:r w:rsidR="005F25F4" w:rsidRPr="00951E9A">
        <w:rPr>
          <w:rFonts w:ascii="Verdana" w:hAnsi="Verdana" w:cs="Arial"/>
          <w:bCs/>
          <w:sz w:val="24"/>
          <w:szCs w:val="24"/>
        </w:rPr>
        <w:t>reserve</w:t>
      </w:r>
      <w:r w:rsidR="00D519CE" w:rsidRPr="00951E9A">
        <w:rPr>
          <w:rFonts w:ascii="Verdana" w:hAnsi="Verdana" w:cs="Arial"/>
          <w:bCs/>
          <w:sz w:val="24"/>
          <w:szCs w:val="24"/>
        </w:rPr>
        <w:t xml:space="preserve"> and </w:t>
      </w:r>
      <w:r w:rsidR="005F25F4" w:rsidRPr="00951E9A">
        <w:rPr>
          <w:rFonts w:ascii="Verdana" w:hAnsi="Verdana" w:cs="Arial"/>
          <w:bCs/>
          <w:sz w:val="24"/>
          <w:szCs w:val="24"/>
        </w:rPr>
        <w:t>charged</w:t>
      </w:r>
      <w:r w:rsidR="00D519CE" w:rsidRPr="00951E9A">
        <w:rPr>
          <w:rFonts w:ascii="Verdana" w:hAnsi="Verdana" w:cs="Arial"/>
          <w:bCs/>
          <w:sz w:val="24"/>
          <w:szCs w:val="24"/>
        </w:rPr>
        <w:t xml:space="preserve"> in the next financial year. </w:t>
      </w:r>
      <w:r w:rsidRPr="00951E9A">
        <w:rPr>
          <w:rFonts w:ascii="Verdana" w:hAnsi="Verdana" w:cs="Arial"/>
          <w:bCs/>
          <w:sz w:val="24"/>
          <w:szCs w:val="24"/>
        </w:rPr>
        <w:t xml:space="preserve">The PCC questioned the overspend with the </w:t>
      </w:r>
      <w:r w:rsidR="005F25F4" w:rsidRPr="00951E9A">
        <w:rPr>
          <w:rFonts w:ascii="Verdana" w:hAnsi="Verdana" w:cs="Arial"/>
          <w:bCs/>
          <w:sz w:val="24"/>
          <w:szCs w:val="24"/>
        </w:rPr>
        <w:t>Forensic</w:t>
      </w:r>
      <w:r w:rsidRPr="00951E9A">
        <w:rPr>
          <w:rFonts w:ascii="Verdana" w:hAnsi="Verdana" w:cs="Arial"/>
          <w:bCs/>
          <w:sz w:val="24"/>
          <w:szCs w:val="24"/>
        </w:rPr>
        <w:t xml:space="preserve"> budget. The DoF informed that the increased cost and pressure with outsourcing telephony cases contribut</w:t>
      </w:r>
      <w:r w:rsidR="0008561A" w:rsidRPr="00951E9A">
        <w:rPr>
          <w:rFonts w:ascii="Verdana" w:hAnsi="Verdana" w:cs="Arial"/>
          <w:bCs/>
          <w:sz w:val="24"/>
          <w:szCs w:val="24"/>
        </w:rPr>
        <w:t>ed to the overspend.</w:t>
      </w:r>
    </w:p>
    <w:p w14:paraId="797DF7C1" w14:textId="48E50464" w:rsidR="0008561A" w:rsidRPr="00951E9A" w:rsidRDefault="0008561A" w:rsidP="008D2855">
      <w:pPr>
        <w:tabs>
          <w:tab w:val="left" w:pos="284"/>
        </w:tabs>
        <w:spacing w:line="360" w:lineRule="auto"/>
        <w:rPr>
          <w:rFonts w:ascii="Verdana" w:hAnsi="Verdana" w:cs="Arial"/>
          <w:bCs/>
          <w:sz w:val="24"/>
          <w:szCs w:val="24"/>
        </w:rPr>
      </w:pPr>
      <w:r w:rsidRPr="00951E9A">
        <w:rPr>
          <w:rFonts w:ascii="Verdana" w:hAnsi="Verdana" w:cs="Arial"/>
          <w:bCs/>
          <w:sz w:val="24"/>
          <w:szCs w:val="24"/>
        </w:rPr>
        <w:t>A discussion ensured regarding the upcoming Police and Crime Panel meeting. The CC noted that he would be happy to attend a meeting if the Police and Crime Panel wish</w:t>
      </w:r>
      <w:r w:rsidR="000F3291" w:rsidRPr="00951E9A">
        <w:rPr>
          <w:rFonts w:ascii="Verdana" w:hAnsi="Verdana" w:cs="Arial"/>
          <w:bCs/>
          <w:sz w:val="24"/>
          <w:szCs w:val="24"/>
        </w:rPr>
        <w:t>ed him to do</w:t>
      </w:r>
      <w:r w:rsidRPr="00951E9A">
        <w:rPr>
          <w:rFonts w:ascii="Verdana" w:hAnsi="Verdana" w:cs="Arial"/>
          <w:bCs/>
          <w:sz w:val="24"/>
          <w:szCs w:val="24"/>
        </w:rPr>
        <w:t xml:space="preserve"> so. The PCC thanked the CC for the offer.</w:t>
      </w:r>
    </w:p>
    <w:p w14:paraId="2A5711C4" w14:textId="45FE6E92" w:rsidR="0008561A" w:rsidRPr="00951E9A" w:rsidRDefault="0008561A" w:rsidP="008D2855">
      <w:pPr>
        <w:tabs>
          <w:tab w:val="left" w:pos="284"/>
        </w:tabs>
        <w:spacing w:line="360" w:lineRule="auto"/>
        <w:rPr>
          <w:rFonts w:ascii="Verdana" w:hAnsi="Verdana" w:cs="Arial"/>
          <w:b/>
          <w:sz w:val="24"/>
          <w:szCs w:val="24"/>
        </w:rPr>
      </w:pPr>
      <w:r w:rsidRPr="00951E9A">
        <w:rPr>
          <w:rFonts w:ascii="Verdana" w:hAnsi="Verdana" w:cs="Arial"/>
          <w:b/>
          <w:sz w:val="24"/>
          <w:szCs w:val="24"/>
        </w:rPr>
        <w:t xml:space="preserve">Action: </w:t>
      </w:r>
      <w:r w:rsidR="005F25F4" w:rsidRPr="00951E9A">
        <w:rPr>
          <w:rFonts w:ascii="Verdana" w:hAnsi="Verdana" w:cs="Arial"/>
          <w:b/>
          <w:sz w:val="24"/>
          <w:szCs w:val="24"/>
        </w:rPr>
        <w:t>Input</w:t>
      </w:r>
      <w:r w:rsidRPr="00951E9A">
        <w:rPr>
          <w:rFonts w:ascii="Verdana" w:hAnsi="Verdana" w:cs="Arial"/>
          <w:b/>
          <w:sz w:val="24"/>
          <w:szCs w:val="24"/>
        </w:rPr>
        <w:t xml:space="preserve"> from CC </w:t>
      </w:r>
      <w:r w:rsidR="00D50466" w:rsidRPr="00951E9A">
        <w:rPr>
          <w:rFonts w:ascii="Verdana" w:hAnsi="Verdana" w:cs="Arial"/>
          <w:b/>
          <w:sz w:val="24"/>
          <w:szCs w:val="24"/>
        </w:rPr>
        <w:t xml:space="preserve">at future meeting </w:t>
      </w:r>
      <w:r w:rsidRPr="00951E9A">
        <w:rPr>
          <w:rFonts w:ascii="Verdana" w:hAnsi="Verdana" w:cs="Arial"/>
          <w:b/>
          <w:sz w:val="24"/>
          <w:szCs w:val="24"/>
        </w:rPr>
        <w:t xml:space="preserve">to be offered to the Police and Crime Panel </w:t>
      </w:r>
    </w:p>
    <w:p w14:paraId="248BF1D0" w14:textId="5ECC00A7" w:rsidR="00A47619" w:rsidRPr="00951E9A" w:rsidRDefault="00A47619" w:rsidP="000715FB">
      <w:pPr>
        <w:pStyle w:val="ListParagraph"/>
        <w:numPr>
          <w:ilvl w:val="1"/>
          <w:numId w:val="2"/>
        </w:numPr>
        <w:tabs>
          <w:tab w:val="left" w:pos="284"/>
        </w:tabs>
        <w:spacing w:line="360" w:lineRule="auto"/>
        <w:rPr>
          <w:rFonts w:ascii="Verdana" w:hAnsi="Verdana" w:cs="Arial"/>
          <w:bCs/>
          <w:sz w:val="24"/>
          <w:szCs w:val="24"/>
        </w:rPr>
      </w:pPr>
      <w:r w:rsidRPr="00951E9A">
        <w:rPr>
          <w:rFonts w:ascii="Verdana" w:hAnsi="Verdana" w:cs="Arial"/>
          <w:bCs/>
          <w:sz w:val="24"/>
          <w:szCs w:val="24"/>
        </w:rPr>
        <w:t>Stalking and Harassment D</w:t>
      </w:r>
      <w:r w:rsidR="00D50466" w:rsidRPr="00951E9A">
        <w:rPr>
          <w:rFonts w:ascii="Verdana" w:hAnsi="Verdana" w:cs="Arial"/>
          <w:bCs/>
          <w:sz w:val="24"/>
          <w:szCs w:val="24"/>
        </w:rPr>
        <w:t xml:space="preserve">eep </w:t>
      </w:r>
      <w:r w:rsidRPr="00951E9A">
        <w:rPr>
          <w:rFonts w:ascii="Verdana" w:hAnsi="Verdana" w:cs="Arial"/>
          <w:bCs/>
          <w:sz w:val="24"/>
          <w:szCs w:val="24"/>
        </w:rPr>
        <w:t>D</w:t>
      </w:r>
      <w:r w:rsidR="00D50466" w:rsidRPr="00951E9A">
        <w:rPr>
          <w:rFonts w:ascii="Verdana" w:hAnsi="Verdana" w:cs="Arial"/>
          <w:bCs/>
          <w:sz w:val="24"/>
          <w:szCs w:val="24"/>
        </w:rPr>
        <w:t>ive</w:t>
      </w:r>
      <w:r w:rsidRPr="00951E9A">
        <w:rPr>
          <w:rFonts w:ascii="Verdana" w:hAnsi="Verdana" w:cs="Arial"/>
          <w:bCs/>
          <w:sz w:val="24"/>
          <w:szCs w:val="24"/>
        </w:rPr>
        <w:t xml:space="preserve"> draft (TOR)</w:t>
      </w:r>
    </w:p>
    <w:p w14:paraId="27C86DB0" w14:textId="019F4C2C" w:rsidR="00A47619" w:rsidRPr="00951E9A" w:rsidRDefault="00CE6603" w:rsidP="00CE6603">
      <w:pPr>
        <w:rPr>
          <w:rFonts w:ascii="Verdana" w:hAnsi="Verdana" w:cs="Arial"/>
          <w:bCs/>
          <w:sz w:val="24"/>
          <w:szCs w:val="24"/>
        </w:rPr>
      </w:pPr>
      <w:r w:rsidRPr="00951E9A">
        <w:rPr>
          <w:rFonts w:ascii="Verdana" w:hAnsi="Verdana" w:cs="Arial"/>
          <w:bCs/>
          <w:sz w:val="24"/>
          <w:szCs w:val="24"/>
        </w:rPr>
        <w:t xml:space="preserve">The CEX introduced the </w:t>
      </w:r>
      <w:r w:rsidR="0008561A" w:rsidRPr="00951E9A">
        <w:rPr>
          <w:rFonts w:ascii="Verdana" w:hAnsi="Verdana" w:cs="Arial"/>
          <w:bCs/>
          <w:sz w:val="24"/>
          <w:szCs w:val="24"/>
        </w:rPr>
        <w:t>draft terms of reference (T</w:t>
      </w:r>
      <w:r w:rsidRPr="00951E9A">
        <w:rPr>
          <w:rFonts w:ascii="Verdana" w:hAnsi="Verdana" w:cs="Arial"/>
          <w:bCs/>
          <w:sz w:val="24"/>
          <w:szCs w:val="24"/>
        </w:rPr>
        <w:t>oR</w:t>
      </w:r>
      <w:r w:rsidR="0008561A" w:rsidRPr="00951E9A">
        <w:rPr>
          <w:rFonts w:ascii="Verdana" w:hAnsi="Verdana" w:cs="Arial"/>
          <w:bCs/>
          <w:sz w:val="24"/>
          <w:szCs w:val="24"/>
        </w:rPr>
        <w:t>)</w:t>
      </w:r>
      <w:r w:rsidRPr="00951E9A">
        <w:rPr>
          <w:rFonts w:ascii="Verdana" w:hAnsi="Verdana" w:cs="Arial"/>
          <w:bCs/>
          <w:sz w:val="24"/>
          <w:szCs w:val="24"/>
        </w:rPr>
        <w:t xml:space="preserve"> which have been </w:t>
      </w:r>
      <w:r w:rsidR="0002153C" w:rsidRPr="00951E9A">
        <w:rPr>
          <w:rFonts w:ascii="Verdana" w:hAnsi="Verdana" w:cs="Arial"/>
          <w:bCs/>
          <w:sz w:val="24"/>
          <w:szCs w:val="24"/>
        </w:rPr>
        <w:t>developed</w:t>
      </w:r>
      <w:r w:rsidRPr="00951E9A">
        <w:rPr>
          <w:rFonts w:ascii="Verdana" w:hAnsi="Verdana" w:cs="Arial"/>
          <w:bCs/>
          <w:sz w:val="24"/>
          <w:szCs w:val="24"/>
        </w:rPr>
        <w:t xml:space="preserve"> by </w:t>
      </w:r>
      <w:r w:rsidR="0008561A" w:rsidRPr="00951E9A">
        <w:rPr>
          <w:rFonts w:ascii="Verdana" w:hAnsi="Verdana" w:cs="Arial"/>
          <w:bCs/>
          <w:sz w:val="24"/>
          <w:szCs w:val="24"/>
        </w:rPr>
        <w:t xml:space="preserve">OPCC </w:t>
      </w:r>
      <w:r w:rsidRPr="00951E9A">
        <w:rPr>
          <w:rFonts w:ascii="Verdana" w:hAnsi="Verdana" w:cs="Arial"/>
          <w:bCs/>
          <w:sz w:val="24"/>
          <w:szCs w:val="24"/>
        </w:rPr>
        <w:t xml:space="preserve">Policy Advisor Hannah Hyde </w:t>
      </w:r>
      <w:r w:rsidR="0002153C" w:rsidRPr="00951E9A">
        <w:rPr>
          <w:rFonts w:ascii="Verdana" w:hAnsi="Verdana" w:cs="Arial"/>
          <w:bCs/>
          <w:sz w:val="24"/>
          <w:szCs w:val="24"/>
        </w:rPr>
        <w:t>with support from</w:t>
      </w:r>
      <w:r w:rsidRPr="00951E9A">
        <w:rPr>
          <w:rFonts w:ascii="Verdana" w:hAnsi="Verdana" w:cs="Arial"/>
          <w:bCs/>
          <w:sz w:val="24"/>
          <w:szCs w:val="24"/>
        </w:rPr>
        <w:t xml:space="preserve"> </w:t>
      </w:r>
      <w:r w:rsidR="0008561A" w:rsidRPr="00951E9A">
        <w:rPr>
          <w:rFonts w:ascii="Verdana" w:hAnsi="Verdana" w:cs="Arial"/>
          <w:bCs/>
          <w:sz w:val="24"/>
          <w:szCs w:val="24"/>
        </w:rPr>
        <w:t xml:space="preserve">Public Protection Hub </w:t>
      </w:r>
      <w:r w:rsidR="0002153C" w:rsidRPr="00951E9A">
        <w:rPr>
          <w:rFonts w:ascii="Verdana" w:hAnsi="Verdana" w:cs="Arial"/>
          <w:bCs/>
          <w:sz w:val="24"/>
          <w:szCs w:val="24"/>
        </w:rPr>
        <w:t>I</w:t>
      </w:r>
      <w:r w:rsidR="0008561A" w:rsidRPr="00951E9A">
        <w:rPr>
          <w:rFonts w:ascii="Verdana" w:hAnsi="Verdana" w:cs="Arial"/>
          <w:bCs/>
          <w:sz w:val="24"/>
          <w:szCs w:val="24"/>
        </w:rPr>
        <w:t xml:space="preserve">nspector </w:t>
      </w:r>
      <w:r w:rsidRPr="00951E9A">
        <w:rPr>
          <w:rFonts w:ascii="Verdana" w:hAnsi="Verdana" w:cs="Arial"/>
          <w:bCs/>
          <w:sz w:val="24"/>
          <w:szCs w:val="24"/>
        </w:rPr>
        <w:t xml:space="preserve">Delyth Evans. </w:t>
      </w:r>
      <w:r w:rsidR="0008561A" w:rsidRPr="00951E9A">
        <w:rPr>
          <w:rFonts w:ascii="Verdana" w:hAnsi="Verdana" w:cs="Arial"/>
          <w:bCs/>
          <w:sz w:val="24"/>
          <w:szCs w:val="24"/>
        </w:rPr>
        <w:t xml:space="preserve">The CEX noted the </w:t>
      </w:r>
      <w:r w:rsidR="005F25F4" w:rsidRPr="00951E9A">
        <w:rPr>
          <w:rFonts w:ascii="Verdana" w:hAnsi="Verdana" w:cs="Arial"/>
          <w:bCs/>
          <w:sz w:val="24"/>
          <w:szCs w:val="24"/>
        </w:rPr>
        <w:t>recommendation</w:t>
      </w:r>
      <w:r w:rsidRPr="00951E9A">
        <w:rPr>
          <w:rFonts w:ascii="Verdana" w:hAnsi="Verdana" w:cs="Arial"/>
          <w:bCs/>
          <w:sz w:val="24"/>
          <w:szCs w:val="24"/>
        </w:rPr>
        <w:t xml:space="preserve"> to include </w:t>
      </w:r>
      <w:r w:rsidR="0002153C" w:rsidRPr="00951E9A">
        <w:rPr>
          <w:rFonts w:ascii="Verdana" w:hAnsi="Verdana" w:cs="Arial"/>
          <w:bCs/>
          <w:sz w:val="24"/>
          <w:szCs w:val="24"/>
        </w:rPr>
        <w:t xml:space="preserve">the </w:t>
      </w:r>
      <w:r w:rsidR="00D50466" w:rsidRPr="00951E9A">
        <w:rPr>
          <w:rFonts w:ascii="Verdana" w:hAnsi="Verdana" w:cs="Arial"/>
          <w:bCs/>
          <w:sz w:val="24"/>
          <w:szCs w:val="24"/>
        </w:rPr>
        <w:t>Dyfed Powys response to breaches of orders such as restraining and</w:t>
      </w:r>
      <w:r w:rsidR="005F25F4" w:rsidRPr="00951E9A">
        <w:rPr>
          <w:rFonts w:ascii="Verdana" w:hAnsi="Verdana" w:cs="Arial"/>
          <w:bCs/>
          <w:sz w:val="24"/>
          <w:szCs w:val="24"/>
        </w:rPr>
        <w:t xml:space="preserve"> molestation</w:t>
      </w:r>
      <w:r w:rsidR="00D50466" w:rsidRPr="00951E9A">
        <w:rPr>
          <w:rFonts w:ascii="Verdana" w:hAnsi="Verdana" w:cs="Arial"/>
          <w:bCs/>
          <w:sz w:val="24"/>
          <w:szCs w:val="24"/>
        </w:rPr>
        <w:t xml:space="preserve"> orders. </w:t>
      </w:r>
      <w:r w:rsidRPr="00951E9A">
        <w:rPr>
          <w:rFonts w:ascii="Verdana" w:hAnsi="Verdana" w:cs="Arial"/>
          <w:bCs/>
          <w:sz w:val="24"/>
          <w:szCs w:val="24"/>
        </w:rPr>
        <w:t>The CEX informed the TOR have been shared with key individuals</w:t>
      </w:r>
      <w:r w:rsidR="0008561A" w:rsidRPr="00951E9A">
        <w:rPr>
          <w:rFonts w:ascii="Verdana" w:hAnsi="Verdana" w:cs="Arial"/>
          <w:bCs/>
          <w:sz w:val="24"/>
          <w:szCs w:val="24"/>
        </w:rPr>
        <w:t xml:space="preserve"> and </w:t>
      </w:r>
      <w:r w:rsidRPr="00951E9A">
        <w:rPr>
          <w:rFonts w:ascii="Verdana" w:hAnsi="Verdana" w:cs="Arial"/>
          <w:bCs/>
          <w:sz w:val="24"/>
          <w:szCs w:val="24"/>
        </w:rPr>
        <w:t>s</w:t>
      </w:r>
      <w:r w:rsidR="00865C10" w:rsidRPr="00951E9A">
        <w:rPr>
          <w:rFonts w:ascii="Verdana" w:hAnsi="Verdana" w:cs="Arial"/>
          <w:bCs/>
          <w:sz w:val="24"/>
          <w:szCs w:val="24"/>
        </w:rPr>
        <w:t>ought</w:t>
      </w:r>
      <w:r w:rsidRPr="00951E9A">
        <w:rPr>
          <w:rFonts w:ascii="Verdana" w:hAnsi="Verdana" w:cs="Arial"/>
          <w:bCs/>
          <w:sz w:val="24"/>
          <w:szCs w:val="24"/>
        </w:rPr>
        <w:t xml:space="preserve"> </w:t>
      </w:r>
      <w:r w:rsidR="00D50466" w:rsidRPr="00951E9A">
        <w:rPr>
          <w:rFonts w:ascii="Verdana" w:hAnsi="Verdana" w:cs="Arial"/>
          <w:bCs/>
          <w:sz w:val="24"/>
          <w:szCs w:val="24"/>
        </w:rPr>
        <w:t>approval</w:t>
      </w:r>
      <w:r w:rsidRPr="00951E9A">
        <w:rPr>
          <w:rFonts w:ascii="Verdana" w:hAnsi="Verdana" w:cs="Arial"/>
          <w:bCs/>
          <w:sz w:val="24"/>
          <w:szCs w:val="24"/>
        </w:rPr>
        <w:t xml:space="preserve"> </w:t>
      </w:r>
      <w:r w:rsidR="00D50466" w:rsidRPr="00951E9A">
        <w:rPr>
          <w:rFonts w:ascii="Verdana" w:hAnsi="Verdana" w:cs="Arial"/>
          <w:bCs/>
          <w:sz w:val="24"/>
          <w:szCs w:val="24"/>
        </w:rPr>
        <w:t xml:space="preserve">from </w:t>
      </w:r>
      <w:r w:rsidRPr="00951E9A">
        <w:rPr>
          <w:rFonts w:ascii="Verdana" w:hAnsi="Verdana" w:cs="Arial"/>
          <w:bCs/>
          <w:sz w:val="24"/>
          <w:szCs w:val="24"/>
        </w:rPr>
        <w:t>the PCC and CC.</w:t>
      </w:r>
      <w:r w:rsidR="00D50466" w:rsidRPr="00951E9A">
        <w:rPr>
          <w:rFonts w:ascii="Verdana" w:hAnsi="Verdana" w:cs="Arial"/>
          <w:bCs/>
          <w:sz w:val="24"/>
          <w:szCs w:val="24"/>
        </w:rPr>
        <w:t xml:space="preserve"> The CC welcomed the deep dive and noted that the Crime and Intelligence Analyst, Offender Management Lowrie Proctor had undertaken work on stalking and harassment and noted that this could be shared with the OPCC. </w:t>
      </w:r>
    </w:p>
    <w:p w14:paraId="64192A96" w14:textId="14F58595" w:rsidR="00CE6603" w:rsidRPr="00951E9A" w:rsidRDefault="00D50466" w:rsidP="00CE6603">
      <w:pPr>
        <w:rPr>
          <w:rFonts w:ascii="Verdana" w:hAnsi="Verdana" w:cs="Arial"/>
          <w:b/>
          <w:sz w:val="24"/>
          <w:szCs w:val="24"/>
        </w:rPr>
      </w:pPr>
      <w:r w:rsidRPr="00951E9A">
        <w:rPr>
          <w:rFonts w:ascii="Verdana" w:hAnsi="Verdana" w:cs="Arial"/>
          <w:b/>
          <w:sz w:val="24"/>
          <w:szCs w:val="24"/>
        </w:rPr>
        <w:t>Action: Lowrie Proctor’s work on stalking and harassment to be shared with Hannah Hyde</w:t>
      </w:r>
      <w:r w:rsidR="00A27137" w:rsidRPr="00951E9A">
        <w:rPr>
          <w:rFonts w:ascii="Verdana" w:hAnsi="Verdana" w:cs="Arial"/>
          <w:b/>
          <w:sz w:val="24"/>
          <w:szCs w:val="24"/>
        </w:rPr>
        <w:t>.</w:t>
      </w:r>
    </w:p>
    <w:p w14:paraId="06FEDB66" w14:textId="49F3C23A" w:rsidR="00A046A4" w:rsidRPr="00951E9A" w:rsidRDefault="00CE6603" w:rsidP="00CE6603">
      <w:pPr>
        <w:rPr>
          <w:rFonts w:ascii="Verdana" w:hAnsi="Verdana" w:cs="Arial"/>
          <w:b/>
          <w:sz w:val="24"/>
          <w:szCs w:val="24"/>
        </w:rPr>
      </w:pPr>
      <w:r w:rsidRPr="00951E9A">
        <w:rPr>
          <w:rFonts w:ascii="Verdana" w:hAnsi="Verdana" w:cs="Arial"/>
          <w:b/>
          <w:sz w:val="24"/>
          <w:szCs w:val="24"/>
        </w:rPr>
        <w:t xml:space="preserve">Decision: </w:t>
      </w:r>
      <w:r w:rsidR="0008561A" w:rsidRPr="00951E9A">
        <w:rPr>
          <w:rFonts w:ascii="Verdana" w:hAnsi="Verdana" w:cs="Arial"/>
          <w:b/>
          <w:sz w:val="24"/>
          <w:szCs w:val="24"/>
        </w:rPr>
        <w:t>Stalking and Harassment D</w:t>
      </w:r>
      <w:r w:rsidR="00D50466" w:rsidRPr="00951E9A">
        <w:rPr>
          <w:rFonts w:ascii="Verdana" w:hAnsi="Verdana" w:cs="Arial"/>
          <w:b/>
          <w:sz w:val="24"/>
          <w:szCs w:val="24"/>
        </w:rPr>
        <w:t xml:space="preserve">eep </w:t>
      </w:r>
      <w:r w:rsidR="0008561A" w:rsidRPr="00951E9A">
        <w:rPr>
          <w:rFonts w:ascii="Verdana" w:hAnsi="Verdana" w:cs="Arial"/>
          <w:b/>
          <w:sz w:val="24"/>
          <w:szCs w:val="24"/>
        </w:rPr>
        <w:t>D</w:t>
      </w:r>
      <w:r w:rsidR="00D50466" w:rsidRPr="00951E9A">
        <w:rPr>
          <w:rFonts w:ascii="Verdana" w:hAnsi="Verdana" w:cs="Arial"/>
          <w:b/>
          <w:sz w:val="24"/>
          <w:szCs w:val="24"/>
        </w:rPr>
        <w:t>ive</w:t>
      </w:r>
      <w:r w:rsidR="0008561A" w:rsidRPr="00951E9A">
        <w:rPr>
          <w:rFonts w:ascii="Verdana" w:hAnsi="Verdana" w:cs="Arial"/>
          <w:b/>
          <w:sz w:val="24"/>
          <w:szCs w:val="24"/>
        </w:rPr>
        <w:t xml:space="preserve"> ToR approved</w:t>
      </w:r>
      <w:r w:rsidR="00A27137" w:rsidRPr="00951E9A">
        <w:rPr>
          <w:rFonts w:ascii="Verdana" w:hAnsi="Verdana" w:cs="Arial"/>
          <w:b/>
          <w:sz w:val="24"/>
          <w:szCs w:val="24"/>
        </w:rPr>
        <w:t>, with the</w:t>
      </w:r>
      <w:r w:rsidR="00D50466" w:rsidRPr="00951E9A">
        <w:rPr>
          <w:rFonts w:ascii="Verdana" w:hAnsi="Verdana" w:cs="Arial"/>
          <w:b/>
          <w:sz w:val="24"/>
          <w:szCs w:val="24"/>
        </w:rPr>
        <w:t xml:space="preserve"> inclusion of the </w:t>
      </w:r>
      <w:r w:rsidR="003C4058" w:rsidRPr="00951E9A">
        <w:rPr>
          <w:rFonts w:ascii="Verdana" w:hAnsi="Verdana" w:cs="Arial"/>
          <w:b/>
          <w:sz w:val="24"/>
          <w:szCs w:val="24"/>
        </w:rPr>
        <w:t>P</w:t>
      </w:r>
      <w:r w:rsidR="00D50466" w:rsidRPr="00951E9A">
        <w:rPr>
          <w:rFonts w:ascii="Verdana" w:hAnsi="Verdana" w:cs="Arial"/>
          <w:b/>
          <w:sz w:val="24"/>
          <w:szCs w:val="24"/>
        </w:rPr>
        <w:t xml:space="preserve">rotection </w:t>
      </w:r>
      <w:r w:rsidR="003C4058" w:rsidRPr="00951E9A">
        <w:rPr>
          <w:rFonts w:ascii="Verdana" w:hAnsi="Verdana" w:cs="Arial"/>
          <w:b/>
          <w:sz w:val="24"/>
          <w:szCs w:val="24"/>
        </w:rPr>
        <w:t>O</w:t>
      </w:r>
      <w:r w:rsidR="00D50466" w:rsidRPr="00951E9A">
        <w:rPr>
          <w:rFonts w:ascii="Verdana" w:hAnsi="Verdana" w:cs="Arial"/>
          <w:b/>
          <w:sz w:val="24"/>
          <w:szCs w:val="24"/>
        </w:rPr>
        <w:t>rders</w:t>
      </w:r>
      <w:r w:rsidR="003C4058" w:rsidRPr="00951E9A">
        <w:rPr>
          <w:rFonts w:ascii="Verdana" w:hAnsi="Verdana" w:cs="Arial"/>
          <w:b/>
          <w:sz w:val="24"/>
          <w:szCs w:val="24"/>
        </w:rPr>
        <w:t>.</w:t>
      </w:r>
    </w:p>
    <w:p w14:paraId="2EB8004F" w14:textId="77777777" w:rsidR="0008561A" w:rsidRPr="00951E9A" w:rsidRDefault="0008561A" w:rsidP="00CE6603">
      <w:pPr>
        <w:rPr>
          <w:rFonts w:ascii="Verdana" w:hAnsi="Verdana" w:cs="Arial"/>
          <w:b/>
          <w:sz w:val="24"/>
          <w:szCs w:val="24"/>
        </w:rPr>
      </w:pPr>
    </w:p>
    <w:p w14:paraId="7E4C0C41" w14:textId="0F91BA44" w:rsidR="00A47619" w:rsidRPr="00951E9A" w:rsidRDefault="00A47619" w:rsidP="000715FB">
      <w:pPr>
        <w:pStyle w:val="ListParagraph"/>
        <w:numPr>
          <w:ilvl w:val="1"/>
          <w:numId w:val="2"/>
        </w:numPr>
        <w:tabs>
          <w:tab w:val="left" w:pos="284"/>
        </w:tabs>
        <w:spacing w:line="360" w:lineRule="auto"/>
        <w:rPr>
          <w:rFonts w:ascii="Verdana" w:hAnsi="Verdana" w:cs="Arial"/>
          <w:bCs/>
          <w:sz w:val="24"/>
          <w:szCs w:val="24"/>
        </w:rPr>
      </w:pPr>
      <w:r w:rsidRPr="00951E9A">
        <w:rPr>
          <w:rFonts w:ascii="Verdana" w:hAnsi="Verdana" w:cs="Arial"/>
          <w:bCs/>
          <w:sz w:val="24"/>
          <w:szCs w:val="24"/>
        </w:rPr>
        <w:t xml:space="preserve">HMICFRS Inspection activity </w:t>
      </w:r>
      <w:r w:rsidRPr="00951E9A">
        <w:rPr>
          <w:rFonts w:ascii="Verdana" w:hAnsi="Verdana" w:cs="Arial"/>
          <w:bCs/>
          <w:i/>
          <w:iCs/>
          <w:sz w:val="24"/>
          <w:szCs w:val="24"/>
        </w:rPr>
        <w:t>(Insp Richard Janas)</w:t>
      </w:r>
    </w:p>
    <w:p w14:paraId="5321B417" w14:textId="3595209E" w:rsidR="0082255F" w:rsidRPr="00951E9A" w:rsidRDefault="00B0083F" w:rsidP="002176EB">
      <w:pPr>
        <w:tabs>
          <w:tab w:val="left" w:pos="284"/>
        </w:tabs>
        <w:spacing w:line="360" w:lineRule="auto"/>
        <w:rPr>
          <w:rFonts w:ascii="Verdana" w:hAnsi="Verdana" w:cs="Arial"/>
          <w:bCs/>
          <w:sz w:val="24"/>
          <w:szCs w:val="24"/>
        </w:rPr>
      </w:pPr>
      <w:r w:rsidRPr="00951E9A">
        <w:rPr>
          <w:rFonts w:ascii="Verdana" w:hAnsi="Verdana" w:cs="Arial"/>
          <w:bCs/>
          <w:sz w:val="24"/>
          <w:szCs w:val="24"/>
        </w:rPr>
        <w:lastRenderedPageBreak/>
        <w:t xml:space="preserve">The PCC welcomed RJ to the meeting. </w:t>
      </w:r>
      <w:r w:rsidR="002176EB" w:rsidRPr="00951E9A">
        <w:rPr>
          <w:rFonts w:ascii="Verdana" w:hAnsi="Verdana" w:cs="Arial"/>
          <w:bCs/>
          <w:sz w:val="24"/>
          <w:szCs w:val="24"/>
        </w:rPr>
        <w:t xml:space="preserve">RJ provided a summary of the </w:t>
      </w:r>
      <w:r w:rsidR="00C914FD" w:rsidRPr="00951E9A">
        <w:rPr>
          <w:rFonts w:ascii="Verdana" w:hAnsi="Verdana" w:cs="Arial"/>
          <w:bCs/>
          <w:sz w:val="24"/>
          <w:szCs w:val="24"/>
        </w:rPr>
        <w:t xml:space="preserve">paper circulated and </w:t>
      </w:r>
      <w:r w:rsidR="002176EB" w:rsidRPr="00951E9A">
        <w:rPr>
          <w:rFonts w:ascii="Verdana" w:hAnsi="Verdana" w:cs="Arial"/>
          <w:bCs/>
          <w:sz w:val="24"/>
          <w:szCs w:val="24"/>
        </w:rPr>
        <w:t xml:space="preserve">informed of the most recent activity on </w:t>
      </w:r>
      <w:r w:rsidRPr="00951E9A">
        <w:rPr>
          <w:rFonts w:ascii="Verdana" w:hAnsi="Verdana" w:cs="Arial"/>
          <w:bCs/>
          <w:sz w:val="24"/>
          <w:szCs w:val="24"/>
        </w:rPr>
        <w:t xml:space="preserve">the Thematic Inspection of Armed Policing </w:t>
      </w:r>
      <w:r w:rsidR="002176EB" w:rsidRPr="00951E9A">
        <w:rPr>
          <w:rFonts w:ascii="Verdana" w:hAnsi="Verdana" w:cs="Arial"/>
          <w:bCs/>
          <w:sz w:val="24"/>
          <w:szCs w:val="24"/>
        </w:rPr>
        <w:t xml:space="preserve">and feedback received. </w:t>
      </w:r>
      <w:r w:rsidRPr="00951E9A">
        <w:rPr>
          <w:rFonts w:ascii="Verdana" w:hAnsi="Verdana" w:cs="Arial"/>
          <w:bCs/>
          <w:sz w:val="24"/>
          <w:szCs w:val="24"/>
        </w:rPr>
        <w:t xml:space="preserve">RJ </w:t>
      </w:r>
      <w:r w:rsidR="009D206F" w:rsidRPr="00951E9A">
        <w:rPr>
          <w:rFonts w:ascii="Verdana" w:hAnsi="Verdana" w:cs="Arial"/>
          <w:bCs/>
          <w:sz w:val="24"/>
          <w:szCs w:val="24"/>
        </w:rPr>
        <w:t>advised</w:t>
      </w:r>
      <w:r w:rsidRPr="00951E9A">
        <w:rPr>
          <w:rFonts w:ascii="Verdana" w:hAnsi="Verdana" w:cs="Arial"/>
          <w:bCs/>
          <w:sz w:val="24"/>
          <w:szCs w:val="24"/>
        </w:rPr>
        <w:t xml:space="preserve"> that Dyfed Powys </w:t>
      </w:r>
      <w:r w:rsidR="008620F4" w:rsidRPr="00951E9A">
        <w:rPr>
          <w:rFonts w:ascii="Verdana" w:hAnsi="Verdana" w:cs="Arial"/>
          <w:bCs/>
          <w:sz w:val="24"/>
          <w:szCs w:val="24"/>
        </w:rPr>
        <w:t>had been</w:t>
      </w:r>
      <w:r w:rsidRPr="00951E9A">
        <w:rPr>
          <w:rFonts w:ascii="Verdana" w:hAnsi="Verdana" w:cs="Arial"/>
          <w:bCs/>
          <w:sz w:val="24"/>
          <w:szCs w:val="24"/>
        </w:rPr>
        <w:t xml:space="preserve"> chosen as one of the forces to be inspected</w:t>
      </w:r>
      <w:r w:rsidR="00A47B8D" w:rsidRPr="00951E9A">
        <w:rPr>
          <w:rFonts w:ascii="Verdana" w:hAnsi="Verdana" w:cs="Arial"/>
          <w:bCs/>
          <w:sz w:val="24"/>
          <w:szCs w:val="24"/>
        </w:rPr>
        <w:t xml:space="preserve"> in this area,</w:t>
      </w:r>
      <w:r w:rsidRPr="00951E9A">
        <w:rPr>
          <w:rFonts w:ascii="Verdana" w:hAnsi="Verdana" w:cs="Arial"/>
          <w:bCs/>
          <w:sz w:val="24"/>
          <w:szCs w:val="24"/>
        </w:rPr>
        <w:t xml:space="preserve"> </w:t>
      </w:r>
      <w:r w:rsidR="008620F4" w:rsidRPr="00951E9A">
        <w:rPr>
          <w:rFonts w:ascii="Verdana" w:hAnsi="Verdana" w:cs="Arial"/>
          <w:bCs/>
          <w:sz w:val="24"/>
          <w:szCs w:val="24"/>
        </w:rPr>
        <w:t>which took place</w:t>
      </w:r>
      <w:r w:rsidRPr="00951E9A">
        <w:rPr>
          <w:rFonts w:ascii="Verdana" w:hAnsi="Verdana" w:cs="Arial"/>
          <w:bCs/>
          <w:sz w:val="24"/>
          <w:szCs w:val="24"/>
        </w:rPr>
        <w:t xml:space="preserve"> </w:t>
      </w:r>
      <w:r w:rsidR="005F25F4" w:rsidRPr="00951E9A">
        <w:rPr>
          <w:rFonts w:ascii="Verdana" w:hAnsi="Verdana" w:cs="Arial"/>
          <w:bCs/>
          <w:sz w:val="24"/>
          <w:szCs w:val="24"/>
        </w:rPr>
        <w:t>9th</w:t>
      </w:r>
      <w:r w:rsidRPr="00951E9A">
        <w:rPr>
          <w:rFonts w:ascii="Verdana" w:hAnsi="Verdana" w:cs="Arial"/>
          <w:bCs/>
          <w:sz w:val="24"/>
          <w:szCs w:val="24"/>
        </w:rPr>
        <w:t xml:space="preserve"> – 13th January 2023. </w:t>
      </w:r>
      <w:r w:rsidR="0082255F" w:rsidRPr="00951E9A">
        <w:rPr>
          <w:rFonts w:ascii="Verdana" w:hAnsi="Verdana" w:cs="Arial"/>
          <w:bCs/>
          <w:sz w:val="24"/>
          <w:szCs w:val="24"/>
        </w:rPr>
        <w:t>T</w:t>
      </w:r>
      <w:r w:rsidRPr="00951E9A">
        <w:rPr>
          <w:rFonts w:ascii="Verdana" w:hAnsi="Verdana" w:cs="Arial"/>
          <w:bCs/>
          <w:sz w:val="24"/>
          <w:szCs w:val="24"/>
        </w:rPr>
        <w:t>he inspection activity concluded with generally very positive feedback with some areas for consideration noted</w:t>
      </w:r>
      <w:r w:rsidRPr="00951E9A">
        <w:rPr>
          <w:rFonts w:ascii="Verdana" w:hAnsi="Verdana"/>
          <w:sz w:val="24"/>
          <w:szCs w:val="24"/>
        </w:rPr>
        <w:t xml:space="preserve"> and stated that </w:t>
      </w:r>
      <w:r w:rsidRPr="00951E9A">
        <w:rPr>
          <w:rFonts w:ascii="Verdana" w:hAnsi="Verdana" w:cs="Arial"/>
          <w:bCs/>
          <w:sz w:val="24"/>
          <w:szCs w:val="24"/>
        </w:rPr>
        <w:t xml:space="preserve">the report is expected to be published in Spring 2023.  </w:t>
      </w:r>
    </w:p>
    <w:p w14:paraId="4BC98B97" w14:textId="4E7141E7" w:rsidR="006E17C7" w:rsidRPr="00951E9A" w:rsidRDefault="00B0083F" w:rsidP="002176EB">
      <w:pPr>
        <w:tabs>
          <w:tab w:val="left" w:pos="284"/>
        </w:tabs>
        <w:spacing w:line="360" w:lineRule="auto"/>
        <w:rPr>
          <w:rFonts w:ascii="Verdana" w:hAnsi="Verdana" w:cs="Arial"/>
          <w:bCs/>
          <w:sz w:val="24"/>
          <w:szCs w:val="24"/>
        </w:rPr>
      </w:pPr>
      <w:r w:rsidRPr="00951E9A">
        <w:rPr>
          <w:rFonts w:ascii="Verdana" w:hAnsi="Verdana" w:cs="Arial"/>
          <w:bCs/>
          <w:sz w:val="24"/>
          <w:szCs w:val="24"/>
        </w:rPr>
        <w:t xml:space="preserve">RJ noted that the </w:t>
      </w:r>
      <w:r w:rsidR="00322CF1" w:rsidRPr="00951E9A">
        <w:rPr>
          <w:rFonts w:ascii="Verdana" w:hAnsi="Verdana" w:cs="Arial"/>
          <w:bCs/>
          <w:sz w:val="24"/>
          <w:szCs w:val="24"/>
        </w:rPr>
        <w:t>P</w:t>
      </w:r>
      <w:r w:rsidRPr="00951E9A">
        <w:rPr>
          <w:rFonts w:ascii="Verdana" w:hAnsi="Verdana" w:cs="Arial"/>
          <w:bCs/>
          <w:sz w:val="24"/>
          <w:szCs w:val="24"/>
        </w:rPr>
        <w:t xml:space="preserve">olice </w:t>
      </w:r>
      <w:r w:rsidR="00322CF1" w:rsidRPr="00951E9A">
        <w:rPr>
          <w:rFonts w:ascii="Verdana" w:hAnsi="Verdana" w:cs="Arial"/>
          <w:bCs/>
          <w:sz w:val="24"/>
          <w:szCs w:val="24"/>
        </w:rPr>
        <w:t>E</w:t>
      </w:r>
      <w:r w:rsidRPr="00951E9A">
        <w:rPr>
          <w:rFonts w:ascii="Verdana" w:hAnsi="Verdana" w:cs="Arial"/>
          <w:bCs/>
          <w:sz w:val="24"/>
          <w:szCs w:val="24"/>
        </w:rPr>
        <w:t xml:space="preserve">fficiency, </w:t>
      </w:r>
      <w:r w:rsidR="00322CF1" w:rsidRPr="00951E9A">
        <w:rPr>
          <w:rFonts w:ascii="Verdana" w:hAnsi="Verdana" w:cs="Arial"/>
          <w:bCs/>
          <w:sz w:val="24"/>
          <w:szCs w:val="24"/>
        </w:rPr>
        <w:t>E</w:t>
      </w:r>
      <w:r w:rsidR="005F25F4" w:rsidRPr="00951E9A">
        <w:rPr>
          <w:rFonts w:ascii="Verdana" w:hAnsi="Verdana" w:cs="Arial"/>
          <w:bCs/>
          <w:sz w:val="24"/>
          <w:szCs w:val="24"/>
        </w:rPr>
        <w:t>ffectiveness,</w:t>
      </w:r>
      <w:r w:rsidRPr="00951E9A">
        <w:rPr>
          <w:rFonts w:ascii="Verdana" w:hAnsi="Verdana" w:cs="Arial"/>
          <w:bCs/>
          <w:sz w:val="24"/>
          <w:szCs w:val="24"/>
        </w:rPr>
        <w:t xml:space="preserve"> and </w:t>
      </w:r>
      <w:r w:rsidR="00322CF1" w:rsidRPr="00951E9A">
        <w:rPr>
          <w:rFonts w:ascii="Verdana" w:hAnsi="Verdana" w:cs="Arial"/>
          <w:bCs/>
          <w:sz w:val="24"/>
          <w:szCs w:val="24"/>
        </w:rPr>
        <w:t>L</w:t>
      </w:r>
      <w:r w:rsidRPr="00951E9A">
        <w:rPr>
          <w:rFonts w:ascii="Verdana" w:hAnsi="Verdana" w:cs="Arial"/>
          <w:bCs/>
          <w:sz w:val="24"/>
          <w:szCs w:val="24"/>
        </w:rPr>
        <w:t>egitimacy (</w:t>
      </w:r>
      <w:r w:rsidR="002176EB" w:rsidRPr="00951E9A">
        <w:rPr>
          <w:rFonts w:ascii="Verdana" w:hAnsi="Verdana" w:cs="Arial"/>
          <w:bCs/>
          <w:sz w:val="24"/>
          <w:szCs w:val="24"/>
        </w:rPr>
        <w:t>PEEL</w:t>
      </w:r>
      <w:r w:rsidRPr="00951E9A">
        <w:rPr>
          <w:rFonts w:ascii="Verdana" w:hAnsi="Verdana" w:cs="Arial"/>
          <w:bCs/>
          <w:sz w:val="24"/>
          <w:szCs w:val="24"/>
        </w:rPr>
        <w:t>)</w:t>
      </w:r>
      <w:r w:rsidR="002176EB" w:rsidRPr="00951E9A">
        <w:rPr>
          <w:rFonts w:ascii="Verdana" w:hAnsi="Verdana" w:cs="Arial"/>
          <w:bCs/>
          <w:sz w:val="24"/>
          <w:szCs w:val="24"/>
        </w:rPr>
        <w:t xml:space="preserve"> </w:t>
      </w:r>
      <w:r w:rsidRPr="00951E9A">
        <w:rPr>
          <w:rFonts w:ascii="Verdana" w:hAnsi="Verdana" w:cs="Arial"/>
          <w:bCs/>
          <w:sz w:val="24"/>
          <w:szCs w:val="24"/>
        </w:rPr>
        <w:t xml:space="preserve">Inspection Programme 2023-2025 is </w:t>
      </w:r>
      <w:r w:rsidR="00914940" w:rsidRPr="00951E9A">
        <w:rPr>
          <w:rFonts w:ascii="Verdana" w:hAnsi="Verdana" w:cs="Arial"/>
          <w:bCs/>
          <w:sz w:val="24"/>
          <w:szCs w:val="24"/>
        </w:rPr>
        <w:t xml:space="preserve">forthcoming, </w:t>
      </w:r>
      <w:r w:rsidRPr="00951E9A">
        <w:rPr>
          <w:rFonts w:ascii="Verdana" w:hAnsi="Verdana" w:cs="Arial"/>
          <w:bCs/>
          <w:sz w:val="24"/>
          <w:szCs w:val="24"/>
        </w:rPr>
        <w:t>with the</w:t>
      </w:r>
      <w:r w:rsidR="002176EB" w:rsidRPr="00951E9A">
        <w:rPr>
          <w:rFonts w:ascii="Verdana" w:hAnsi="Verdana" w:cs="Arial"/>
          <w:bCs/>
          <w:sz w:val="24"/>
          <w:szCs w:val="24"/>
        </w:rPr>
        <w:t xml:space="preserve"> inspection timetable</w:t>
      </w:r>
      <w:r w:rsidRPr="00951E9A">
        <w:rPr>
          <w:rFonts w:ascii="Verdana" w:hAnsi="Verdana" w:cs="Arial"/>
          <w:bCs/>
          <w:sz w:val="24"/>
          <w:szCs w:val="24"/>
        </w:rPr>
        <w:t xml:space="preserve"> being announced</w:t>
      </w:r>
      <w:r w:rsidR="002176EB" w:rsidRPr="00951E9A">
        <w:rPr>
          <w:rFonts w:ascii="Verdana" w:hAnsi="Verdana" w:cs="Arial"/>
          <w:bCs/>
          <w:sz w:val="24"/>
          <w:szCs w:val="24"/>
        </w:rPr>
        <w:t xml:space="preserve"> and </w:t>
      </w:r>
      <w:r w:rsidRPr="00951E9A">
        <w:rPr>
          <w:rFonts w:ascii="Verdana" w:hAnsi="Verdana" w:cs="Arial"/>
          <w:bCs/>
          <w:sz w:val="24"/>
          <w:szCs w:val="24"/>
        </w:rPr>
        <w:t xml:space="preserve">some </w:t>
      </w:r>
      <w:r w:rsidR="002176EB" w:rsidRPr="00951E9A">
        <w:rPr>
          <w:rFonts w:ascii="Verdana" w:hAnsi="Verdana" w:cs="Arial"/>
          <w:bCs/>
          <w:sz w:val="24"/>
          <w:szCs w:val="24"/>
        </w:rPr>
        <w:t>requested documents ha</w:t>
      </w:r>
      <w:r w:rsidRPr="00951E9A">
        <w:rPr>
          <w:rFonts w:ascii="Verdana" w:hAnsi="Verdana" w:cs="Arial"/>
          <w:bCs/>
          <w:sz w:val="24"/>
          <w:szCs w:val="24"/>
        </w:rPr>
        <w:t>d</w:t>
      </w:r>
      <w:r w:rsidR="002176EB" w:rsidRPr="00951E9A">
        <w:rPr>
          <w:rFonts w:ascii="Verdana" w:hAnsi="Verdana" w:cs="Arial"/>
          <w:bCs/>
          <w:sz w:val="24"/>
          <w:szCs w:val="24"/>
        </w:rPr>
        <w:t xml:space="preserve"> been sent</w:t>
      </w:r>
      <w:r w:rsidRPr="00951E9A">
        <w:rPr>
          <w:rFonts w:ascii="Verdana" w:hAnsi="Verdana" w:cs="Arial"/>
          <w:bCs/>
          <w:sz w:val="24"/>
          <w:szCs w:val="24"/>
        </w:rPr>
        <w:t xml:space="preserve">. RJ informed the PEEL </w:t>
      </w:r>
      <w:r w:rsidR="002176EB" w:rsidRPr="00951E9A">
        <w:rPr>
          <w:rFonts w:ascii="Verdana" w:hAnsi="Verdana" w:cs="Arial"/>
          <w:bCs/>
          <w:sz w:val="24"/>
          <w:szCs w:val="24"/>
        </w:rPr>
        <w:t xml:space="preserve">inspection </w:t>
      </w:r>
      <w:r w:rsidRPr="00951E9A">
        <w:rPr>
          <w:rFonts w:ascii="Verdana" w:hAnsi="Verdana" w:cs="Arial"/>
          <w:bCs/>
          <w:sz w:val="24"/>
          <w:szCs w:val="24"/>
        </w:rPr>
        <w:t xml:space="preserve">is </w:t>
      </w:r>
      <w:r w:rsidR="002176EB" w:rsidRPr="00951E9A">
        <w:rPr>
          <w:rFonts w:ascii="Verdana" w:hAnsi="Verdana" w:cs="Arial"/>
          <w:bCs/>
          <w:sz w:val="24"/>
          <w:szCs w:val="24"/>
        </w:rPr>
        <w:t xml:space="preserve">due to begin in </w:t>
      </w:r>
      <w:r w:rsidRPr="00951E9A">
        <w:rPr>
          <w:rFonts w:ascii="Verdana" w:hAnsi="Verdana" w:cs="Arial"/>
          <w:bCs/>
          <w:sz w:val="24"/>
          <w:szCs w:val="24"/>
        </w:rPr>
        <w:t>M</w:t>
      </w:r>
      <w:r w:rsidR="002176EB" w:rsidRPr="00951E9A">
        <w:rPr>
          <w:rFonts w:ascii="Verdana" w:hAnsi="Verdana" w:cs="Arial"/>
          <w:bCs/>
          <w:sz w:val="24"/>
          <w:szCs w:val="24"/>
        </w:rPr>
        <w:t xml:space="preserve">arch with a </w:t>
      </w:r>
      <w:r w:rsidR="005F25F4" w:rsidRPr="00951E9A">
        <w:rPr>
          <w:rFonts w:ascii="Verdana" w:hAnsi="Verdana" w:cs="Arial"/>
          <w:bCs/>
          <w:sz w:val="24"/>
          <w:szCs w:val="24"/>
        </w:rPr>
        <w:t>field</w:t>
      </w:r>
      <w:r w:rsidR="002176EB" w:rsidRPr="00951E9A">
        <w:rPr>
          <w:rFonts w:ascii="Verdana" w:hAnsi="Verdana" w:cs="Arial"/>
          <w:bCs/>
          <w:sz w:val="24"/>
          <w:szCs w:val="24"/>
        </w:rPr>
        <w:t xml:space="preserve"> inspection </w:t>
      </w:r>
      <w:r w:rsidR="00E47F42" w:rsidRPr="00951E9A">
        <w:rPr>
          <w:rFonts w:ascii="Verdana" w:hAnsi="Verdana" w:cs="Arial"/>
          <w:bCs/>
          <w:sz w:val="24"/>
          <w:szCs w:val="24"/>
        </w:rPr>
        <w:t>scheduled for</w:t>
      </w:r>
      <w:r w:rsidR="002176EB" w:rsidRPr="00951E9A">
        <w:rPr>
          <w:rFonts w:ascii="Verdana" w:hAnsi="Verdana" w:cs="Arial"/>
          <w:bCs/>
          <w:sz w:val="24"/>
          <w:szCs w:val="24"/>
        </w:rPr>
        <w:t xml:space="preserve"> June.</w:t>
      </w:r>
      <w:r w:rsidRPr="00951E9A">
        <w:rPr>
          <w:rFonts w:ascii="Verdana" w:hAnsi="Verdana" w:cs="Arial"/>
          <w:bCs/>
          <w:sz w:val="24"/>
          <w:szCs w:val="24"/>
        </w:rPr>
        <w:t xml:space="preserve"> </w:t>
      </w:r>
      <w:r w:rsidR="00D307E0" w:rsidRPr="00951E9A">
        <w:rPr>
          <w:rFonts w:ascii="Verdana" w:hAnsi="Verdana" w:cs="Arial"/>
          <w:bCs/>
          <w:sz w:val="24"/>
          <w:szCs w:val="24"/>
        </w:rPr>
        <w:t>A discussion ensued in relation to the</w:t>
      </w:r>
      <w:r w:rsidR="00D00C2D" w:rsidRPr="00951E9A">
        <w:rPr>
          <w:rFonts w:ascii="Verdana" w:hAnsi="Verdana" w:cs="Arial"/>
          <w:bCs/>
          <w:sz w:val="24"/>
          <w:szCs w:val="24"/>
        </w:rPr>
        <w:t xml:space="preserve"> progress achieved over the last year</w:t>
      </w:r>
      <w:r w:rsidR="006E17C7" w:rsidRPr="00951E9A">
        <w:rPr>
          <w:rFonts w:ascii="Verdana" w:hAnsi="Verdana" w:cs="Arial"/>
          <w:bCs/>
          <w:sz w:val="24"/>
          <w:szCs w:val="24"/>
        </w:rPr>
        <w:t xml:space="preserve"> </w:t>
      </w:r>
      <w:r w:rsidR="002C5F25" w:rsidRPr="00951E9A">
        <w:rPr>
          <w:rFonts w:ascii="Verdana" w:hAnsi="Verdana" w:cs="Arial"/>
          <w:bCs/>
          <w:sz w:val="24"/>
          <w:szCs w:val="24"/>
        </w:rPr>
        <w:t xml:space="preserve">and the </w:t>
      </w:r>
      <w:r w:rsidR="006E17C7" w:rsidRPr="00951E9A">
        <w:rPr>
          <w:rFonts w:ascii="Verdana" w:hAnsi="Verdana" w:cs="Arial"/>
          <w:bCs/>
          <w:sz w:val="24"/>
          <w:szCs w:val="24"/>
        </w:rPr>
        <w:t>PCC questioned</w:t>
      </w:r>
      <w:r w:rsidR="0026164A" w:rsidRPr="00951E9A">
        <w:rPr>
          <w:rFonts w:ascii="Verdana" w:hAnsi="Verdana" w:cs="Arial"/>
          <w:bCs/>
          <w:sz w:val="24"/>
          <w:szCs w:val="24"/>
        </w:rPr>
        <w:t xml:space="preserve"> if the Force had any concerns</w:t>
      </w:r>
      <w:r w:rsidR="002C5F25" w:rsidRPr="00951E9A">
        <w:rPr>
          <w:rFonts w:ascii="Verdana" w:hAnsi="Verdana" w:cs="Arial"/>
          <w:bCs/>
          <w:sz w:val="24"/>
          <w:szCs w:val="24"/>
        </w:rPr>
        <w:t xml:space="preserve"> in relation to the forthcoming inspection</w:t>
      </w:r>
      <w:r w:rsidR="006E17C7" w:rsidRPr="00951E9A">
        <w:rPr>
          <w:rFonts w:ascii="Verdana" w:hAnsi="Verdana" w:cs="Arial"/>
          <w:bCs/>
          <w:sz w:val="24"/>
          <w:szCs w:val="24"/>
        </w:rPr>
        <w:t xml:space="preserve">. The CC noted the </w:t>
      </w:r>
      <w:r w:rsidR="0026164A" w:rsidRPr="00951E9A">
        <w:rPr>
          <w:rFonts w:ascii="Verdana" w:hAnsi="Verdana" w:cs="Arial"/>
          <w:bCs/>
          <w:sz w:val="24"/>
          <w:szCs w:val="24"/>
        </w:rPr>
        <w:t xml:space="preserve">need to focus on the </w:t>
      </w:r>
      <w:r w:rsidR="005F25F4" w:rsidRPr="00951E9A">
        <w:rPr>
          <w:rFonts w:ascii="Verdana" w:hAnsi="Verdana" w:cs="Arial"/>
          <w:bCs/>
          <w:sz w:val="24"/>
          <w:szCs w:val="24"/>
        </w:rPr>
        <w:t>inadequate</w:t>
      </w:r>
      <w:r w:rsidR="0026164A" w:rsidRPr="00951E9A">
        <w:rPr>
          <w:rFonts w:ascii="Verdana" w:hAnsi="Verdana" w:cs="Arial"/>
          <w:bCs/>
          <w:sz w:val="24"/>
          <w:szCs w:val="24"/>
        </w:rPr>
        <w:t xml:space="preserve"> areas following the past inspection</w:t>
      </w:r>
      <w:r w:rsidR="006E17C7" w:rsidRPr="00951E9A">
        <w:rPr>
          <w:rFonts w:ascii="Verdana" w:hAnsi="Verdana" w:cs="Arial"/>
          <w:bCs/>
          <w:sz w:val="24"/>
          <w:szCs w:val="24"/>
        </w:rPr>
        <w:t xml:space="preserve"> </w:t>
      </w:r>
      <w:r w:rsidR="0026164A" w:rsidRPr="00951E9A">
        <w:rPr>
          <w:rFonts w:ascii="Verdana" w:hAnsi="Verdana" w:cs="Arial"/>
          <w:bCs/>
          <w:sz w:val="24"/>
          <w:szCs w:val="24"/>
        </w:rPr>
        <w:t xml:space="preserve">with the aim to improve </w:t>
      </w:r>
      <w:r w:rsidR="00BE78F4" w:rsidRPr="00951E9A">
        <w:rPr>
          <w:rFonts w:ascii="Verdana" w:hAnsi="Verdana" w:cs="Arial"/>
          <w:bCs/>
          <w:sz w:val="24"/>
          <w:szCs w:val="24"/>
        </w:rPr>
        <w:t>substantially</w:t>
      </w:r>
      <w:r w:rsidR="006E17C7" w:rsidRPr="00951E9A">
        <w:rPr>
          <w:rFonts w:ascii="Verdana" w:hAnsi="Verdana" w:cs="Arial"/>
          <w:bCs/>
          <w:sz w:val="24"/>
          <w:szCs w:val="24"/>
        </w:rPr>
        <w:t xml:space="preserve">. RJ </w:t>
      </w:r>
      <w:r w:rsidR="005F25F4" w:rsidRPr="00951E9A">
        <w:rPr>
          <w:rFonts w:ascii="Verdana" w:hAnsi="Verdana" w:cs="Arial"/>
          <w:bCs/>
          <w:sz w:val="24"/>
          <w:szCs w:val="24"/>
        </w:rPr>
        <w:t>agreed</w:t>
      </w:r>
      <w:r w:rsidR="0026164A" w:rsidRPr="00951E9A">
        <w:rPr>
          <w:rFonts w:ascii="Verdana" w:hAnsi="Verdana" w:cs="Arial"/>
          <w:bCs/>
          <w:sz w:val="24"/>
          <w:szCs w:val="24"/>
        </w:rPr>
        <w:t xml:space="preserve"> with the CC and </w:t>
      </w:r>
      <w:r w:rsidR="006E17C7" w:rsidRPr="00951E9A">
        <w:rPr>
          <w:rFonts w:ascii="Verdana" w:hAnsi="Verdana" w:cs="Arial"/>
          <w:bCs/>
          <w:sz w:val="24"/>
          <w:szCs w:val="24"/>
        </w:rPr>
        <w:t xml:space="preserve">stated working is being focused </w:t>
      </w:r>
      <w:r w:rsidR="005F25F4" w:rsidRPr="00951E9A">
        <w:rPr>
          <w:rFonts w:ascii="Verdana" w:hAnsi="Verdana" w:cs="Arial"/>
          <w:bCs/>
          <w:sz w:val="24"/>
          <w:szCs w:val="24"/>
        </w:rPr>
        <w:t>across</w:t>
      </w:r>
      <w:r w:rsidR="006E17C7" w:rsidRPr="00951E9A">
        <w:rPr>
          <w:rFonts w:ascii="Verdana" w:hAnsi="Verdana" w:cs="Arial"/>
          <w:bCs/>
          <w:sz w:val="24"/>
          <w:szCs w:val="24"/>
        </w:rPr>
        <w:t xml:space="preserve"> the board. </w:t>
      </w:r>
    </w:p>
    <w:p w14:paraId="65894A00" w14:textId="2EC2D2B7" w:rsidR="0026164A" w:rsidRPr="00951E9A" w:rsidRDefault="0026164A" w:rsidP="002176EB">
      <w:pPr>
        <w:tabs>
          <w:tab w:val="left" w:pos="284"/>
        </w:tabs>
        <w:spacing w:line="360" w:lineRule="auto"/>
        <w:rPr>
          <w:rFonts w:ascii="Verdana" w:hAnsi="Verdana" w:cs="Arial"/>
          <w:bCs/>
          <w:sz w:val="24"/>
          <w:szCs w:val="24"/>
        </w:rPr>
      </w:pPr>
      <w:r w:rsidRPr="00951E9A">
        <w:rPr>
          <w:rFonts w:ascii="Verdana" w:hAnsi="Verdana" w:cs="Arial"/>
          <w:bCs/>
          <w:sz w:val="24"/>
          <w:szCs w:val="24"/>
        </w:rPr>
        <w:t>The PCC thanked RJ for attending the meeting.</w:t>
      </w:r>
    </w:p>
    <w:p w14:paraId="467F0AFB" w14:textId="77777777" w:rsidR="00A47619" w:rsidRPr="00951E9A" w:rsidRDefault="00A47619" w:rsidP="000715FB">
      <w:pPr>
        <w:pStyle w:val="ListParagraph"/>
        <w:numPr>
          <w:ilvl w:val="1"/>
          <w:numId w:val="2"/>
        </w:numPr>
        <w:tabs>
          <w:tab w:val="left" w:pos="284"/>
        </w:tabs>
        <w:spacing w:line="360" w:lineRule="auto"/>
        <w:rPr>
          <w:rFonts w:ascii="Verdana" w:hAnsi="Verdana" w:cs="Arial"/>
          <w:bCs/>
          <w:sz w:val="24"/>
          <w:szCs w:val="24"/>
        </w:rPr>
      </w:pPr>
      <w:r w:rsidRPr="00951E9A">
        <w:rPr>
          <w:rFonts w:ascii="Verdana" w:hAnsi="Verdana" w:cs="Arial"/>
          <w:bCs/>
          <w:i/>
          <w:iCs/>
          <w:sz w:val="24"/>
          <w:szCs w:val="24"/>
        </w:rPr>
        <w:t xml:space="preserve">PB 191 </w:t>
      </w:r>
      <w:r w:rsidRPr="00951E9A">
        <w:rPr>
          <w:rFonts w:ascii="Verdana" w:hAnsi="Verdana" w:cs="Arial"/>
          <w:bCs/>
          <w:sz w:val="24"/>
          <w:szCs w:val="24"/>
        </w:rPr>
        <w:t>- Summer Demand</w:t>
      </w:r>
    </w:p>
    <w:p w14:paraId="12D51248" w14:textId="37B60FB4" w:rsidR="00A47619" w:rsidRPr="00951E9A" w:rsidRDefault="00CE6603" w:rsidP="00CE6603">
      <w:pPr>
        <w:tabs>
          <w:tab w:val="left" w:pos="284"/>
        </w:tabs>
        <w:spacing w:line="360" w:lineRule="auto"/>
        <w:rPr>
          <w:rFonts w:ascii="Verdana" w:hAnsi="Verdana" w:cs="Arial"/>
          <w:bCs/>
          <w:sz w:val="24"/>
          <w:szCs w:val="24"/>
        </w:rPr>
      </w:pPr>
      <w:r w:rsidRPr="00951E9A">
        <w:rPr>
          <w:rFonts w:ascii="Verdana" w:hAnsi="Verdana" w:cs="Arial"/>
          <w:bCs/>
          <w:sz w:val="24"/>
          <w:szCs w:val="24"/>
        </w:rPr>
        <w:t>The PCC thanked the Force for the report</w:t>
      </w:r>
      <w:r w:rsidR="0038687F" w:rsidRPr="00951E9A">
        <w:rPr>
          <w:rFonts w:ascii="Verdana" w:hAnsi="Verdana" w:cs="Arial"/>
          <w:bCs/>
          <w:sz w:val="24"/>
          <w:szCs w:val="24"/>
        </w:rPr>
        <w:t xml:space="preserve"> provided and </w:t>
      </w:r>
      <w:r w:rsidR="00A046A4" w:rsidRPr="00951E9A">
        <w:rPr>
          <w:rFonts w:ascii="Verdana" w:hAnsi="Verdana" w:cs="Arial"/>
          <w:bCs/>
          <w:sz w:val="24"/>
          <w:szCs w:val="24"/>
        </w:rPr>
        <w:t xml:space="preserve">questioned the next steps. The CC noted the report was discussed at the Force </w:t>
      </w:r>
      <w:r w:rsidR="004325C2" w:rsidRPr="00951E9A">
        <w:rPr>
          <w:rFonts w:ascii="Verdana" w:hAnsi="Verdana" w:cs="Arial"/>
          <w:bCs/>
          <w:sz w:val="24"/>
          <w:szCs w:val="24"/>
        </w:rPr>
        <w:t xml:space="preserve">Performance </w:t>
      </w:r>
      <w:r w:rsidR="00A046A4" w:rsidRPr="00951E9A">
        <w:rPr>
          <w:rFonts w:ascii="Verdana" w:hAnsi="Verdana" w:cs="Arial"/>
          <w:bCs/>
          <w:sz w:val="24"/>
          <w:szCs w:val="24"/>
        </w:rPr>
        <w:t>meeting</w:t>
      </w:r>
      <w:r w:rsidR="0038687F" w:rsidRPr="00951E9A">
        <w:rPr>
          <w:rFonts w:ascii="Verdana" w:hAnsi="Verdana" w:cs="Arial"/>
          <w:bCs/>
          <w:sz w:val="24"/>
          <w:szCs w:val="24"/>
        </w:rPr>
        <w:t xml:space="preserve"> and it was agreed to </w:t>
      </w:r>
      <w:r w:rsidR="00A046A4" w:rsidRPr="00951E9A">
        <w:rPr>
          <w:rFonts w:ascii="Verdana" w:hAnsi="Verdana" w:cs="Arial"/>
          <w:bCs/>
          <w:sz w:val="24"/>
          <w:szCs w:val="24"/>
        </w:rPr>
        <w:t>implement the recommendations and work on the not</w:t>
      </w:r>
      <w:r w:rsidR="0038687F" w:rsidRPr="00951E9A">
        <w:rPr>
          <w:rFonts w:ascii="Verdana" w:hAnsi="Verdana" w:cs="Arial"/>
          <w:bCs/>
          <w:sz w:val="24"/>
          <w:szCs w:val="24"/>
        </w:rPr>
        <w:t xml:space="preserve">ed </w:t>
      </w:r>
      <w:r w:rsidR="00A046A4" w:rsidRPr="00951E9A">
        <w:rPr>
          <w:rFonts w:ascii="Verdana" w:hAnsi="Verdana" w:cs="Arial"/>
          <w:bCs/>
          <w:sz w:val="24"/>
          <w:szCs w:val="24"/>
        </w:rPr>
        <w:t xml:space="preserve">concerns. The PCC </w:t>
      </w:r>
      <w:r w:rsidR="0038687F" w:rsidRPr="00951E9A">
        <w:rPr>
          <w:rFonts w:ascii="Verdana" w:hAnsi="Verdana" w:cs="Arial"/>
          <w:bCs/>
          <w:sz w:val="24"/>
          <w:szCs w:val="24"/>
        </w:rPr>
        <w:t xml:space="preserve">highlighted </w:t>
      </w:r>
      <w:r w:rsidR="00A046A4" w:rsidRPr="00951E9A">
        <w:rPr>
          <w:rFonts w:ascii="Verdana" w:hAnsi="Verdana" w:cs="Arial"/>
          <w:bCs/>
          <w:sz w:val="24"/>
          <w:szCs w:val="24"/>
        </w:rPr>
        <w:t xml:space="preserve">the </w:t>
      </w:r>
      <w:r w:rsidR="004325C2" w:rsidRPr="00951E9A">
        <w:rPr>
          <w:rFonts w:ascii="Verdana" w:hAnsi="Verdana" w:cs="Arial"/>
          <w:bCs/>
          <w:sz w:val="24"/>
          <w:szCs w:val="24"/>
        </w:rPr>
        <w:t>O</w:t>
      </w:r>
      <w:r w:rsidR="005F25F4" w:rsidRPr="00951E9A">
        <w:rPr>
          <w:rFonts w:ascii="Verdana" w:hAnsi="Verdana" w:cs="Arial"/>
          <w:bCs/>
          <w:sz w:val="24"/>
          <w:szCs w:val="24"/>
        </w:rPr>
        <w:t>peration</w:t>
      </w:r>
      <w:r w:rsidR="00A046A4" w:rsidRPr="00951E9A">
        <w:rPr>
          <w:rFonts w:ascii="Verdana" w:hAnsi="Verdana" w:cs="Arial"/>
          <w:bCs/>
          <w:sz w:val="24"/>
          <w:szCs w:val="24"/>
        </w:rPr>
        <w:t xml:space="preserve"> </w:t>
      </w:r>
      <w:r w:rsidR="004325C2" w:rsidRPr="00951E9A">
        <w:rPr>
          <w:rFonts w:ascii="Verdana" w:hAnsi="Verdana" w:cs="Arial"/>
          <w:bCs/>
          <w:sz w:val="24"/>
          <w:szCs w:val="24"/>
        </w:rPr>
        <w:t>V</w:t>
      </w:r>
      <w:r w:rsidR="00A046A4" w:rsidRPr="00951E9A">
        <w:rPr>
          <w:rFonts w:ascii="Verdana" w:hAnsi="Verdana" w:cs="Arial"/>
          <w:bCs/>
          <w:sz w:val="24"/>
          <w:szCs w:val="24"/>
        </w:rPr>
        <w:t>aliant overtime calls</w:t>
      </w:r>
      <w:r w:rsidR="0038687F" w:rsidRPr="00951E9A">
        <w:rPr>
          <w:rFonts w:ascii="Verdana" w:hAnsi="Verdana" w:cs="Arial"/>
          <w:bCs/>
          <w:sz w:val="24"/>
          <w:szCs w:val="24"/>
        </w:rPr>
        <w:t xml:space="preserve"> and </w:t>
      </w:r>
      <w:r w:rsidR="00A046A4" w:rsidRPr="00951E9A">
        <w:rPr>
          <w:rFonts w:ascii="Verdana" w:hAnsi="Verdana" w:cs="Arial"/>
          <w:bCs/>
          <w:sz w:val="24"/>
          <w:szCs w:val="24"/>
        </w:rPr>
        <w:t xml:space="preserve">noted he hopes the Force </w:t>
      </w:r>
      <w:r w:rsidR="007C7201" w:rsidRPr="00951E9A">
        <w:rPr>
          <w:rFonts w:ascii="Verdana" w:hAnsi="Verdana" w:cs="Arial"/>
          <w:bCs/>
          <w:sz w:val="24"/>
          <w:szCs w:val="24"/>
        </w:rPr>
        <w:t>R</w:t>
      </w:r>
      <w:r w:rsidR="00A046A4" w:rsidRPr="00951E9A">
        <w:rPr>
          <w:rFonts w:ascii="Verdana" w:hAnsi="Verdana" w:cs="Arial"/>
          <w:bCs/>
          <w:sz w:val="24"/>
          <w:szCs w:val="24"/>
        </w:rPr>
        <w:t>eview</w:t>
      </w:r>
      <w:r w:rsidR="007373CC" w:rsidRPr="00951E9A">
        <w:rPr>
          <w:rFonts w:ascii="Verdana" w:hAnsi="Verdana" w:cs="Arial"/>
          <w:bCs/>
          <w:sz w:val="24"/>
          <w:szCs w:val="24"/>
        </w:rPr>
        <w:t xml:space="preserve"> will assist in </w:t>
      </w:r>
      <w:r w:rsidR="00A046A4" w:rsidRPr="00951E9A">
        <w:rPr>
          <w:rFonts w:ascii="Verdana" w:hAnsi="Verdana" w:cs="Arial"/>
          <w:bCs/>
          <w:sz w:val="24"/>
          <w:szCs w:val="24"/>
        </w:rPr>
        <w:t>mitigat</w:t>
      </w:r>
      <w:r w:rsidR="007373CC" w:rsidRPr="00951E9A">
        <w:rPr>
          <w:rFonts w:ascii="Verdana" w:hAnsi="Verdana" w:cs="Arial"/>
          <w:bCs/>
          <w:sz w:val="24"/>
          <w:szCs w:val="24"/>
        </w:rPr>
        <w:t>ing</w:t>
      </w:r>
      <w:r w:rsidR="00A046A4" w:rsidRPr="00951E9A">
        <w:rPr>
          <w:rFonts w:ascii="Verdana" w:hAnsi="Verdana" w:cs="Arial"/>
          <w:bCs/>
          <w:sz w:val="24"/>
          <w:szCs w:val="24"/>
        </w:rPr>
        <w:t xml:space="preserve"> </w:t>
      </w:r>
      <w:r w:rsidR="007373CC" w:rsidRPr="00951E9A">
        <w:rPr>
          <w:rFonts w:ascii="Verdana" w:hAnsi="Verdana" w:cs="Arial"/>
          <w:bCs/>
          <w:sz w:val="24"/>
          <w:szCs w:val="24"/>
        </w:rPr>
        <w:t xml:space="preserve">this </w:t>
      </w:r>
      <w:r w:rsidR="00A046A4" w:rsidRPr="00951E9A">
        <w:rPr>
          <w:rFonts w:ascii="Verdana" w:hAnsi="Verdana" w:cs="Arial"/>
          <w:bCs/>
          <w:sz w:val="24"/>
          <w:szCs w:val="24"/>
        </w:rPr>
        <w:t xml:space="preserve">happening in 2023. The PCC questioned </w:t>
      </w:r>
      <w:r w:rsidR="007373CC" w:rsidRPr="00951E9A">
        <w:rPr>
          <w:rFonts w:ascii="Verdana" w:hAnsi="Verdana" w:cs="Arial"/>
          <w:bCs/>
          <w:sz w:val="24"/>
          <w:szCs w:val="24"/>
        </w:rPr>
        <w:t xml:space="preserve">as to who is </w:t>
      </w:r>
      <w:r w:rsidR="00A046A4" w:rsidRPr="00951E9A">
        <w:rPr>
          <w:rFonts w:ascii="Verdana" w:hAnsi="Verdana" w:cs="Arial"/>
          <w:bCs/>
          <w:sz w:val="24"/>
          <w:szCs w:val="24"/>
        </w:rPr>
        <w:t>leading</w:t>
      </w:r>
      <w:r w:rsidR="007373CC" w:rsidRPr="00951E9A">
        <w:rPr>
          <w:rFonts w:ascii="Verdana" w:hAnsi="Verdana" w:cs="Arial"/>
          <w:bCs/>
          <w:sz w:val="24"/>
          <w:szCs w:val="24"/>
        </w:rPr>
        <w:t xml:space="preserve"> on the implementation of the recommendations. T</w:t>
      </w:r>
      <w:r w:rsidR="00A046A4" w:rsidRPr="00951E9A">
        <w:rPr>
          <w:rFonts w:ascii="Verdana" w:hAnsi="Verdana" w:cs="Arial"/>
          <w:bCs/>
          <w:sz w:val="24"/>
          <w:szCs w:val="24"/>
        </w:rPr>
        <w:t>he CC noted the A</w:t>
      </w:r>
      <w:r w:rsidR="007373CC" w:rsidRPr="00951E9A">
        <w:rPr>
          <w:rFonts w:ascii="Verdana" w:hAnsi="Verdana" w:cs="Arial"/>
          <w:bCs/>
          <w:sz w:val="24"/>
          <w:szCs w:val="24"/>
        </w:rPr>
        <w:t xml:space="preserve">ssistant </w:t>
      </w:r>
      <w:r w:rsidR="00A046A4" w:rsidRPr="00951E9A">
        <w:rPr>
          <w:rFonts w:ascii="Verdana" w:hAnsi="Verdana" w:cs="Arial"/>
          <w:bCs/>
          <w:sz w:val="24"/>
          <w:szCs w:val="24"/>
        </w:rPr>
        <w:t>C</w:t>
      </w:r>
      <w:r w:rsidR="007C7201" w:rsidRPr="00951E9A">
        <w:rPr>
          <w:rFonts w:ascii="Verdana" w:hAnsi="Verdana" w:cs="Arial"/>
          <w:bCs/>
          <w:sz w:val="24"/>
          <w:szCs w:val="24"/>
        </w:rPr>
        <w:t xml:space="preserve">hief </w:t>
      </w:r>
      <w:r w:rsidR="00A046A4" w:rsidRPr="00951E9A">
        <w:rPr>
          <w:rFonts w:ascii="Verdana" w:hAnsi="Verdana" w:cs="Arial"/>
          <w:bCs/>
          <w:sz w:val="24"/>
          <w:szCs w:val="24"/>
        </w:rPr>
        <w:t>C</w:t>
      </w:r>
      <w:r w:rsidR="007C7201" w:rsidRPr="00951E9A">
        <w:rPr>
          <w:rFonts w:ascii="Verdana" w:hAnsi="Verdana" w:cs="Arial"/>
          <w:bCs/>
          <w:sz w:val="24"/>
          <w:szCs w:val="24"/>
        </w:rPr>
        <w:t>onstable</w:t>
      </w:r>
      <w:r w:rsidR="00A046A4" w:rsidRPr="00951E9A">
        <w:rPr>
          <w:rFonts w:ascii="Verdana" w:hAnsi="Verdana" w:cs="Arial"/>
          <w:bCs/>
          <w:sz w:val="24"/>
          <w:szCs w:val="24"/>
        </w:rPr>
        <w:t xml:space="preserve"> will be leading. </w:t>
      </w:r>
    </w:p>
    <w:p w14:paraId="57BA87AF" w14:textId="77777777" w:rsidR="007373CC" w:rsidRPr="00951E9A" w:rsidRDefault="007373CC" w:rsidP="007373CC">
      <w:pPr>
        <w:pStyle w:val="ListParagraph"/>
        <w:tabs>
          <w:tab w:val="left" w:pos="284"/>
        </w:tabs>
        <w:spacing w:line="360" w:lineRule="auto"/>
        <w:ind w:left="1800"/>
        <w:rPr>
          <w:rFonts w:ascii="Verdana" w:hAnsi="Verdana" w:cs="Arial"/>
          <w:bCs/>
          <w:sz w:val="24"/>
          <w:szCs w:val="24"/>
        </w:rPr>
      </w:pPr>
    </w:p>
    <w:p w14:paraId="132B187E" w14:textId="098F40ED" w:rsidR="00A47619" w:rsidRPr="00951E9A" w:rsidRDefault="00A47619" w:rsidP="000715FB">
      <w:pPr>
        <w:pStyle w:val="ListParagraph"/>
        <w:numPr>
          <w:ilvl w:val="1"/>
          <w:numId w:val="2"/>
        </w:numPr>
        <w:tabs>
          <w:tab w:val="left" w:pos="284"/>
        </w:tabs>
        <w:spacing w:line="360" w:lineRule="auto"/>
        <w:rPr>
          <w:rFonts w:ascii="Verdana" w:hAnsi="Verdana" w:cs="Arial"/>
          <w:bCs/>
          <w:sz w:val="24"/>
          <w:szCs w:val="24"/>
        </w:rPr>
      </w:pPr>
      <w:r w:rsidRPr="00951E9A">
        <w:rPr>
          <w:rFonts w:ascii="Verdana" w:hAnsi="Verdana" w:cs="Arial"/>
          <w:bCs/>
          <w:i/>
          <w:iCs/>
          <w:sz w:val="24"/>
          <w:szCs w:val="24"/>
        </w:rPr>
        <w:lastRenderedPageBreak/>
        <w:t>PB 206</w:t>
      </w:r>
      <w:r w:rsidRPr="00951E9A">
        <w:rPr>
          <w:rFonts w:ascii="Verdana" w:hAnsi="Verdana" w:cs="Arial"/>
          <w:bCs/>
          <w:sz w:val="24"/>
          <w:szCs w:val="24"/>
        </w:rPr>
        <w:t xml:space="preserve"> - Firearms concerns</w:t>
      </w:r>
    </w:p>
    <w:p w14:paraId="7757666C" w14:textId="2FDF0B29" w:rsidR="00A47619" w:rsidRPr="00951E9A" w:rsidRDefault="00A046A4" w:rsidP="00A046A4">
      <w:pPr>
        <w:tabs>
          <w:tab w:val="left" w:pos="284"/>
        </w:tabs>
        <w:spacing w:line="360" w:lineRule="auto"/>
        <w:rPr>
          <w:rFonts w:ascii="Verdana" w:hAnsi="Verdana" w:cs="Arial"/>
          <w:bCs/>
          <w:sz w:val="24"/>
          <w:szCs w:val="24"/>
        </w:rPr>
      </w:pPr>
      <w:r w:rsidRPr="00951E9A">
        <w:rPr>
          <w:rFonts w:ascii="Verdana" w:hAnsi="Verdana" w:cs="Arial"/>
          <w:bCs/>
          <w:sz w:val="24"/>
          <w:szCs w:val="24"/>
        </w:rPr>
        <w:t>The PCC noted the papers provided form the Force and the OPCC with suggested actions</w:t>
      </w:r>
      <w:r w:rsidR="007373CC" w:rsidRPr="00951E9A">
        <w:rPr>
          <w:rFonts w:ascii="Verdana" w:hAnsi="Verdana" w:cs="Arial"/>
          <w:bCs/>
          <w:sz w:val="24"/>
          <w:szCs w:val="24"/>
        </w:rPr>
        <w:t xml:space="preserve"> and suggested the actions to be carried out via correspondence outside of the PB meeting, </w:t>
      </w:r>
    </w:p>
    <w:p w14:paraId="76CDE006" w14:textId="1C1B3F9D" w:rsidR="007E73A9" w:rsidRPr="00951E9A" w:rsidRDefault="007E73A9" w:rsidP="00A046A4">
      <w:pPr>
        <w:tabs>
          <w:tab w:val="left" w:pos="284"/>
        </w:tabs>
        <w:spacing w:line="360" w:lineRule="auto"/>
        <w:rPr>
          <w:rFonts w:ascii="Verdana" w:hAnsi="Verdana" w:cs="Arial"/>
          <w:b/>
          <w:sz w:val="24"/>
          <w:szCs w:val="24"/>
        </w:rPr>
      </w:pPr>
      <w:r w:rsidRPr="00951E9A">
        <w:rPr>
          <w:rFonts w:ascii="Verdana" w:hAnsi="Verdana" w:cs="Arial"/>
          <w:b/>
          <w:sz w:val="24"/>
          <w:szCs w:val="24"/>
        </w:rPr>
        <w:t xml:space="preserve">Action: </w:t>
      </w:r>
      <w:r w:rsidR="007373CC" w:rsidRPr="00951E9A">
        <w:rPr>
          <w:rFonts w:ascii="Verdana" w:hAnsi="Verdana" w:cs="Arial"/>
          <w:b/>
          <w:sz w:val="24"/>
          <w:szCs w:val="24"/>
        </w:rPr>
        <w:t>Firearms concerns r</w:t>
      </w:r>
      <w:r w:rsidRPr="00951E9A">
        <w:rPr>
          <w:rFonts w:ascii="Verdana" w:hAnsi="Verdana" w:cs="Arial"/>
          <w:b/>
          <w:sz w:val="24"/>
          <w:szCs w:val="24"/>
        </w:rPr>
        <w:t xml:space="preserve">eport to be actioned via correspondence </w:t>
      </w:r>
    </w:p>
    <w:p w14:paraId="6F013677" w14:textId="77777777" w:rsidR="00A47619" w:rsidRPr="00951E9A" w:rsidRDefault="00A47619" w:rsidP="000715FB">
      <w:pPr>
        <w:pStyle w:val="ListParagraph"/>
        <w:numPr>
          <w:ilvl w:val="1"/>
          <w:numId w:val="2"/>
        </w:numPr>
        <w:tabs>
          <w:tab w:val="left" w:pos="284"/>
        </w:tabs>
        <w:spacing w:line="360" w:lineRule="auto"/>
        <w:rPr>
          <w:rFonts w:ascii="Verdana" w:hAnsi="Verdana" w:cs="Arial"/>
          <w:bCs/>
          <w:sz w:val="24"/>
          <w:szCs w:val="24"/>
        </w:rPr>
      </w:pPr>
      <w:r w:rsidRPr="00951E9A">
        <w:rPr>
          <w:rFonts w:ascii="Verdana" w:hAnsi="Verdana" w:cs="Arial"/>
          <w:bCs/>
          <w:i/>
          <w:iCs/>
          <w:sz w:val="24"/>
          <w:szCs w:val="24"/>
        </w:rPr>
        <w:t xml:space="preserve">PB 208 </w:t>
      </w:r>
      <w:r w:rsidRPr="00951E9A">
        <w:rPr>
          <w:rFonts w:ascii="Verdana" w:hAnsi="Verdana" w:cs="Arial"/>
          <w:bCs/>
          <w:sz w:val="24"/>
          <w:szCs w:val="24"/>
        </w:rPr>
        <w:t>- Children in custody</w:t>
      </w:r>
    </w:p>
    <w:p w14:paraId="1C936F8A" w14:textId="061555FE" w:rsidR="00A47619" w:rsidRPr="00951E9A" w:rsidRDefault="007E73A9" w:rsidP="007E73A9">
      <w:pPr>
        <w:tabs>
          <w:tab w:val="left" w:pos="284"/>
        </w:tabs>
        <w:spacing w:line="360" w:lineRule="auto"/>
        <w:rPr>
          <w:rFonts w:ascii="Verdana" w:hAnsi="Verdana" w:cs="Arial"/>
          <w:bCs/>
          <w:sz w:val="24"/>
          <w:szCs w:val="24"/>
        </w:rPr>
      </w:pPr>
      <w:r w:rsidRPr="00951E9A">
        <w:rPr>
          <w:rFonts w:ascii="Verdana" w:hAnsi="Verdana" w:cs="Arial"/>
          <w:bCs/>
          <w:sz w:val="24"/>
          <w:szCs w:val="24"/>
        </w:rPr>
        <w:t xml:space="preserve">The PCC </w:t>
      </w:r>
      <w:r w:rsidR="00744442" w:rsidRPr="00951E9A">
        <w:rPr>
          <w:rFonts w:ascii="Verdana" w:hAnsi="Verdana" w:cs="Arial"/>
          <w:bCs/>
          <w:sz w:val="24"/>
          <w:szCs w:val="24"/>
        </w:rPr>
        <w:t>highlighted</w:t>
      </w:r>
      <w:r w:rsidR="00B10118" w:rsidRPr="00951E9A">
        <w:rPr>
          <w:rFonts w:ascii="Verdana" w:hAnsi="Verdana" w:cs="Arial"/>
          <w:bCs/>
          <w:sz w:val="24"/>
          <w:szCs w:val="24"/>
        </w:rPr>
        <w:t xml:space="preserve"> </w:t>
      </w:r>
      <w:r w:rsidRPr="00951E9A">
        <w:rPr>
          <w:rFonts w:ascii="Verdana" w:hAnsi="Verdana" w:cs="Arial"/>
          <w:bCs/>
          <w:sz w:val="24"/>
          <w:szCs w:val="24"/>
        </w:rPr>
        <w:t xml:space="preserve">concerns that </w:t>
      </w:r>
      <w:r w:rsidR="00DE3F8C" w:rsidRPr="00951E9A">
        <w:rPr>
          <w:rFonts w:ascii="Verdana" w:hAnsi="Verdana" w:cs="Arial"/>
          <w:bCs/>
          <w:sz w:val="24"/>
          <w:szCs w:val="24"/>
        </w:rPr>
        <w:t>local</w:t>
      </w:r>
      <w:r w:rsidRPr="00951E9A">
        <w:rPr>
          <w:rFonts w:ascii="Verdana" w:hAnsi="Verdana" w:cs="Arial"/>
          <w:bCs/>
          <w:sz w:val="24"/>
          <w:szCs w:val="24"/>
        </w:rPr>
        <w:t xml:space="preserve"> authorities are in</w:t>
      </w:r>
      <w:r w:rsidR="005F25F4" w:rsidRPr="00951E9A">
        <w:rPr>
          <w:rFonts w:ascii="Verdana" w:hAnsi="Verdana" w:cs="Arial"/>
          <w:bCs/>
          <w:sz w:val="24"/>
          <w:szCs w:val="24"/>
        </w:rPr>
        <w:t>appropriately</w:t>
      </w:r>
      <w:r w:rsidRPr="00951E9A">
        <w:rPr>
          <w:rFonts w:ascii="Verdana" w:hAnsi="Verdana" w:cs="Arial"/>
          <w:bCs/>
          <w:sz w:val="24"/>
          <w:szCs w:val="24"/>
        </w:rPr>
        <w:t xml:space="preserve"> housing children outside of statutory guidance</w:t>
      </w:r>
      <w:r w:rsidR="007373CC" w:rsidRPr="00951E9A">
        <w:rPr>
          <w:rFonts w:ascii="Verdana" w:hAnsi="Verdana" w:cs="Arial"/>
          <w:bCs/>
          <w:sz w:val="24"/>
          <w:szCs w:val="24"/>
        </w:rPr>
        <w:t xml:space="preserve"> as they have no further </w:t>
      </w:r>
      <w:r w:rsidR="005F25F4" w:rsidRPr="00951E9A">
        <w:rPr>
          <w:rFonts w:ascii="Verdana" w:hAnsi="Verdana" w:cs="Arial"/>
          <w:bCs/>
          <w:sz w:val="24"/>
          <w:szCs w:val="24"/>
        </w:rPr>
        <w:t>option but</w:t>
      </w:r>
      <w:r w:rsidR="007373CC" w:rsidRPr="00951E9A">
        <w:rPr>
          <w:rFonts w:ascii="Verdana" w:hAnsi="Verdana" w:cs="Arial"/>
          <w:bCs/>
          <w:sz w:val="24"/>
          <w:szCs w:val="24"/>
        </w:rPr>
        <w:t xml:space="preserve"> noted that discussions are ongoing with the Welsh Government. </w:t>
      </w:r>
      <w:r w:rsidRPr="00951E9A">
        <w:rPr>
          <w:rFonts w:ascii="Verdana" w:hAnsi="Verdana" w:cs="Arial"/>
          <w:bCs/>
          <w:sz w:val="24"/>
          <w:szCs w:val="24"/>
        </w:rPr>
        <w:t xml:space="preserve">The CC noted that </w:t>
      </w:r>
      <w:r w:rsidR="007373CC" w:rsidRPr="00951E9A">
        <w:rPr>
          <w:rFonts w:ascii="Verdana" w:hAnsi="Verdana" w:cs="Arial"/>
          <w:bCs/>
          <w:sz w:val="24"/>
          <w:szCs w:val="24"/>
        </w:rPr>
        <w:t xml:space="preserve">data shows that </w:t>
      </w:r>
      <w:r w:rsidRPr="00951E9A">
        <w:rPr>
          <w:rFonts w:ascii="Verdana" w:hAnsi="Verdana" w:cs="Arial"/>
          <w:bCs/>
          <w:sz w:val="24"/>
          <w:szCs w:val="24"/>
        </w:rPr>
        <w:t xml:space="preserve">the number of children in custody is dropping in comparison to the number of </w:t>
      </w:r>
      <w:r w:rsidR="005F25F4" w:rsidRPr="00951E9A">
        <w:rPr>
          <w:rFonts w:ascii="Verdana" w:hAnsi="Verdana" w:cs="Arial"/>
          <w:bCs/>
          <w:sz w:val="24"/>
          <w:szCs w:val="24"/>
        </w:rPr>
        <w:t>arrests</w:t>
      </w:r>
      <w:r w:rsidRPr="00951E9A">
        <w:rPr>
          <w:rFonts w:ascii="Verdana" w:hAnsi="Verdana" w:cs="Arial"/>
          <w:bCs/>
          <w:sz w:val="24"/>
          <w:szCs w:val="24"/>
        </w:rPr>
        <w:t xml:space="preserve"> being made. The CEX suggested that this </w:t>
      </w:r>
      <w:r w:rsidR="005F25F4" w:rsidRPr="00951E9A">
        <w:rPr>
          <w:rFonts w:ascii="Verdana" w:hAnsi="Verdana" w:cs="Arial"/>
          <w:bCs/>
          <w:sz w:val="24"/>
          <w:szCs w:val="24"/>
        </w:rPr>
        <w:t>agenda</w:t>
      </w:r>
      <w:r w:rsidRPr="00951E9A">
        <w:rPr>
          <w:rFonts w:ascii="Verdana" w:hAnsi="Verdana" w:cs="Arial"/>
          <w:bCs/>
          <w:sz w:val="24"/>
          <w:szCs w:val="24"/>
        </w:rPr>
        <w:t xml:space="preserve"> item is discharged from PB and </w:t>
      </w:r>
      <w:r w:rsidR="001D5861" w:rsidRPr="00951E9A">
        <w:rPr>
          <w:rFonts w:ascii="Verdana" w:hAnsi="Verdana" w:cs="Arial"/>
          <w:bCs/>
          <w:sz w:val="24"/>
          <w:szCs w:val="24"/>
        </w:rPr>
        <w:t xml:space="preserve">further reviewed </w:t>
      </w:r>
      <w:r w:rsidRPr="00951E9A">
        <w:rPr>
          <w:rFonts w:ascii="Verdana" w:hAnsi="Verdana" w:cs="Arial"/>
          <w:bCs/>
          <w:sz w:val="24"/>
          <w:szCs w:val="24"/>
        </w:rPr>
        <w:t xml:space="preserve">by </w:t>
      </w:r>
      <w:r w:rsidR="001D5861" w:rsidRPr="00951E9A">
        <w:rPr>
          <w:rFonts w:ascii="Verdana" w:hAnsi="Verdana" w:cs="Arial"/>
          <w:bCs/>
          <w:sz w:val="24"/>
          <w:szCs w:val="24"/>
        </w:rPr>
        <w:t>Head</w:t>
      </w:r>
      <w:r w:rsidRPr="00951E9A">
        <w:rPr>
          <w:rFonts w:ascii="Verdana" w:hAnsi="Verdana" w:cs="Arial"/>
          <w:bCs/>
          <w:sz w:val="24"/>
          <w:szCs w:val="24"/>
        </w:rPr>
        <w:t xml:space="preserve"> of </w:t>
      </w:r>
      <w:r w:rsidR="001D5861" w:rsidRPr="00951E9A">
        <w:rPr>
          <w:rFonts w:ascii="Verdana" w:hAnsi="Verdana" w:cs="Arial"/>
          <w:bCs/>
          <w:sz w:val="24"/>
          <w:szCs w:val="24"/>
        </w:rPr>
        <w:t>A</w:t>
      </w:r>
      <w:r w:rsidRPr="00951E9A">
        <w:rPr>
          <w:rFonts w:ascii="Verdana" w:hAnsi="Verdana" w:cs="Arial"/>
          <w:bCs/>
          <w:sz w:val="24"/>
          <w:szCs w:val="24"/>
        </w:rPr>
        <w:t>ssurance within the OPCC.</w:t>
      </w:r>
      <w:r w:rsidR="007373CC" w:rsidRPr="00951E9A">
        <w:rPr>
          <w:rFonts w:ascii="Verdana" w:hAnsi="Verdana" w:cs="Arial"/>
          <w:bCs/>
          <w:sz w:val="24"/>
          <w:szCs w:val="24"/>
        </w:rPr>
        <w:t xml:space="preserve"> </w:t>
      </w:r>
    </w:p>
    <w:p w14:paraId="0AB91D77" w14:textId="1B6FC55E" w:rsidR="007373CC" w:rsidRPr="00951E9A" w:rsidRDefault="007373CC" w:rsidP="007E73A9">
      <w:pPr>
        <w:tabs>
          <w:tab w:val="left" w:pos="284"/>
        </w:tabs>
        <w:spacing w:line="360" w:lineRule="auto"/>
        <w:rPr>
          <w:rFonts w:ascii="Verdana" w:hAnsi="Verdana" w:cs="Arial"/>
          <w:b/>
          <w:sz w:val="24"/>
          <w:szCs w:val="24"/>
        </w:rPr>
      </w:pPr>
      <w:r w:rsidRPr="00951E9A">
        <w:rPr>
          <w:rFonts w:ascii="Verdana" w:hAnsi="Verdana" w:cs="Arial"/>
          <w:b/>
          <w:sz w:val="24"/>
          <w:szCs w:val="24"/>
        </w:rPr>
        <w:t xml:space="preserve">Action: OPCC Head of Assurance to </w:t>
      </w:r>
      <w:r w:rsidR="00F82A3C" w:rsidRPr="00951E9A">
        <w:rPr>
          <w:rFonts w:ascii="Verdana" w:hAnsi="Verdana" w:cs="Arial"/>
          <w:b/>
          <w:sz w:val="24"/>
          <w:szCs w:val="24"/>
        </w:rPr>
        <w:t xml:space="preserve">progress with </w:t>
      </w:r>
      <w:r w:rsidR="001D5861" w:rsidRPr="00951E9A">
        <w:rPr>
          <w:rFonts w:ascii="Verdana" w:hAnsi="Verdana" w:cs="Arial"/>
          <w:b/>
          <w:sz w:val="24"/>
          <w:szCs w:val="24"/>
        </w:rPr>
        <w:t>assurance activity in relation to</w:t>
      </w:r>
      <w:r w:rsidRPr="00951E9A">
        <w:rPr>
          <w:rFonts w:ascii="Verdana" w:hAnsi="Verdana" w:cs="Arial"/>
          <w:b/>
          <w:sz w:val="24"/>
          <w:szCs w:val="24"/>
        </w:rPr>
        <w:t xml:space="preserve"> children in custody</w:t>
      </w:r>
      <w:r w:rsidR="001D5861" w:rsidRPr="00951E9A">
        <w:rPr>
          <w:rFonts w:ascii="Verdana" w:hAnsi="Verdana" w:cs="Arial"/>
          <w:b/>
          <w:sz w:val="24"/>
          <w:szCs w:val="24"/>
        </w:rPr>
        <w:t>.</w:t>
      </w:r>
      <w:r w:rsidRPr="00951E9A">
        <w:rPr>
          <w:rFonts w:ascii="Verdana" w:hAnsi="Verdana" w:cs="Arial"/>
          <w:b/>
          <w:sz w:val="24"/>
          <w:szCs w:val="24"/>
        </w:rPr>
        <w:t xml:space="preserve"> </w:t>
      </w:r>
    </w:p>
    <w:p w14:paraId="5F2AC1CB" w14:textId="77777777" w:rsidR="00A47619" w:rsidRPr="00951E9A" w:rsidRDefault="00A47619" w:rsidP="000715FB">
      <w:pPr>
        <w:pStyle w:val="ListParagraph"/>
        <w:numPr>
          <w:ilvl w:val="1"/>
          <w:numId w:val="2"/>
        </w:numPr>
        <w:tabs>
          <w:tab w:val="left" w:pos="284"/>
        </w:tabs>
        <w:spacing w:line="360" w:lineRule="auto"/>
        <w:rPr>
          <w:rFonts w:ascii="Verdana" w:hAnsi="Verdana" w:cs="Arial"/>
          <w:bCs/>
          <w:sz w:val="24"/>
          <w:szCs w:val="24"/>
        </w:rPr>
      </w:pPr>
      <w:r w:rsidRPr="00951E9A">
        <w:rPr>
          <w:rFonts w:ascii="Verdana" w:hAnsi="Verdana" w:cs="Arial"/>
          <w:bCs/>
          <w:i/>
          <w:iCs/>
          <w:sz w:val="24"/>
          <w:szCs w:val="24"/>
        </w:rPr>
        <w:t>PB 209</w:t>
      </w:r>
      <w:r w:rsidRPr="00951E9A">
        <w:rPr>
          <w:rFonts w:ascii="Verdana" w:hAnsi="Verdana" w:cs="Arial"/>
          <w:bCs/>
          <w:sz w:val="24"/>
          <w:szCs w:val="24"/>
        </w:rPr>
        <w:t xml:space="preserve"> - HMICFRS – police super complaint </w:t>
      </w:r>
    </w:p>
    <w:p w14:paraId="71F87A83" w14:textId="5E24AE46" w:rsidR="00814244" w:rsidRPr="00951E9A" w:rsidRDefault="007E73A9" w:rsidP="007E73A9">
      <w:pPr>
        <w:tabs>
          <w:tab w:val="left" w:pos="284"/>
        </w:tabs>
        <w:spacing w:line="360" w:lineRule="auto"/>
        <w:rPr>
          <w:rFonts w:ascii="Verdana" w:hAnsi="Verdana" w:cs="Arial"/>
          <w:bCs/>
          <w:sz w:val="24"/>
          <w:szCs w:val="24"/>
        </w:rPr>
      </w:pPr>
      <w:r w:rsidRPr="00951E9A">
        <w:rPr>
          <w:rFonts w:ascii="Verdana" w:hAnsi="Verdana" w:cs="Arial"/>
          <w:bCs/>
          <w:sz w:val="24"/>
          <w:szCs w:val="24"/>
        </w:rPr>
        <w:t xml:space="preserve">The PCC thanked </w:t>
      </w:r>
      <w:r w:rsidR="005F25F4" w:rsidRPr="00951E9A">
        <w:rPr>
          <w:rFonts w:ascii="Verdana" w:hAnsi="Verdana" w:cs="Arial"/>
          <w:bCs/>
          <w:sz w:val="24"/>
          <w:szCs w:val="24"/>
        </w:rPr>
        <w:t>Superintendent</w:t>
      </w:r>
      <w:r w:rsidR="00F82A3C" w:rsidRPr="00951E9A">
        <w:rPr>
          <w:rFonts w:ascii="Verdana" w:hAnsi="Verdana" w:cs="Arial"/>
          <w:bCs/>
          <w:sz w:val="24"/>
          <w:szCs w:val="24"/>
        </w:rPr>
        <w:t xml:space="preserve"> </w:t>
      </w:r>
      <w:r w:rsidRPr="00951E9A">
        <w:rPr>
          <w:rFonts w:ascii="Verdana" w:hAnsi="Verdana" w:cs="Arial"/>
          <w:bCs/>
          <w:sz w:val="24"/>
          <w:szCs w:val="24"/>
        </w:rPr>
        <w:t>Jane Butler for the report provided</w:t>
      </w:r>
      <w:r w:rsidR="00F82A3C" w:rsidRPr="00951E9A">
        <w:rPr>
          <w:rFonts w:ascii="Verdana" w:hAnsi="Verdana" w:cs="Arial"/>
          <w:bCs/>
          <w:sz w:val="24"/>
          <w:szCs w:val="24"/>
        </w:rPr>
        <w:t xml:space="preserve"> and noted the Forces response. </w:t>
      </w:r>
    </w:p>
    <w:p w14:paraId="1C7DF54E" w14:textId="4C4ACEBA" w:rsidR="00C5512E" w:rsidRPr="00951E9A" w:rsidRDefault="00D2472A" w:rsidP="000715FB">
      <w:pPr>
        <w:pStyle w:val="ListParagraph"/>
        <w:numPr>
          <w:ilvl w:val="0"/>
          <w:numId w:val="2"/>
        </w:numPr>
        <w:tabs>
          <w:tab w:val="left" w:pos="284"/>
        </w:tabs>
        <w:spacing w:line="360" w:lineRule="auto"/>
        <w:rPr>
          <w:rFonts w:ascii="Verdana" w:hAnsi="Verdana" w:cs="Arial"/>
          <w:bCs/>
          <w:sz w:val="24"/>
          <w:szCs w:val="24"/>
        </w:rPr>
      </w:pPr>
      <w:r w:rsidRPr="00951E9A">
        <w:rPr>
          <w:rFonts w:ascii="Verdana" w:hAnsi="Verdana" w:cs="Arial"/>
          <w:b/>
          <w:sz w:val="24"/>
          <w:szCs w:val="24"/>
        </w:rPr>
        <w:t>Focus:</w:t>
      </w:r>
      <w:r w:rsidR="00456FBE" w:rsidRPr="00951E9A">
        <w:rPr>
          <w:rFonts w:ascii="Verdana" w:hAnsi="Verdana" w:cs="Arial"/>
          <w:bCs/>
          <w:sz w:val="24"/>
          <w:szCs w:val="24"/>
        </w:rPr>
        <w:t xml:space="preserve"> </w:t>
      </w:r>
      <w:r w:rsidR="00341B01" w:rsidRPr="00951E9A">
        <w:rPr>
          <w:rFonts w:ascii="Verdana" w:hAnsi="Verdana" w:cs="Arial"/>
          <w:bCs/>
          <w:sz w:val="24"/>
          <w:szCs w:val="24"/>
        </w:rPr>
        <w:t xml:space="preserve">   </w:t>
      </w:r>
      <w:r w:rsidR="00A47619" w:rsidRPr="00951E9A">
        <w:rPr>
          <w:rFonts w:ascii="Verdana" w:hAnsi="Verdana" w:cs="Arial"/>
          <w:bCs/>
          <w:sz w:val="24"/>
          <w:szCs w:val="24"/>
        </w:rPr>
        <w:t>PB 203 – Force response to Police and Crime Plan</w:t>
      </w:r>
    </w:p>
    <w:p w14:paraId="2DBC6F16" w14:textId="0DAF8C40" w:rsidR="00B22F50" w:rsidRPr="00951E9A" w:rsidRDefault="007E73A9" w:rsidP="007E73A9">
      <w:pPr>
        <w:tabs>
          <w:tab w:val="left" w:pos="284"/>
        </w:tabs>
        <w:spacing w:line="360" w:lineRule="auto"/>
        <w:rPr>
          <w:rFonts w:ascii="Verdana" w:hAnsi="Verdana" w:cs="Arial"/>
          <w:bCs/>
          <w:sz w:val="24"/>
          <w:szCs w:val="24"/>
        </w:rPr>
      </w:pPr>
      <w:r w:rsidRPr="00951E9A">
        <w:rPr>
          <w:rFonts w:ascii="Verdana" w:hAnsi="Verdana" w:cs="Arial"/>
          <w:bCs/>
          <w:sz w:val="24"/>
          <w:szCs w:val="24"/>
        </w:rPr>
        <w:t>The PCC noted the</w:t>
      </w:r>
      <w:r w:rsidR="00F82A3C" w:rsidRPr="00951E9A">
        <w:rPr>
          <w:rFonts w:ascii="Verdana" w:hAnsi="Verdana" w:cs="Arial"/>
          <w:bCs/>
          <w:sz w:val="24"/>
          <w:szCs w:val="24"/>
        </w:rPr>
        <w:t xml:space="preserve"> document provided</w:t>
      </w:r>
      <w:r w:rsidRPr="00951E9A">
        <w:rPr>
          <w:rFonts w:ascii="Verdana" w:hAnsi="Verdana" w:cs="Arial"/>
          <w:bCs/>
          <w:sz w:val="24"/>
          <w:szCs w:val="24"/>
        </w:rPr>
        <w:t xml:space="preserve"> a</w:t>
      </w:r>
      <w:r w:rsidR="00F82A3C" w:rsidRPr="00951E9A">
        <w:rPr>
          <w:rFonts w:ascii="Verdana" w:hAnsi="Verdana" w:cs="Arial"/>
          <w:bCs/>
          <w:sz w:val="24"/>
          <w:szCs w:val="24"/>
        </w:rPr>
        <w:t xml:space="preserve">nd suggested that a </w:t>
      </w:r>
      <w:r w:rsidRPr="00951E9A">
        <w:rPr>
          <w:rFonts w:ascii="Verdana" w:hAnsi="Verdana" w:cs="Arial"/>
          <w:bCs/>
          <w:sz w:val="24"/>
          <w:szCs w:val="24"/>
        </w:rPr>
        <w:t>more detailed response</w:t>
      </w:r>
      <w:r w:rsidR="00F82A3C" w:rsidRPr="00951E9A">
        <w:rPr>
          <w:rFonts w:ascii="Verdana" w:hAnsi="Verdana" w:cs="Arial"/>
          <w:bCs/>
          <w:sz w:val="24"/>
          <w:szCs w:val="24"/>
        </w:rPr>
        <w:t xml:space="preserve"> is required</w:t>
      </w:r>
      <w:r w:rsidRPr="00951E9A">
        <w:rPr>
          <w:rFonts w:ascii="Verdana" w:hAnsi="Verdana" w:cs="Arial"/>
          <w:bCs/>
          <w:sz w:val="24"/>
          <w:szCs w:val="24"/>
        </w:rPr>
        <w:t xml:space="preserve"> in order to demonstrate the outcomes and aims. The CEX informed that positive conversation</w:t>
      </w:r>
      <w:r w:rsidR="00CE24DF" w:rsidRPr="00951E9A">
        <w:rPr>
          <w:rFonts w:ascii="Verdana" w:hAnsi="Verdana" w:cs="Arial"/>
          <w:bCs/>
          <w:sz w:val="24"/>
          <w:szCs w:val="24"/>
        </w:rPr>
        <w:t>s</w:t>
      </w:r>
      <w:r w:rsidRPr="00951E9A">
        <w:rPr>
          <w:rFonts w:ascii="Verdana" w:hAnsi="Verdana" w:cs="Arial"/>
          <w:bCs/>
          <w:sz w:val="24"/>
          <w:szCs w:val="24"/>
        </w:rPr>
        <w:t xml:space="preserve"> ha</w:t>
      </w:r>
      <w:r w:rsidR="00CE24DF" w:rsidRPr="00951E9A">
        <w:rPr>
          <w:rFonts w:ascii="Verdana" w:hAnsi="Verdana" w:cs="Arial"/>
          <w:bCs/>
          <w:sz w:val="24"/>
          <w:szCs w:val="24"/>
        </w:rPr>
        <w:t>d</w:t>
      </w:r>
      <w:r w:rsidRPr="00951E9A">
        <w:rPr>
          <w:rFonts w:ascii="Verdana" w:hAnsi="Verdana" w:cs="Arial"/>
          <w:bCs/>
          <w:sz w:val="24"/>
          <w:szCs w:val="24"/>
        </w:rPr>
        <w:t xml:space="preserve"> been held with </w:t>
      </w:r>
      <w:r w:rsidR="005F25F4" w:rsidRPr="00951E9A">
        <w:rPr>
          <w:rFonts w:ascii="Verdana" w:hAnsi="Verdana" w:cs="Arial"/>
          <w:bCs/>
          <w:sz w:val="24"/>
          <w:szCs w:val="24"/>
        </w:rPr>
        <w:t>Sup</w:t>
      </w:r>
      <w:r w:rsidR="00D7169B" w:rsidRPr="00951E9A">
        <w:rPr>
          <w:rFonts w:ascii="Verdana" w:hAnsi="Verdana" w:cs="Arial"/>
          <w:bCs/>
          <w:sz w:val="24"/>
          <w:szCs w:val="24"/>
        </w:rPr>
        <w:t>t</w:t>
      </w:r>
      <w:r w:rsidRPr="00951E9A">
        <w:rPr>
          <w:rFonts w:ascii="Verdana" w:hAnsi="Verdana" w:cs="Arial"/>
          <w:bCs/>
          <w:sz w:val="24"/>
          <w:szCs w:val="24"/>
        </w:rPr>
        <w:t xml:space="preserve"> Andrew Edwards regarding</w:t>
      </w:r>
      <w:r w:rsidR="00F82A3C" w:rsidRPr="00951E9A">
        <w:rPr>
          <w:rFonts w:ascii="Verdana" w:hAnsi="Verdana" w:cs="Arial"/>
          <w:bCs/>
          <w:sz w:val="24"/>
          <w:szCs w:val="24"/>
        </w:rPr>
        <w:t xml:space="preserve"> the Force </w:t>
      </w:r>
      <w:r w:rsidR="005F25F4" w:rsidRPr="00951E9A">
        <w:rPr>
          <w:rFonts w:ascii="Verdana" w:hAnsi="Verdana" w:cs="Arial"/>
          <w:bCs/>
          <w:sz w:val="24"/>
          <w:szCs w:val="24"/>
        </w:rPr>
        <w:t>performance</w:t>
      </w:r>
      <w:r w:rsidRPr="00951E9A">
        <w:rPr>
          <w:rFonts w:ascii="Verdana" w:hAnsi="Verdana" w:cs="Arial"/>
          <w:bCs/>
          <w:sz w:val="24"/>
          <w:szCs w:val="24"/>
        </w:rPr>
        <w:t xml:space="preserve"> dashboard</w:t>
      </w:r>
      <w:r w:rsidR="00F82A3C" w:rsidRPr="00951E9A">
        <w:rPr>
          <w:rFonts w:ascii="Verdana" w:hAnsi="Verdana" w:cs="Arial"/>
          <w:bCs/>
          <w:sz w:val="24"/>
          <w:szCs w:val="24"/>
        </w:rPr>
        <w:t xml:space="preserve">s and </w:t>
      </w:r>
      <w:r w:rsidRPr="00951E9A">
        <w:rPr>
          <w:rFonts w:ascii="Verdana" w:hAnsi="Verdana" w:cs="Arial"/>
          <w:bCs/>
          <w:sz w:val="24"/>
          <w:szCs w:val="24"/>
        </w:rPr>
        <w:t>noted that Sup</w:t>
      </w:r>
      <w:r w:rsidR="00D7169B" w:rsidRPr="00951E9A">
        <w:rPr>
          <w:rFonts w:ascii="Verdana" w:hAnsi="Verdana" w:cs="Arial"/>
          <w:bCs/>
          <w:sz w:val="24"/>
          <w:szCs w:val="24"/>
        </w:rPr>
        <w:t>t</w:t>
      </w:r>
      <w:r w:rsidRPr="00951E9A">
        <w:rPr>
          <w:rFonts w:ascii="Verdana" w:hAnsi="Verdana" w:cs="Arial"/>
          <w:bCs/>
          <w:sz w:val="24"/>
          <w:szCs w:val="24"/>
        </w:rPr>
        <w:t xml:space="preserve"> Edwards ha</w:t>
      </w:r>
      <w:r w:rsidR="00D7169B" w:rsidRPr="00951E9A">
        <w:rPr>
          <w:rFonts w:ascii="Verdana" w:hAnsi="Verdana" w:cs="Arial"/>
          <w:bCs/>
          <w:sz w:val="24"/>
          <w:szCs w:val="24"/>
        </w:rPr>
        <w:t>d</w:t>
      </w:r>
      <w:r w:rsidRPr="00951E9A">
        <w:rPr>
          <w:rFonts w:ascii="Verdana" w:hAnsi="Verdana" w:cs="Arial"/>
          <w:bCs/>
          <w:sz w:val="24"/>
          <w:szCs w:val="24"/>
        </w:rPr>
        <w:t xml:space="preserve"> </w:t>
      </w:r>
      <w:r w:rsidR="005F25F4" w:rsidRPr="00951E9A">
        <w:rPr>
          <w:rFonts w:ascii="Verdana" w:hAnsi="Verdana" w:cs="Arial"/>
          <w:bCs/>
          <w:sz w:val="24"/>
          <w:szCs w:val="24"/>
        </w:rPr>
        <w:t>committed</w:t>
      </w:r>
      <w:r w:rsidRPr="00951E9A">
        <w:rPr>
          <w:rFonts w:ascii="Verdana" w:hAnsi="Verdana" w:cs="Arial"/>
          <w:bCs/>
          <w:sz w:val="24"/>
          <w:szCs w:val="24"/>
        </w:rPr>
        <w:t xml:space="preserve"> to provide an input on</w:t>
      </w:r>
      <w:r w:rsidR="00D7169B" w:rsidRPr="00951E9A">
        <w:rPr>
          <w:rFonts w:ascii="Verdana" w:hAnsi="Verdana" w:cs="Arial"/>
          <w:bCs/>
          <w:sz w:val="24"/>
          <w:szCs w:val="24"/>
        </w:rPr>
        <w:t xml:space="preserve"> Force performance against</w:t>
      </w:r>
      <w:r w:rsidRPr="00951E9A">
        <w:rPr>
          <w:rFonts w:ascii="Verdana" w:hAnsi="Verdana" w:cs="Arial"/>
          <w:bCs/>
          <w:sz w:val="24"/>
          <w:szCs w:val="24"/>
        </w:rPr>
        <w:t xml:space="preserve"> </w:t>
      </w:r>
      <w:r w:rsidR="00D7169B" w:rsidRPr="00951E9A">
        <w:rPr>
          <w:rFonts w:ascii="Verdana" w:hAnsi="Verdana" w:cs="Arial"/>
          <w:bCs/>
          <w:sz w:val="24"/>
          <w:szCs w:val="24"/>
        </w:rPr>
        <w:t>P</w:t>
      </w:r>
      <w:r w:rsidRPr="00951E9A">
        <w:rPr>
          <w:rFonts w:ascii="Verdana" w:hAnsi="Verdana" w:cs="Arial"/>
          <w:bCs/>
          <w:sz w:val="24"/>
          <w:szCs w:val="24"/>
        </w:rPr>
        <w:t>riority 2</w:t>
      </w:r>
      <w:r w:rsidR="00D7169B" w:rsidRPr="00951E9A">
        <w:rPr>
          <w:rFonts w:ascii="Verdana" w:hAnsi="Verdana" w:cs="Arial"/>
          <w:bCs/>
          <w:sz w:val="24"/>
          <w:szCs w:val="24"/>
        </w:rPr>
        <w:t xml:space="preserve"> of the Police and Crime Plan</w:t>
      </w:r>
      <w:r w:rsidRPr="00951E9A">
        <w:rPr>
          <w:rFonts w:ascii="Verdana" w:hAnsi="Verdana" w:cs="Arial"/>
          <w:bCs/>
          <w:sz w:val="24"/>
          <w:szCs w:val="24"/>
        </w:rPr>
        <w:t xml:space="preserve"> in the upcoming P</w:t>
      </w:r>
      <w:r w:rsidR="00F82A3C" w:rsidRPr="00951E9A">
        <w:rPr>
          <w:rFonts w:ascii="Verdana" w:hAnsi="Verdana" w:cs="Arial"/>
          <w:bCs/>
          <w:sz w:val="24"/>
          <w:szCs w:val="24"/>
        </w:rPr>
        <w:t xml:space="preserve">olicing </w:t>
      </w:r>
      <w:r w:rsidRPr="00951E9A">
        <w:rPr>
          <w:rFonts w:ascii="Verdana" w:hAnsi="Verdana" w:cs="Arial"/>
          <w:bCs/>
          <w:sz w:val="24"/>
          <w:szCs w:val="24"/>
        </w:rPr>
        <w:t>A</w:t>
      </w:r>
      <w:r w:rsidR="00F82A3C" w:rsidRPr="00951E9A">
        <w:rPr>
          <w:rFonts w:ascii="Verdana" w:hAnsi="Verdana" w:cs="Arial"/>
          <w:bCs/>
          <w:sz w:val="24"/>
          <w:szCs w:val="24"/>
        </w:rPr>
        <w:t xml:space="preserve">ccountability </w:t>
      </w:r>
      <w:r w:rsidRPr="00951E9A">
        <w:rPr>
          <w:rFonts w:ascii="Verdana" w:hAnsi="Verdana" w:cs="Arial"/>
          <w:bCs/>
          <w:sz w:val="24"/>
          <w:szCs w:val="24"/>
        </w:rPr>
        <w:t>B</w:t>
      </w:r>
      <w:r w:rsidR="00F82A3C" w:rsidRPr="00951E9A">
        <w:rPr>
          <w:rFonts w:ascii="Verdana" w:hAnsi="Verdana" w:cs="Arial"/>
          <w:bCs/>
          <w:sz w:val="24"/>
          <w:szCs w:val="24"/>
        </w:rPr>
        <w:t>oard meeting</w:t>
      </w:r>
      <w:r w:rsidRPr="00951E9A">
        <w:rPr>
          <w:rFonts w:ascii="Verdana" w:hAnsi="Verdana" w:cs="Arial"/>
          <w:bCs/>
          <w:sz w:val="24"/>
          <w:szCs w:val="24"/>
        </w:rPr>
        <w:t xml:space="preserve">. </w:t>
      </w:r>
      <w:r w:rsidR="00F82A3C" w:rsidRPr="00951E9A">
        <w:rPr>
          <w:rFonts w:ascii="Verdana" w:hAnsi="Verdana" w:cs="Arial"/>
          <w:bCs/>
          <w:sz w:val="24"/>
          <w:szCs w:val="24"/>
        </w:rPr>
        <w:t xml:space="preserve">The CEX continued to </w:t>
      </w:r>
      <w:r w:rsidR="005F25F4" w:rsidRPr="00951E9A">
        <w:rPr>
          <w:rFonts w:ascii="Verdana" w:hAnsi="Verdana" w:cs="Arial"/>
          <w:bCs/>
          <w:sz w:val="24"/>
          <w:szCs w:val="24"/>
        </w:rPr>
        <w:lastRenderedPageBreak/>
        <w:t>inform</w:t>
      </w:r>
      <w:r w:rsidR="00F82A3C" w:rsidRPr="00951E9A">
        <w:rPr>
          <w:rFonts w:ascii="Verdana" w:hAnsi="Verdana" w:cs="Arial"/>
          <w:bCs/>
          <w:sz w:val="24"/>
          <w:szCs w:val="24"/>
        </w:rPr>
        <w:t xml:space="preserve"> that t</w:t>
      </w:r>
      <w:r w:rsidRPr="00951E9A">
        <w:rPr>
          <w:rFonts w:ascii="Verdana" w:hAnsi="Verdana" w:cs="Arial"/>
          <w:bCs/>
          <w:sz w:val="24"/>
          <w:szCs w:val="24"/>
        </w:rPr>
        <w:t xml:space="preserve">here </w:t>
      </w:r>
      <w:r w:rsidR="00F82A3C" w:rsidRPr="00951E9A">
        <w:rPr>
          <w:rFonts w:ascii="Verdana" w:hAnsi="Verdana" w:cs="Arial"/>
          <w:bCs/>
          <w:sz w:val="24"/>
          <w:szCs w:val="24"/>
        </w:rPr>
        <w:t xml:space="preserve">has been a </w:t>
      </w:r>
      <w:r w:rsidRPr="00951E9A">
        <w:rPr>
          <w:rFonts w:ascii="Verdana" w:hAnsi="Verdana" w:cs="Arial"/>
          <w:bCs/>
          <w:sz w:val="24"/>
          <w:szCs w:val="24"/>
        </w:rPr>
        <w:t>delay in c</w:t>
      </w:r>
      <w:r w:rsidR="00F82A3C" w:rsidRPr="00951E9A">
        <w:rPr>
          <w:rFonts w:ascii="Verdana" w:hAnsi="Verdana" w:cs="Arial"/>
          <w:bCs/>
          <w:sz w:val="24"/>
          <w:szCs w:val="24"/>
        </w:rPr>
        <w:t>ompleting</w:t>
      </w:r>
      <w:r w:rsidRPr="00951E9A">
        <w:rPr>
          <w:rFonts w:ascii="Verdana" w:hAnsi="Verdana" w:cs="Arial"/>
          <w:bCs/>
          <w:sz w:val="24"/>
          <w:szCs w:val="24"/>
        </w:rPr>
        <w:t xml:space="preserve"> the dashboards</w:t>
      </w:r>
      <w:r w:rsidR="00B22F50" w:rsidRPr="00951E9A">
        <w:rPr>
          <w:rFonts w:ascii="Verdana" w:hAnsi="Verdana" w:cs="Arial"/>
          <w:bCs/>
          <w:sz w:val="24"/>
          <w:szCs w:val="24"/>
        </w:rPr>
        <w:t xml:space="preserve"> due to competing operational demands, however Supt Edwards has advised that all work on establishing the Police and Crime Plan dashboards should be </w:t>
      </w:r>
      <w:r w:rsidR="00F82A3C" w:rsidRPr="00951E9A">
        <w:rPr>
          <w:rFonts w:ascii="Verdana" w:hAnsi="Verdana" w:cs="Arial"/>
          <w:bCs/>
          <w:sz w:val="24"/>
          <w:szCs w:val="24"/>
        </w:rPr>
        <w:t xml:space="preserve">complete by </w:t>
      </w:r>
      <w:r w:rsidRPr="00951E9A">
        <w:rPr>
          <w:rFonts w:ascii="Verdana" w:hAnsi="Verdana" w:cs="Arial"/>
          <w:bCs/>
          <w:sz w:val="24"/>
          <w:szCs w:val="24"/>
        </w:rPr>
        <w:t>May</w:t>
      </w:r>
      <w:r w:rsidR="00F82A3C" w:rsidRPr="00951E9A">
        <w:rPr>
          <w:rFonts w:ascii="Verdana" w:hAnsi="Verdana" w:cs="Arial"/>
          <w:bCs/>
          <w:sz w:val="24"/>
          <w:szCs w:val="24"/>
        </w:rPr>
        <w:t xml:space="preserve"> 2023</w:t>
      </w:r>
      <w:r w:rsidRPr="00951E9A">
        <w:rPr>
          <w:rFonts w:ascii="Verdana" w:hAnsi="Verdana" w:cs="Arial"/>
          <w:bCs/>
          <w:sz w:val="24"/>
          <w:szCs w:val="24"/>
        </w:rPr>
        <w:t>.</w:t>
      </w:r>
    </w:p>
    <w:p w14:paraId="5E650DF7" w14:textId="6EAB052D" w:rsidR="00457CC3" w:rsidRPr="00951E9A" w:rsidRDefault="007E73A9" w:rsidP="007E73A9">
      <w:pPr>
        <w:tabs>
          <w:tab w:val="left" w:pos="284"/>
        </w:tabs>
        <w:spacing w:line="360" w:lineRule="auto"/>
        <w:rPr>
          <w:rFonts w:ascii="Verdana" w:hAnsi="Verdana" w:cs="Arial"/>
          <w:bCs/>
          <w:sz w:val="24"/>
          <w:szCs w:val="24"/>
        </w:rPr>
      </w:pPr>
      <w:r w:rsidRPr="00951E9A">
        <w:rPr>
          <w:rFonts w:ascii="Verdana" w:hAnsi="Verdana" w:cs="Arial"/>
          <w:bCs/>
          <w:sz w:val="24"/>
          <w:szCs w:val="24"/>
        </w:rPr>
        <w:t xml:space="preserve">The CEX </w:t>
      </w:r>
      <w:r w:rsidR="00B22F50" w:rsidRPr="00951E9A">
        <w:rPr>
          <w:rFonts w:ascii="Verdana" w:hAnsi="Verdana" w:cs="Arial"/>
          <w:bCs/>
          <w:sz w:val="24"/>
          <w:szCs w:val="24"/>
        </w:rPr>
        <w:t xml:space="preserve">also </w:t>
      </w:r>
      <w:r w:rsidR="00F82A3C" w:rsidRPr="00951E9A">
        <w:rPr>
          <w:rFonts w:ascii="Verdana" w:hAnsi="Verdana" w:cs="Arial"/>
          <w:bCs/>
          <w:sz w:val="24"/>
          <w:szCs w:val="24"/>
        </w:rPr>
        <w:t xml:space="preserve">noted the PCC comments on more detail being needed </w:t>
      </w:r>
      <w:r w:rsidR="00B22F50" w:rsidRPr="00951E9A">
        <w:rPr>
          <w:rFonts w:ascii="Verdana" w:hAnsi="Verdana" w:cs="Arial"/>
          <w:bCs/>
          <w:sz w:val="24"/>
          <w:szCs w:val="24"/>
        </w:rPr>
        <w:t xml:space="preserve">in the Force Delivery Plan </w:t>
      </w:r>
      <w:r w:rsidR="00F82A3C" w:rsidRPr="00951E9A">
        <w:rPr>
          <w:rFonts w:ascii="Verdana" w:hAnsi="Verdana" w:cs="Arial"/>
          <w:bCs/>
          <w:sz w:val="24"/>
          <w:szCs w:val="24"/>
        </w:rPr>
        <w:t xml:space="preserve">and </w:t>
      </w:r>
      <w:r w:rsidR="00B22F50" w:rsidRPr="00951E9A">
        <w:rPr>
          <w:rFonts w:ascii="Verdana" w:hAnsi="Verdana" w:cs="Arial"/>
          <w:bCs/>
          <w:sz w:val="24"/>
          <w:szCs w:val="24"/>
        </w:rPr>
        <w:t xml:space="preserve">queried whether </w:t>
      </w:r>
      <w:r w:rsidR="00457CC3" w:rsidRPr="00951E9A">
        <w:rPr>
          <w:rFonts w:ascii="Verdana" w:hAnsi="Verdana" w:cs="Arial"/>
          <w:bCs/>
          <w:sz w:val="24"/>
          <w:szCs w:val="24"/>
        </w:rPr>
        <w:t xml:space="preserve">there </w:t>
      </w:r>
      <w:r w:rsidR="00B22F50" w:rsidRPr="00951E9A">
        <w:rPr>
          <w:rFonts w:ascii="Verdana" w:hAnsi="Verdana" w:cs="Arial"/>
          <w:bCs/>
          <w:sz w:val="24"/>
          <w:szCs w:val="24"/>
        </w:rPr>
        <w:t>wa</w:t>
      </w:r>
      <w:r w:rsidR="00457CC3" w:rsidRPr="00951E9A">
        <w:rPr>
          <w:rFonts w:ascii="Verdana" w:hAnsi="Verdana" w:cs="Arial"/>
          <w:bCs/>
          <w:sz w:val="24"/>
          <w:szCs w:val="24"/>
        </w:rPr>
        <w:t xml:space="preserve">s merit to </w:t>
      </w:r>
      <w:r w:rsidR="00F82A3C" w:rsidRPr="00951E9A">
        <w:rPr>
          <w:rFonts w:ascii="Verdana" w:hAnsi="Verdana" w:cs="Arial"/>
          <w:bCs/>
          <w:sz w:val="24"/>
          <w:szCs w:val="24"/>
        </w:rPr>
        <w:t xml:space="preserve">further develop the document to </w:t>
      </w:r>
      <w:r w:rsidR="00457CC3" w:rsidRPr="00951E9A">
        <w:rPr>
          <w:rFonts w:ascii="Verdana" w:hAnsi="Verdana" w:cs="Arial"/>
          <w:bCs/>
          <w:sz w:val="24"/>
          <w:szCs w:val="24"/>
        </w:rPr>
        <w:t xml:space="preserve">reflect national </w:t>
      </w:r>
      <w:r w:rsidR="005F25F4" w:rsidRPr="00951E9A">
        <w:rPr>
          <w:rFonts w:ascii="Verdana" w:hAnsi="Verdana" w:cs="Arial"/>
          <w:bCs/>
          <w:sz w:val="24"/>
          <w:szCs w:val="24"/>
        </w:rPr>
        <w:t>measures</w:t>
      </w:r>
      <w:r w:rsidR="00F82A3C" w:rsidRPr="00951E9A">
        <w:rPr>
          <w:rFonts w:ascii="Verdana" w:hAnsi="Verdana" w:cs="Arial"/>
          <w:bCs/>
          <w:sz w:val="24"/>
          <w:szCs w:val="24"/>
        </w:rPr>
        <w:t xml:space="preserve">. The CC welcomed the suggestion. </w:t>
      </w:r>
    </w:p>
    <w:p w14:paraId="77955421" w14:textId="38745599" w:rsidR="001B78EE" w:rsidRPr="00951E9A" w:rsidRDefault="00B33EAD" w:rsidP="000715FB">
      <w:pPr>
        <w:pStyle w:val="ListParagraph"/>
        <w:numPr>
          <w:ilvl w:val="0"/>
          <w:numId w:val="2"/>
        </w:numPr>
        <w:tabs>
          <w:tab w:val="left" w:pos="284"/>
        </w:tabs>
        <w:spacing w:line="360" w:lineRule="auto"/>
        <w:rPr>
          <w:rFonts w:ascii="Verdana" w:hAnsi="Verdana" w:cs="Arial"/>
          <w:bCs/>
          <w:sz w:val="24"/>
          <w:szCs w:val="24"/>
        </w:rPr>
      </w:pPr>
      <w:r w:rsidRPr="00951E9A">
        <w:rPr>
          <w:rFonts w:ascii="Verdana" w:hAnsi="Verdana" w:cs="Arial"/>
          <w:b/>
          <w:sz w:val="24"/>
          <w:szCs w:val="24"/>
        </w:rPr>
        <w:t>Matters for Decision</w:t>
      </w:r>
    </w:p>
    <w:p w14:paraId="6204B169" w14:textId="77777777" w:rsidR="00F82A3C" w:rsidRPr="00951E9A" w:rsidRDefault="00F82A3C" w:rsidP="00F82A3C">
      <w:pPr>
        <w:pStyle w:val="ListParagraph"/>
        <w:tabs>
          <w:tab w:val="left" w:pos="284"/>
        </w:tabs>
        <w:spacing w:line="360" w:lineRule="auto"/>
        <w:ind w:left="1080"/>
        <w:rPr>
          <w:rFonts w:ascii="Verdana" w:hAnsi="Verdana" w:cs="Arial"/>
          <w:bCs/>
          <w:sz w:val="24"/>
          <w:szCs w:val="24"/>
        </w:rPr>
      </w:pPr>
    </w:p>
    <w:p w14:paraId="19688698" w14:textId="6DD02B86" w:rsidR="00E35129" w:rsidRPr="00951E9A" w:rsidRDefault="002428B4" w:rsidP="000715FB">
      <w:pPr>
        <w:pStyle w:val="ListParagraph"/>
        <w:numPr>
          <w:ilvl w:val="0"/>
          <w:numId w:val="2"/>
        </w:numPr>
        <w:tabs>
          <w:tab w:val="left" w:pos="284"/>
        </w:tabs>
        <w:spacing w:line="360" w:lineRule="auto"/>
        <w:rPr>
          <w:rFonts w:ascii="Verdana" w:hAnsi="Verdana" w:cs="Arial"/>
          <w:b/>
          <w:sz w:val="24"/>
          <w:szCs w:val="24"/>
        </w:rPr>
      </w:pPr>
      <w:r w:rsidRPr="00951E9A">
        <w:rPr>
          <w:rFonts w:ascii="Verdana" w:hAnsi="Verdana" w:cs="Arial"/>
          <w:b/>
          <w:sz w:val="24"/>
          <w:szCs w:val="24"/>
        </w:rPr>
        <w:t>Any Other Business</w:t>
      </w:r>
    </w:p>
    <w:p w14:paraId="2289BDDE" w14:textId="31F27E3E" w:rsidR="00A47619" w:rsidRPr="00951E9A" w:rsidRDefault="003C0B85" w:rsidP="000715FB">
      <w:pPr>
        <w:pStyle w:val="ListParagraph"/>
        <w:numPr>
          <w:ilvl w:val="1"/>
          <w:numId w:val="2"/>
        </w:numPr>
        <w:tabs>
          <w:tab w:val="left" w:pos="284"/>
        </w:tabs>
        <w:spacing w:line="360" w:lineRule="auto"/>
        <w:rPr>
          <w:rFonts w:ascii="Verdana" w:hAnsi="Verdana" w:cs="Arial"/>
          <w:bCs/>
          <w:sz w:val="24"/>
          <w:szCs w:val="24"/>
        </w:rPr>
      </w:pPr>
      <w:r w:rsidRPr="00951E9A">
        <w:rPr>
          <w:rFonts w:ascii="Verdana" w:hAnsi="Verdana" w:cs="Arial"/>
          <w:bCs/>
          <w:sz w:val="24"/>
          <w:szCs w:val="24"/>
        </w:rPr>
        <w:t>R</w:t>
      </w:r>
      <w:r w:rsidR="00A47619" w:rsidRPr="00951E9A">
        <w:rPr>
          <w:rFonts w:ascii="Verdana" w:hAnsi="Verdana" w:cs="Arial"/>
          <w:bCs/>
          <w:sz w:val="24"/>
          <w:szCs w:val="24"/>
        </w:rPr>
        <w:t xml:space="preserve">equest for authority for </w:t>
      </w:r>
      <w:r w:rsidR="005F25F4" w:rsidRPr="00951E9A">
        <w:rPr>
          <w:rFonts w:ascii="Verdana" w:hAnsi="Verdana" w:cs="Arial"/>
          <w:bCs/>
          <w:sz w:val="24"/>
          <w:szCs w:val="24"/>
        </w:rPr>
        <w:t>Blue Light</w:t>
      </w:r>
      <w:r w:rsidR="00A47619" w:rsidRPr="00951E9A">
        <w:rPr>
          <w:rFonts w:ascii="Verdana" w:hAnsi="Verdana" w:cs="Arial"/>
          <w:bCs/>
          <w:sz w:val="24"/>
          <w:szCs w:val="24"/>
        </w:rPr>
        <w:t xml:space="preserve"> Commercial to share detailed information with BMW</w:t>
      </w:r>
    </w:p>
    <w:p w14:paraId="1945B9DA" w14:textId="5737F8A4" w:rsidR="00A47619" w:rsidRPr="00951E9A" w:rsidRDefault="00457CC3" w:rsidP="00457CC3">
      <w:pPr>
        <w:rPr>
          <w:rFonts w:ascii="Verdana" w:hAnsi="Verdana"/>
          <w:sz w:val="24"/>
          <w:szCs w:val="24"/>
        </w:rPr>
      </w:pPr>
      <w:r w:rsidRPr="00951E9A">
        <w:rPr>
          <w:rFonts w:ascii="Verdana" w:hAnsi="Verdana"/>
          <w:sz w:val="24"/>
          <w:szCs w:val="24"/>
        </w:rPr>
        <w:t>The PCC and CC noted their approval to continue with the ac</w:t>
      </w:r>
      <w:r w:rsidR="009A3600" w:rsidRPr="00951E9A">
        <w:rPr>
          <w:rFonts w:ascii="Verdana" w:hAnsi="Verdana"/>
          <w:sz w:val="24"/>
          <w:szCs w:val="24"/>
        </w:rPr>
        <w:t>tion</w:t>
      </w:r>
      <w:r w:rsidRPr="00951E9A">
        <w:rPr>
          <w:rFonts w:ascii="Verdana" w:hAnsi="Verdana"/>
          <w:sz w:val="24"/>
          <w:szCs w:val="24"/>
        </w:rPr>
        <w:t xml:space="preserve"> stated within the letter</w:t>
      </w:r>
      <w:r w:rsidR="008B65D2" w:rsidRPr="00951E9A">
        <w:rPr>
          <w:rFonts w:ascii="Verdana" w:hAnsi="Verdana"/>
          <w:sz w:val="24"/>
          <w:szCs w:val="24"/>
        </w:rPr>
        <w:t xml:space="preserve"> from the APCC</w:t>
      </w:r>
      <w:r w:rsidRPr="00951E9A">
        <w:rPr>
          <w:rFonts w:ascii="Verdana" w:hAnsi="Verdana"/>
          <w:sz w:val="24"/>
          <w:szCs w:val="24"/>
        </w:rPr>
        <w:t xml:space="preserve">. </w:t>
      </w:r>
    </w:p>
    <w:p w14:paraId="22F7AF9F" w14:textId="3DAFA56D" w:rsidR="00A47619" w:rsidRPr="00951E9A" w:rsidRDefault="009A3600" w:rsidP="00E0049C">
      <w:pPr>
        <w:rPr>
          <w:rFonts w:ascii="Verdana" w:hAnsi="Verdana"/>
          <w:sz w:val="24"/>
          <w:szCs w:val="24"/>
        </w:rPr>
      </w:pPr>
      <w:r w:rsidRPr="00951E9A">
        <w:rPr>
          <w:rFonts w:ascii="Verdana" w:hAnsi="Verdana"/>
          <w:b/>
          <w:bCs/>
          <w:sz w:val="24"/>
          <w:szCs w:val="24"/>
        </w:rPr>
        <w:t xml:space="preserve">Decision: </w:t>
      </w:r>
      <w:r w:rsidR="00E0049C" w:rsidRPr="00951E9A">
        <w:rPr>
          <w:rFonts w:ascii="Verdana" w:eastAsia="Times New Roman" w:hAnsi="Verdana" w:cs="Calibri"/>
          <w:b/>
          <w:bCs/>
          <w:color w:val="3F3F3F"/>
          <w:sz w:val="24"/>
          <w:szCs w:val="24"/>
          <w:lang w:eastAsia="en-GB"/>
        </w:rPr>
        <w:t>The PCC and CC approved the request for authority f</w:t>
      </w:r>
      <w:r w:rsidR="003C0B85" w:rsidRPr="00951E9A">
        <w:rPr>
          <w:rFonts w:ascii="Verdana" w:eastAsia="Times New Roman" w:hAnsi="Verdana" w:cs="Calibri"/>
          <w:b/>
          <w:bCs/>
          <w:color w:val="3F3F3F"/>
          <w:sz w:val="24"/>
          <w:szCs w:val="24"/>
          <w:lang w:eastAsia="en-GB"/>
        </w:rPr>
        <w:t>or</w:t>
      </w:r>
      <w:r w:rsidR="00E0049C" w:rsidRPr="00951E9A">
        <w:rPr>
          <w:rFonts w:ascii="Verdana" w:eastAsia="Times New Roman" w:hAnsi="Verdana" w:cs="Calibri"/>
          <w:b/>
          <w:bCs/>
          <w:color w:val="3F3F3F"/>
          <w:sz w:val="24"/>
          <w:szCs w:val="24"/>
          <w:lang w:eastAsia="en-GB"/>
        </w:rPr>
        <w:t xml:space="preserve"> Blue Light Commercial to share detailed Force information with BMW.</w:t>
      </w:r>
    </w:p>
    <w:p w14:paraId="13192EEC" w14:textId="446186A7" w:rsidR="00A47619" w:rsidRPr="00951E9A" w:rsidRDefault="00A47619" w:rsidP="000715FB">
      <w:pPr>
        <w:pStyle w:val="ListParagraph"/>
        <w:numPr>
          <w:ilvl w:val="1"/>
          <w:numId w:val="2"/>
        </w:numPr>
        <w:rPr>
          <w:rFonts w:ascii="Verdana" w:hAnsi="Verdana" w:cs="Arial"/>
          <w:bCs/>
          <w:sz w:val="24"/>
          <w:szCs w:val="24"/>
        </w:rPr>
      </w:pPr>
      <w:r w:rsidRPr="00951E9A">
        <w:rPr>
          <w:rFonts w:ascii="Verdana" w:hAnsi="Verdana" w:cs="Arial"/>
          <w:bCs/>
          <w:sz w:val="24"/>
          <w:szCs w:val="24"/>
        </w:rPr>
        <w:t>Force Community Events</w:t>
      </w:r>
    </w:p>
    <w:p w14:paraId="6C77910D" w14:textId="0FE6A635" w:rsidR="00F02627" w:rsidRPr="00951E9A" w:rsidRDefault="00F02627" w:rsidP="00F02627">
      <w:pPr>
        <w:rPr>
          <w:rFonts w:ascii="Verdana" w:hAnsi="Verdana" w:cs="Arial"/>
          <w:bCs/>
          <w:sz w:val="24"/>
          <w:szCs w:val="24"/>
        </w:rPr>
      </w:pPr>
      <w:r w:rsidRPr="00951E9A">
        <w:rPr>
          <w:rFonts w:ascii="Verdana" w:hAnsi="Verdana" w:cs="Arial"/>
          <w:bCs/>
          <w:sz w:val="24"/>
          <w:szCs w:val="24"/>
        </w:rPr>
        <w:t xml:space="preserve">The PCC suggested that a further meeting is held regarding </w:t>
      </w:r>
      <w:r w:rsidR="009A3600" w:rsidRPr="00951E9A">
        <w:rPr>
          <w:rFonts w:ascii="Verdana" w:hAnsi="Verdana" w:cs="Arial"/>
          <w:bCs/>
          <w:sz w:val="24"/>
          <w:szCs w:val="24"/>
        </w:rPr>
        <w:t>F</w:t>
      </w:r>
      <w:r w:rsidRPr="00951E9A">
        <w:rPr>
          <w:rFonts w:ascii="Verdana" w:hAnsi="Verdana" w:cs="Arial"/>
          <w:bCs/>
          <w:sz w:val="24"/>
          <w:szCs w:val="24"/>
        </w:rPr>
        <w:t xml:space="preserve">orce and </w:t>
      </w:r>
      <w:r w:rsidR="009A3600" w:rsidRPr="00951E9A">
        <w:rPr>
          <w:rFonts w:ascii="Verdana" w:hAnsi="Verdana" w:cs="Arial"/>
          <w:bCs/>
          <w:sz w:val="24"/>
          <w:szCs w:val="24"/>
        </w:rPr>
        <w:t xml:space="preserve">OPCC community </w:t>
      </w:r>
      <w:r w:rsidRPr="00951E9A">
        <w:rPr>
          <w:rFonts w:ascii="Verdana" w:hAnsi="Verdana" w:cs="Arial"/>
          <w:bCs/>
          <w:sz w:val="24"/>
          <w:szCs w:val="24"/>
        </w:rPr>
        <w:t xml:space="preserve">engagement </w:t>
      </w:r>
      <w:r w:rsidR="009A3600" w:rsidRPr="00951E9A">
        <w:rPr>
          <w:rFonts w:ascii="Verdana" w:hAnsi="Verdana" w:cs="Arial"/>
          <w:bCs/>
          <w:sz w:val="24"/>
          <w:szCs w:val="24"/>
        </w:rPr>
        <w:t xml:space="preserve">including events such as the </w:t>
      </w:r>
      <w:r w:rsidRPr="00951E9A">
        <w:rPr>
          <w:rFonts w:ascii="Verdana" w:hAnsi="Verdana" w:cs="Arial"/>
          <w:bCs/>
          <w:sz w:val="24"/>
          <w:szCs w:val="24"/>
        </w:rPr>
        <w:t>Eisteddfod</w:t>
      </w:r>
      <w:r w:rsidR="009A3600" w:rsidRPr="00951E9A">
        <w:rPr>
          <w:rFonts w:ascii="Verdana" w:hAnsi="Verdana" w:cs="Arial"/>
          <w:bCs/>
          <w:sz w:val="24"/>
          <w:szCs w:val="24"/>
        </w:rPr>
        <w:t xml:space="preserve"> and</w:t>
      </w:r>
      <w:r w:rsidRPr="00951E9A">
        <w:rPr>
          <w:rFonts w:ascii="Verdana" w:hAnsi="Verdana" w:cs="Arial"/>
          <w:bCs/>
          <w:sz w:val="24"/>
          <w:szCs w:val="24"/>
        </w:rPr>
        <w:t xml:space="preserve"> Royal Welsh. The CC noted discussion ha</w:t>
      </w:r>
      <w:r w:rsidR="009A3600" w:rsidRPr="00951E9A">
        <w:rPr>
          <w:rFonts w:ascii="Verdana" w:hAnsi="Verdana" w:cs="Arial"/>
          <w:bCs/>
          <w:sz w:val="24"/>
          <w:szCs w:val="24"/>
        </w:rPr>
        <w:t>d</w:t>
      </w:r>
      <w:r w:rsidRPr="00951E9A">
        <w:rPr>
          <w:rFonts w:ascii="Verdana" w:hAnsi="Verdana" w:cs="Arial"/>
          <w:bCs/>
          <w:sz w:val="24"/>
          <w:szCs w:val="24"/>
        </w:rPr>
        <w:t xml:space="preserve"> been held with</w:t>
      </w:r>
      <w:r w:rsidR="009A3600" w:rsidRPr="00951E9A">
        <w:rPr>
          <w:rFonts w:ascii="Verdana" w:hAnsi="Verdana"/>
          <w:sz w:val="24"/>
          <w:szCs w:val="24"/>
        </w:rPr>
        <w:t xml:space="preserve"> </w:t>
      </w:r>
      <w:r w:rsidR="009A3600" w:rsidRPr="00951E9A">
        <w:rPr>
          <w:rFonts w:ascii="Verdana" w:hAnsi="Verdana" w:cs="Arial"/>
          <w:bCs/>
          <w:sz w:val="24"/>
          <w:szCs w:val="24"/>
        </w:rPr>
        <w:t>Head of Corporate Communications</w:t>
      </w:r>
      <w:r w:rsidRPr="00951E9A">
        <w:rPr>
          <w:rFonts w:ascii="Verdana" w:hAnsi="Verdana" w:cs="Arial"/>
          <w:bCs/>
          <w:sz w:val="24"/>
          <w:szCs w:val="24"/>
        </w:rPr>
        <w:t xml:space="preserve"> Emma </w:t>
      </w:r>
      <w:r w:rsidR="009A3600" w:rsidRPr="00951E9A">
        <w:rPr>
          <w:rFonts w:ascii="Verdana" w:hAnsi="Verdana" w:cs="Arial"/>
          <w:bCs/>
          <w:sz w:val="24"/>
          <w:szCs w:val="24"/>
        </w:rPr>
        <w:t>Northcote</w:t>
      </w:r>
      <w:r w:rsidRPr="00951E9A">
        <w:rPr>
          <w:rFonts w:ascii="Verdana" w:hAnsi="Verdana" w:cs="Arial"/>
          <w:bCs/>
          <w:sz w:val="24"/>
          <w:szCs w:val="24"/>
        </w:rPr>
        <w:t xml:space="preserve"> analysing the outcomes of the stands. The CC suggested the need to be </w:t>
      </w:r>
      <w:r w:rsidR="005F25F4" w:rsidRPr="00951E9A">
        <w:rPr>
          <w:rFonts w:ascii="Verdana" w:hAnsi="Verdana" w:cs="Arial"/>
          <w:bCs/>
          <w:sz w:val="24"/>
          <w:szCs w:val="24"/>
        </w:rPr>
        <w:t>proactive</w:t>
      </w:r>
      <w:r w:rsidRPr="00951E9A">
        <w:rPr>
          <w:rFonts w:ascii="Verdana" w:hAnsi="Verdana" w:cs="Arial"/>
          <w:bCs/>
          <w:sz w:val="24"/>
          <w:szCs w:val="24"/>
        </w:rPr>
        <w:t xml:space="preserve"> and be more mobile. </w:t>
      </w:r>
      <w:r w:rsidR="009A3600" w:rsidRPr="00951E9A">
        <w:rPr>
          <w:rFonts w:ascii="Verdana" w:hAnsi="Verdana" w:cs="Arial"/>
          <w:bCs/>
          <w:sz w:val="24"/>
          <w:szCs w:val="24"/>
        </w:rPr>
        <w:t xml:space="preserve">The PCC agreed and stated there is a need to maximise the opportunities. </w:t>
      </w:r>
    </w:p>
    <w:p w14:paraId="334A802E" w14:textId="7B4BBA9C" w:rsidR="009F42F6" w:rsidRPr="00951E9A" w:rsidRDefault="009F42F6" w:rsidP="00F02627">
      <w:pPr>
        <w:rPr>
          <w:rFonts w:ascii="Verdana" w:hAnsi="Verdana" w:cs="Arial"/>
          <w:b/>
          <w:sz w:val="24"/>
          <w:szCs w:val="24"/>
        </w:rPr>
      </w:pPr>
      <w:r w:rsidRPr="00951E9A">
        <w:rPr>
          <w:rFonts w:ascii="Verdana" w:hAnsi="Verdana" w:cs="Arial"/>
          <w:b/>
          <w:sz w:val="24"/>
          <w:szCs w:val="24"/>
        </w:rPr>
        <w:t xml:space="preserve">Action: </w:t>
      </w:r>
      <w:r w:rsidR="00CF7655" w:rsidRPr="00951E9A">
        <w:rPr>
          <w:rFonts w:ascii="Verdana" w:hAnsi="Verdana" w:cs="Arial"/>
          <w:b/>
          <w:sz w:val="24"/>
          <w:szCs w:val="24"/>
        </w:rPr>
        <w:t>Force</w:t>
      </w:r>
      <w:r w:rsidR="00324426" w:rsidRPr="00951E9A">
        <w:rPr>
          <w:rFonts w:ascii="Verdana" w:hAnsi="Verdana" w:cs="Arial"/>
          <w:b/>
          <w:sz w:val="24"/>
          <w:szCs w:val="24"/>
        </w:rPr>
        <w:t xml:space="preserve"> Head of Corporate Communications</w:t>
      </w:r>
      <w:r w:rsidR="004760D7" w:rsidRPr="00951E9A">
        <w:rPr>
          <w:rFonts w:ascii="Verdana" w:hAnsi="Verdana" w:cs="Arial"/>
          <w:b/>
          <w:sz w:val="24"/>
          <w:szCs w:val="24"/>
        </w:rPr>
        <w:t xml:space="preserve"> and </w:t>
      </w:r>
      <w:r w:rsidRPr="00951E9A">
        <w:rPr>
          <w:rFonts w:ascii="Verdana" w:hAnsi="Verdana" w:cs="Arial"/>
          <w:b/>
          <w:sz w:val="24"/>
          <w:szCs w:val="24"/>
        </w:rPr>
        <w:t xml:space="preserve">OPCC </w:t>
      </w:r>
      <w:r w:rsidR="009A3600" w:rsidRPr="00951E9A">
        <w:rPr>
          <w:rFonts w:ascii="Verdana" w:hAnsi="Verdana" w:cs="Arial"/>
          <w:b/>
          <w:sz w:val="24"/>
          <w:szCs w:val="24"/>
        </w:rPr>
        <w:t xml:space="preserve">Engagement </w:t>
      </w:r>
      <w:r w:rsidRPr="00951E9A">
        <w:rPr>
          <w:rFonts w:ascii="Verdana" w:hAnsi="Verdana" w:cs="Arial"/>
          <w:b/>
          <w:sz w:val="24"/>
          <w:szCs w:val="24"/>
        </w:rPr>
        <w:t>to discuss events programme and planning</w:t>
      </w:r>
      <w:r w:rsidR="00CF7655" w:rsidRPr="00951E9A">
        <w:rPr>
          <w:rFonts w:ascii="Verdana" w:hAnsi="Verdana" w:cs="Arial"/>
          <w:b/>
          <w:sz w:val="24"/>
          <w:szCs w:val="24"/>
        </w:rPr>
        <w:t xml:space="preserve"> </w:t>
      </w:r>
      <w:r w:rsidR="0078596F" w:rsidRPr="00951E9A">
        <w:rPr>
          <w:rFonts w:ascii="Verdana" w:hAnsi="Verdana" w:cs="Arial"/>
          <w:b/>
          <w:sz w:val="24"/>
          <w:szCs w:val="24"/>
        </w:rPr>
        <w:t>for engagement in 2023.</w:t>
      </w:r>
    </w:p>
    <w:p w14:paraId="4829C423" w14:textId="77777777" w:rsidR="00A47619" w:rsidRPr="00951E9A" w:rsidRDefault="00A47619" w:rsidP="00A47619">
      <w:pPr>
        <w:pStyle w:val="ListParagraph"/>
        <w:ind w:left="1440"/>
        <w:rPr>
          <w:rFonts w:ascii="Verdana" w:hAnsi="Verdana" w:cs="Arial"/>
          <w:bCs/>
          <w:sz w:val="24"/>
          <w:szCs w:val="24"/>
        </w:rPr>
      </w:pPr>
    </w:p>
    <w:p w14:paraId="05565998" w14:textId="77777777" w:rsidR="00A47619" w:rsidRPr="00951E9A" w:rsidRDefault="00A47619" w:rsidP="000715FB">
      <w:pPr>
        <w:pStyle w:val="ListParagraph"/>
        <w:numPr>
          <w:ilvl w:val="1"/>
          <w:numId w:val="2"/>
        </w:numPr>
        <w:rPr>
          <w:rFonts w:ascii="Verdana" w:hAnsi="Verdana" w:cs="Arial"/>
          <w:bCs/>
          <w:sz w:val="24"/>
          <w:szCs w:val="24"/>
        </w:rPr>
      </w:pPr>
      <w:r w:rsidRPr="00951E9A">
        <w:rPr>
          <w:rFonts w:ascii="Verdana" w:hAnsi="Verdana" w:cs="Arial"/>
          <w:bCs/>
          <w:sz w:val="24"/>
          <w:szCs w:val="24"/>
        </w:rPr>
        <w:t>Police Uplift Year 3 Over Recruitment - Outcome of Evaluation</w:t>
      </w:r>
    </w:p>
    <w:p w14:paraId="5CB7DEC1" w14:textId="21561C9E" w:rsidR="00A47619" w:rsidRPr="00951E9A" w:rsidRDefault="00457CC3" w:rsidP="00457CC3">
      <w:pPr>
        <w:tabs>
          <w:tab w:val="left" w:pos="284"/>
        </w:tabs>
        <w:spacing w:line="360" w:lineRule="auto"/>
        <w:rPr>
          <w:rFonts w:ascii="Verdana" w:hAnsi="Verdana"/>
          <w:sz w:val="24"/>
          <w:szCs w:val="24"/>
        </w:rPr>
      </w:pPr>
      <w:r w:rsidRPr="00951E9A">
        <w:rPr>
          <w:rFonts w:ascii="Verdana" w:hAnsi="Verdana"/>
          <w:sz w:val="24"/>
          <w:szCs w:val="24"/>
        </w:rPr>
        <w:lastRenderedPageBreak/>
        <w:t>The PCC not</w:t>
      </w:r>
      <w:r w:rsidR="009A3600" w:rsidRPr="00951E9A">
        <w:rPr>
          <w:rFonts w:ascii="Verdana" w:hAnsi="Verdana"/>
          <w:sz w:val="24"/>
          <w:szCs w:val="24"/>
        </w:rPr>
        <w:t xml:space="preserve">ed </w:t>
      </w:r>
      <w:r w:rsidRPr="00951E9A">
        <w:rPr>
          <w:rFonts w:ascii="Verdana" w:hAnsi="Verdana"/>
          <w:sz w:val="24"/>
          <w:szCs w:val="24"/>
        </w:rPr>
        <w:t xml:space="preserve">the letter </w:t>
      </w:r>
      <w:r w:rsidR="009A3600" w:rsidRPr="00951E9A">
        <w:rPr>
          <w:rFonts w:ascii="Verdana" w:hAnsi="Verdana"/>
          <w:sz w:val="24"/>
          <w:szCs w:val="24"/>
        </w:rPr>
        <w:t xml:space="preserve">received </w:t>
      </w:r>
      <w:r w:rsidRPr="00951E9A">
        <w:rPr>
          <w:rFonts w:ascii="Verdana" w:hAnsi="Verdana"/>
          <w:sz w:val="24"/>
          <w:szCs w:val="24"/>
        </w:rPr>
        <w:t xml:space="preserve">from the Home Office. </w:t>
      </w:r>
    </w:p>
    <w:p w14:paraId="14E97758" w14:textId="77777777" w:rsidR="00A47619" w:rsidRPr="00951E9A" w:rsidRDefault="00A47619" w:rsidP="000715FB">
      <w:pPr>
        <w:pStyle w:val="ListParagraph"/>
        <w:numPr>
          <w:ilvl w:val="1"/>
          <w:numId w:val="2"/>
        </w:numPr>
        <w:tabs>
          <w:tab w:val="left" w:pos="284"/>
        </w:tabs>
        <w:spacing w:line="360" w:lineRule="auto"/>
        <w:rPr>
          <w:rFonts w:ascii="Verdana" w:hAnsi="Verdana" w:cs="Arial"/>
          <w:bCs/>
          <w:sz w:val="24"/>
          <w:szCs w:val="24"/>
        </w:rPr>
      </w:pPr>
      <w:r w:rsidRPr="00951E9A">
        <w:rPr>
          <w:rFonts w:ascii="Verdana" w:hAnsi="Verdana" w:cs="Arial"/>
          <w:bCs/>
          <w:sz w:val="24"/>
          <w:szCs w:val="24"/>
        </w:rPr>
        <w:t>HMCI's Annual Assessment of Policing</w:t>
      </w:r>
    </w:p>
    <w:p w14:paraId="5B942DA7" w14:textId="3ABA912C" w:rsidR="00A47619" w:rsidRPr="00951E9A" w:rsidRDefault="00457CC3" w:rsidP="00457CC3">
      <w:pPr>
        <w:tabs>
          <w:tab w:val="left" w:pos="284"/>
        </w:tabs>
        <w:spacing w:line="360" w:lineRule="auto"/>
        <w:rPr>
          <w:rFonts w:ascii="Verdana" w:hAnsi="Verdana" w:cs="Arial"/>
          <w:bCs/>
          <w:sz w:val="24"/>
          <w:szCs w:val="24"/>
        </w:rPr>
      </w:pPr>
      <w:r w:rsidRPr="00951E9A">
        <w:rPr>
          <w:rFonts w:ascii="Verdana" w:hAnsi="Verdana"/>
          <w:sz w:val="24"/>
          <w:szCs w:val="24"/>
        </w:rPr>
        <w:t xml:space="preserve">The PCC and CC noted the receipt to the letter and the </w:t>
      </w:r>
      <w:r w:rsidR="009A3600" w:rsidRPr="00951E9A">
        <w:rPr>
          <w:rFonts w:ascii="Verdana" w:hAnsi="Verdana"/>
          <w:sz w:val="24"/>
          <w:szCs w:val="24"/>
        </w:rPr>
        <w:t xml:space="preserve">CC </w:t>
      </w:r>
      <w:r w:rsidRPr="00951E9A">
        <w:rPr>
          <w:rFonts w:ascii="Verdana" w:hAnsi="Verdana"/>
          <w:sz w:val="24"/>
          <w:szCs w:val="24"/>
        </w:rPr>
        <w:t>noted that the Force will respond</w:t>
      </w:r>
      <w:r w:rsidR="009A3600" w:rsidRPr="00951E9A">
        <w:rPr>
          <w:rFonts w:ascii="Verdana" w:hAnsi="Verdana"/>
          <w:sz w:val="24"/>
          <w:szCs w:val="24"/>
        </w:rPr>
        <w:t xml:space="preserve"> in due course</w:t>
      </w:r>
      <w:r w:rsidRPr="00951E9A">
        <w:rPr>
          <w:rFonts w:ascii="Verdana" w:hAnsi="Verdana"/>
          <w:sz w:val="24"/>
          <w:szCs w:val="24"/>
        </w:rPr>
        <w:t>.</w:t>
      </w:r>
      <w:r w:rsidRPr="00951E9A">
        <w:rPr>
          <w:rFonts w:ascii="Verdana" w:hAnsi="Verdana" w:cs="Arial"/>
          <w:bCs/>
          <w:sz w:val="24"/>
          <w:szCs w:val="24"/>
        </w:rPr>
        <w:t xml:space="preserve"> </w:t>
      </w:r>
    </w:p>
    <w:p w14:paraId="5EA852D5" w14:textId="2AC5B959" w:rsidR="00A47619" w:rsidRPr="00951E9A" w:rsidRDefault="00457CC3" w:rsidP="000715FB">
      <w:pPr>
        <w:pStyle w:val="ListParagraph"/>
        <w:numPr>
          <w:ilvl w:val="1"/>
          <w:numId w:val="2"/>
        </w:numPr>
        <w:tabs>
          <w:tab w:val="left" w:pos="284"/>
        </w:tabs>
        <w:spacing w:line="360" w:lineRule="auto"/>
        <w:rPr>
          <w:rFonts w:ascii="Verdana" w:hAnsi="Verdana" w:cs="Arial"/>
          <w:bCs/>
          <w:sz w:val="24"/>
          <w:szCs w:val="24"/>
        </w:rPr>
      </w:pPr>
      <w:r w:rsidRPr="00951E9A">
        <w:rPr>
          <w:rFonts w:ascii="Verdana" w:hAnsi="Verdana" w:cs="Arial"/>
          <w:bCs/>
          <w:sz w:val="24"/>
          <w:szCs w:val="24"/>
        </w:rPr>
        <w:t xml:space="preserve">Content stated within the </w:t>
      </w:r>
      <w:r w:rsidR="00A47619" w:rsidRPr="00951E9A">
        <w:rPr>
          <w:rFonts w:ascii="Verdana" w:hAnsi="Verdana" w:cs="Arial"/>
          <w:bCs/>
          <w:sz w:val="24"/>
          <w:szCs w:val="24"/>
        </w:rPr>
        <w:t xml:space="preserve">Brecon &amp; Radnor News article </w:t>
      </w:r>
    </w:p>
    <w:p w14:paraId="223B429A" w14:textId="1119D0F8" w:rsidR="007D4ADC" w:rsidRPr="00951E9A" w:rsidRDefault="00457CC3" w:rsidP="007D4ADC">
      <w:pPr>
        <w:tabs>
          <w:tab w:val="left" w:pos="284"/>
        </w:tabs>
        <w:spacing w:line="360" w:lineRule="auto"/>
        <w:rPr>
          <w:rFonts w:ascii="Verdana" w:hAnsi="Verdana" w:cs="Arial"/>
          <w:bCs/>
          <w:sz w:val="24"/>
          <w:szCs w:val="24"/>
        </w:rPr>
      </w:pPr>
      <w:r w:rsidRPr="00951E9A">
        <w:rPr>
          <w:rFonts w:ascii="Verdana" w:hAnsi="Verdana" w:cs="Arial"/>
          <w:bCs/>
          <w:sz w:val="24"/>
          <w:szCs w:val="24"/>
        </w:rPr>
        <w:t>The PCC noted the article</w:t>
      </w:r>
      <w:r w:rsidR="009A3600" w:rsidRPr="00951E9A">
        <w:rPr>
          <w:rFonts w:ascii="Verdana" w:hAnsi="Verdana" w:cs="Arial"/>
          <w:bCs/>
          <w:sz w:val="24"/>
          <w:szCs w:val="24"/>
        </w:rPr>
        <w:t xml:space="preserve"> content within the Brecon &amp; Radnor news article in light of further </w:t>
      </w:r>
      <w:r w:rsidR="005F25F4" w:rsidRPr="00951E9A">
        <w:rPr>
          <w:rFonts w:ascii="Verdana" w:hAnsi="Verdana" w:cs="Arial"/>
          <w:bCs/>
          <w:sz w:val="24"/>
          <w:szCs w:val="24"/>
        </w:rPr>
        <w:t>developments</w:t>
      </w:r>
      <w:r w:rsidR="009A3600" w:rsidRPr="00951E9A">
        <w:rPr>
          <w:rFonts w:ascii="Verdana" w:hAnsi="Verdana" w:cs="Arial"/>
          <w:bCs/>
          <w:sz w:val="24"/>
          <w:szCs w:val="24"/>
        </w:rPr>
        <w:t xml:space="preserve"> from the </w:t>
      </w:r>
      <w:r w:rsidR="005F25F4" w:rsidRPr="00951E9A">
        <w:rPr>
          <w:rFonts w:ascii="Verdana" w:hAnsi="Verdana" w:cs="Arial"/>
          <w:bCs/>
          <w:sz w:val="24"/>
          <w:szCs w:val="24"/>
        </w:rPr>
        <w:t>metropolitan</w:t>
      </w:r>
      <w:r w:rsidR="009A3600" w:rsidRPr="00951E9A">
        <w:rPr>
          <w:rFonts w:ascii="Verdana" w:hAnsi="Verdana" w:cs="Arial"/>
          <w:bCs/>
          <w:sz w:val="24"/>
          <w:szCs w:val="24"/>
        </w:rPr>
        <w:t xml:space="preserve"> Police. </w:t>
      </w:r>
      <w:r w:rsidRPr="00951E9A">
        <w:rPr>
          <w:rFonts w:ascii="Verdana" w:hAnsi="Verdana" w:cs="Arial"/>
          <w:bCs/>
          <w:sz w:val="24"/>
          <w:szCs w:val="24"/>
        </w:rPr>
        <w:t xml:space="preserve">The CEX informed the </w:t>
      </w:r>
      <w:r w:rsidR="00744442" w:rsidRPr="00951E9A">
        <w:rPr>
          <w:rFonts w:ascii="Verdana" w:hAnsi="Verdana" w:cs="Arial"/>
          <w:bCs/>
          <w:sz w:val="24"/>
          <w:szCs w:val="24"/>
        </w:rPr>
        <w:t>Quality-of-Service</w:t>
      </w:r>
      <w:r w:rsidRPr="00951E9A">
        <w:rPr>
          <w:rFonts w:ascii="Verdana" w:hAnsi="Verdana" w:cs="Arial"/>
          <w:bCs/>
          <w:sz w:val="24"/>
          <w:szCs w:val="24"/>
        </w:rPr>
        <w:t xml:space="preserve"> </w:t>
      </w:r>
      <w:r w:rsidR="009564E8" w:rsidRPr="00951E9A">
        <w:rPr>
          <w:rFonts w:ascii="Verdana" w:hAnsi="Verdana" w:cs="Arial"/>
          <w:bCs/>
          <w:sz w:val="24"/>
          <w:szCs w:val="24"/>
        </w:rPr>
        <w:t>caseworker</w:t>
      </w:r>
      <w:r w:rsidRPr="00951E9A">
        <w:rPr>
          <w:rFonts w:ascii="Verdana" w:hAnsi="Verdana" w:cs="Arial"/>
          <w:bCs/>
          <w:sz w:val="24"/>
          <w:szCs w:val="24"/>
        </w:rPr>
        <w:t xml:space="preserve"> </w:t>
      </w:r>
      <w:r w:rsidR="009A3600" w:rsidRPr="00951E9A">
        <w:rPr>
          <w:rFonts w:ascii="Verdana" w:hAnsi="Verdana" w:cs="Arial"/>
          <w:bCs/>
          <w:sz w:val="24"/>
          <w:szCs w:val="24"/>
        </w:rPr>
        <w:t xml:space="preserve">within the OPCC </w:t>
      </w:r>
      <w:r w:rsidRPr="00951E9A">
        <w:rPr>
          <w:rFonts w:ascii="Verdana" w:hAnsi="Verdana" w:cs="Arial"/>
          <w:bCs/>
          <w:sz w:val="24"/>
          <w:szCs w:val="24"/>
        </w:rPr>
        <w:t xml:space="preserve">has been linking in with </w:t>
      </w:r>
      <w:r w:rsidR="009A3600" w:rsidRPr="00951E9A">
        <w:rPr>
          <w:rFonts w:ascii="Verdana" w:hAnsi="Verdana" w:cs="Arial"/>
          <w:bCs/>
          <w:sz w:val="24"/>
          <w:szCs w:val="24"/>
        </w:rPr>
        <w:t xml:space="preserve">Force </w:t>
      </w:r>
      <w:r w:rsidR="00FA7086" w:rsidRPr="00951E9A">
        <w:rPr>
          <w:rFonts w:ascii="Verdana" w:hAnsi="Verdana" w:cs="Arial"/>
          <w:bCs/>
          <w:sz w:val="24"/>
          <w:szCs w:val="24"/>
        </w:rPr>
        <w:t>P</w:t>
      </w:r>
      <w:r w:rsidR="009A3600" w:rsidRPr="00951E9A">
        <w:rPr>
          <w:rFonts w:ascii="Verdana" w:hAnsi="Verdana" w:cs="Arial"/>
          <w:bCs/>
          <w:sz w:val="24"/>
          <w:szCs w:val="24"/>
        </w:rPr>
        <w:t xml:space="preserve">rofessional </w:t>
      </w:r>
      <w:r w:rsidR="00FA7086" w:rsidRPr="00951E9A">
        <w:rPr>
          <w:rFonts w:ascii="Verdana" w:hAnsi="Verdana" w:cs="Arial"/>
          <w:bCs/>
          <w:sz w:val="24"/>
          <w:szCs w:val="24"/>
        </w:rPr>
        <w:t>S</w:t>
      </w:r>
      <w:r w:rsidR="009A3600" w:rsidRPr="00951E9A">
        <w:rPr>
          <w:rFonts w:ascii="Verdana" w:hAnsi="Verdana" w:cs="Arial"/>
          <w:bCs/>
          <w:sz w:val="24"/>
          <w:szCs w:val="24"/>
        </w:rPr>
        <w:t xml:space="preserve">tandards </w:t>
      </w:r>
      <w:r w:rsidR="00FA7086" w:rsidRPr="00951E9A">
        <w:rPr>
          <w:rFonts w:ascii="Verdana" w:hAnsi="Verdana" w:cs="Arial"/>
          <w:bCs/>
          <w:sz w:val="24"/>
          <w:szCs w:val="24"/>
        </w:rPr>
        <w:t>D</w:t>
      </w:r>
      <w:r w:rsidR="009A3600" w:rsidRPr="00951E9A">
        <w:rPr>
          <w:rFonts w:ascii="Verdana" w:hAnsi="Verdana" w:cs="Arial"/>
          <w:bCs/>
          <w:sz w:val="24"/>
          <w:szCs w:val="24"/>
        </w:rPr>
        <w:t xml:space="preserve">epartment (PSD) and </w:t>
      </w:r>
      <w:r w:rsidRPr="00951E9A">
        <w:rPr>
          <w:rFonts w:ascii="Verdana" w:hAnsi="Verdana" w:cs="Arial"/>
          <w:bCs/>
          <w:sz w:val="24"/>
          <w:szCs w:val="24"/>
        </w:rPr>
        <w:t>believe</w:t>
      </w:r>
      <w:r w:rsidR="00FA7086" w:rsidRPr="00951E9A">
        <w:rPr>
          <w:rFonts w:ascii="Verdana" w:hAnsi="Verdana" w:cs="Arial"/>
          <w:bCs/>
          <w:sz w:val="24"/>
          <w:szCs w:val="24"/>
        </w:rPr>
        <w:t>s</w:t>
      </w:r>
      <w:r w:rsidRPr="00951E9A">
        <w:rPr>
          <w:rFonts w:ascii="Verdana" w:hAnsi="Verdana" w:cs="Arial"/>
          <w:bCs/>
          <w:sz w:val="24"/>
          <w:szCs w:val="24"/>
        </w:rPr>
        <w:t xml:space="preserve"> the data stated </w:t>
      </w:r>
      <w:r w:rsidR="009A3600" w:rsidRPr="00951E9A">
        <w:rPr>
          <w:rFonts w:ascii="Verdana" w:hAnsi="Verdana" w:cs="Arial"/>
          <w:bCs/>
          <w:sz w:val="24"/>
          <w:szCs w:val="24"/>
        </w:rPr>
        <w:t xml:space="preserve">within the </w:t>
      </w:r>
      <w:r w:rsidR="005F25F4" w:rsidRPr="00951E9A">
        <w:rPr>
          <w:rFonts w:ascii="Verdana" w:hAnsi="Verdana" w:cs="Arial"/>
          <w:bCs/>
          <w:sz w:val="24"/>
          <w:szCs w:val="24"/>
        </w:rPr>
        <w:t>article</w:t>
      </w:r>
      <w:r w:rsidR="009A3600" w:rsidRPr="00951E9A">
        <w:rPr>
          <w:rFonts w:ascii="Verdana" w:hAnsi="Verdana" w:cs="Arial"/>
          <w:bCs/>
          <w:sz w:val="24"/>
          <w:szCs w:val="24"/>
        </w:rPr>
        <w:t xml:space="preserve"> is</w:t>
      </w:r>
      <w:r w:rsidRPr="00951E9A">
        <w:rPr>
          <w:rFonts w:ascii="Verdana" w:hAnsi="Verdana" w:cs="Arial"/>
          <w:bCs/>
          <w:sz w:val="24"/>
          <w:szCs w:val="24"/>
        </w:rPr>
        <w:t xml:space="preserve"> </w:t>
      </w:r>
      <w:r w:rsidR="00FA7086" w:rsidRPr="00951E9A">
        <w:rPr>
          <w:rFonts w:ascii="Verdana" w:hAnsi="Verdana" w:cs="Arial"/>
          <w:bCs/>
          <w:sz w:val="24"/>
          <w:szCs w:val="24"/>
        </w:rPr>
        <w:t>in</w:t>
      </w:r>
      <w:r w:rsidRPr="00951E9A">
        <w:rPr>
          <w:rFonts w:ascii="Verdana" w:hAnsi="Verdana" w:cs="Arial"/>
          <w:bCs/>
          <w:sz w:val="24"/>
          <w:szCs w:val="24"/>
        </w:rPr>
        <w:t>correct</w:t>
      </w:r>
      <w:r w:rsidR="009A3600" w:rsidRPr="00951E9A">
        <w:rPr>
          <w:rFonts w:ascii="Verdana" w:hAnsi="Verdana" w:cs="Arial"/>
          <w:bCs/>
          <w:sz w:val="24"/>
          <w:szCs w:val="24"/>
        </w:rPr>
        <w:t xml:space="preserve">. </w:t>
      </w:r>
      <w:r w:rsidR="00F02627" w:rsidRPr="00951E9A">
        <w:rPr>
          <w:rFonts w:ascii="Verdana" w:hAnsi="Verdana" w:cs="Arial"/>
          <w:bCs/>
          <w:sz w:val="24"/>
          <w:szCs w:val="24"/>
        </w:rPr>
        <w:t xml:space="preserve">The CC reassured the PCC that the </w:t>
      </w:r>
      <w:r w:rsidR="00756A21" w:rsidRPr="00951E9A">
        <w:rPr>
          <w:rFonts w:ascii="Verdana" w:hAnsi="Verdana" w:cs="Arial"/>
          <w:bCs/>
          <w:sz w:val="24"/>
          <w:szCs w:val="24"/>
        </w:rPr>
        <w:t>Deputy Chief Constable held regular meetings with the Head of PSD.</w:t>
      </w:r>
      <w:r w:rsidR="009A3600" w:rsidRPr="00951E9A">
        <w:rPr>
          <w:rFonts w:ascii="Verdana" w:hAnsi="Verdana" w:cs="Arial"/>
          <w:bCs/>
          <w:sz w:val="24"/>
          <w:szCs w:val="24"/>
        </w:rPr>
        <w:t xml:space="preserve"> </w:t>
      </w:r>
    </w:p>
    <w:p w14:paraId="5C73653F" w14:textId="55C60A86" w:rsidR="00107FB8" w:rsidRPr="00951E9A" w:rsidRDefault="007D4ADC" w:rsidP="00951E9A">
      <w:pPr>
        <w:pStyle w:val="ListParagraph"/>
        <w:numPr>
          <w:ilvl w:val="1"/>
          <w:numId w:val="2"/>
        </w:numPr>
        <w:tabs>
          <w:tab w:val="left" w:pos="284"/>
        </w:tabs>
        <w:spacing w:line="360" w:lineRule="auto"/>
        <w:rPr>
          <w:rFonts w:ascii="Verdana" w:hAnsi="Verdana" w:cs="Arial"/>
          <w:bCs/>
          <w:sz w:val="24"/>
          <w:szCs w:val="24"/>
        </w:rPr>
      </w:pPr>
      <w:r w:rsidRPr="00951E9A">
        <w:rPr>
          <w:rFonts w:ascii="Verdana" w:hAnsi="Verdana" w:cs="Arial"/>
          <w:bCs/>
          <w:sz w:val="24"/>
          <w:szCs w:val="24"/>
        </w:rPr>
        <w:t xml:space="preserve">Section </w:t>
      </w:r>
      <w:r w:rsidR="008348FD" w:rsidRPr="00951E9A">
        <w:rPr>
          <w:rFonts w:ascii="Verdana" w:hAnsi="Verdana" w:cs="Arial"/>
          <w:bCs/>
          <w:sz w:val="24"/>
          <w:szCs w:val="24"/>
        </w:rPr>
        <w:t>22</w:t>
      </w:r>
      <w:r w:rsidRPr="00951E9A">
        <w:rPr>
          <w:rFonts w:ascii="Verdana" w:hAnsi="Verdana" w:cs="Arial"/>
          <w:bCs/>
          <w:sz w:val="24"/>
          <w:szCs w:val="24"/>
        </w:rPr>
        <w:t xml:space="preserve">A </w:t>
      </w:r>
      <w:r w:rsidR="0061582C" w:rsidRPr="00951E9A">
        <w:rPr>
          <w:rFonts w:ascii="Verdana" w:hAnsi="Verdana" w:cs="Arial"/>
          <w:bCs/>
          <w:sz w:val="24"/>
          <w:szCs w:val="24"/>
        </w:rPr>
        <w:t>Collaboration Agreement for the Purchase of the Surveillance Situational Awareness System (SSAS)</w:t>
      </w:r>
    </w:p>
    <w:p w14:paraId="48165F37" w14:textId="298E8D4C" w:rsidR="004760D7" w:rsidRPr="00951E9A" w:rsidRDefault="004760D7" w:rsidP="00951E9A">
      <w:pPr>
        <w:pStyle w:val="ListParagraph"/>
        <w:tabs>
          <w:tab w:val="left" w:pos="284"/>
        </w:tabs>
        <w:spacing w:line="360" w:lineRule="auto"/>
        <w:ind w:left="1440"/>
        <w:rPr>
          <w:rFonts w:ascii="Verdana" w:hAnsi="Verdana" w:cs="Arial"/>
          <w:bCs/>
          <w:sz w:val="24"/>
          <w:szCs w:val="24"/>
        </w:rPr>
      </w:pPr>
    </w:p>
    <w:p w14:paraId="69B02EFC" w14:textId="51B8C59F" w:rsidR="007D4ADC" w:rsidRPr="00951E9A" w:rsidRDefault="004760D7" w:rsidP="004760D7">
      <w:pPr>
        <w:tabs>
          <w:tab w:val="left" w:pos="284"/>
        </w:tabs>
        <w:spacing w:line="360" w:lineRule="auto"/>
        <w:rPr>
          <w:rFonts w:ascii="Verdana" w:hAnsi="Verdana" w:cs="Arial"/>
          <w:bCs/>
          <w:sz w:val="24"/>
          <w:szCs w:val="24"/>
        </w:rPr>
      </w:pPr>
      <w:r w:rsidRPr="00951E9A">
        <w:rPr>
          <w:rFonts w:ascii="Verdana" w:hAnsi="Verdana" w:cs="Arial"/>
          <w:bCs/>
          <w:sz w:val="24"/>
          <w:szCs w:val="24"/>
        </w:rPr>
        <w:t xml:space="preserve">The CEX informed that Section </w:t>
      </w:r>
      <w:r w:rsidR="007506EC" w:rsidRPr="00951E9A">
        <w:rPr>
          <w:rFonts w:ascii="Verdana" w:hAnsi="Verdana" w:cs="Arial"/>
          <w:bCs/>
          <w:sz w:val="24"/>
          <w:szCs w:val="24"/>
        </w:rPr>
        <w:t>22</w:t>
      </w:r>
      <w:r w:rsidRPr="00951E9A">
        <w:rPr>
          <w:rFonts w:ascii="Verdana" w:hAnsi="Verdana" w:cs="Arial"/>
          <w:bCs/>
          <w:sz w:val="24"/>
          <w:szCs w:val="24"/>
        </w:rPr>
        <w:t xml:space="preserve">A of collaboration agreement for the purchase of </w:t>
      </w:r>
      <w:r w:rsidR="005F25F4" w:rsidRPr="00951E9A">
        <w:rPr>
          <w:rFonts w:ascii="Verdana" w:hAnsi="Verdana" w:cs="Arial"/>
          <w:bCs/>
          <w:sz w:val="24"/>
          <w:szCs w:val="24"/>
        </w:rPr>
        <w:t>surveillance</w:t>
      </w:r>
      <w:r w:rsidRPr="00951E9A">
        <w:rPr>
          <w:rFonts w:ascii="Verdana" w:hAnsi="Verdana" w:cs="Arial"/>
          <w:bCs/>
          <w:sz w:val="24"/>
          <w:szCs w:val="24"/>
        </w:rPr>
        <w:t xml:space="preserve"> situation awareness systems had </w:t>
      </w:r>
      <w:r w:rsidR="007D4ADC" w:rsidRPr="00951E9A">
        <w:rPr>
          <w:rFonts w:ascii="Verdana" w:hAnsi="Verdana" w:cs="Arial"/>
          <w:bCs/>
          <w:sz w:val="24"/>
          <w:szCs w:val="24"/>
        </w:rPr>
        <w:t>been signed</w:t>
      </w:r>
      <w:r w:rsidRPr="00951E9A">
        <w:rPr>
          <w:rFonts w:ascii="Verdana" w:hAnsi="Verdana" w:cs="Arial"/>
          <w:bCs/>
          <w:sz w:val="24"/>
          <w:szCs w:val="24"/>
        </w:rPr>
        <w:t xml:space="preserve"> by the PCC and CC.</w:t>
      </w:r>
    </w:p>
    <w:p w14:paraId="39D2C400" w14:textId="544A51E0" w:rsidR="004760D7" w:rsidRPr="00951E9A" w:rsidRDefault="007D4ADC" w:rsidP="000715FB">
      <w:pPr>
        <w:pStyle w:val="ListParagraph"/>
        <w:numPr>
          <w:ilvl w:val="0"/>
          <w:numId w:val="19"/>
        </w:numPr>
        <w:tabs>
          <w:tab w:val="left" w:pos="284"/>
        </w:tabs>
        <w:spacing w:line="360" w:lineRule="auto"/>
        <w:rPr>
          <w:rFonts w:ascii="Verdana" w:hAnsi="Verdana" w:cs="Arial"/>
          <w:bCs/>
          <w:sz w:val="24"/>
          <w:szCs w:val="24"/>
        </w:rPr>
      </w:pPr>
      <w:r w:rsidRPr="00951E9A">
        <w:rPr>
          <w:rFonts w:ascii="Verdana" w:hAnsi="Verdana" w:cs="Arial"/>
          <w:bCs/>
          <w:sz w:val="24"/>
          <w:szCs w:val="24"/>
        </w:rPr>
        <w:t xml:space="preserve">Aviation agreement  </w:t>
      </w:r>
    </w:p>
    <w:p w14:paraId="34EE79F0" w14:textId="5CCF758C" w:rsidR="007D4ADC" w:rsidRPr="00951E9A" w:rsidRDefault="004760D7" w:rsidP="004760D7">
      <w:pPr>
        <w:tabs>
          <w:tab w:val="left" w:pos="284"/>
        </w:tabs>
        <w:spacing w:line="360" w:lineRule="auto"/>
        <w:rPr>
          <w:rFonts w:ascii="Verdana" w:hAnsi="Verdana" w:cs="Arial"/>
          <w:bCs/>
          <w:sz w:val="24"/>
          <w:szCs w:val="24"/>
        </w:rPr>
      </w:pPr>
      <w:r w:rsidRPr="00951E9A">
        <w:rPr>
          <w:rFonts w:ascii="Verdana" w:hAnsi="Verdana" w:cs="Arial"/>
          <w:bCs/>
          <w:sz w:val="24"/>
          <w:szCs w:val="24"/>
        </w:rPr>
        <w:t xml:space="preserve">The CEX noted that discussions are ongoing regarding the aviation </w:t>
      </w:r>
      <w:r w:rsidR="00797B7F" w:rsidRPr="00951E9A">
        <w:rPr>
          <w:rFonts w:ascii="Verdana" w:hAnsi="Verdana" w:cs="Arial"/>
          <w:bCs/>
          <w:sz w:val="24"/>
          <w:szCs w:val="24"/>
        </w:rPr>
        <w:t xml:space="preserve">proposal </w:t>
      </w:r>
      <w:r w:rsidRPr="00951E9A">
        <w:rPr>
          <w:rFonts w:ascii="Verdana" w:hAnsi="Verdana" w:cs="Arial"/>
          <w:bCs/>
          <w:sz w:val="24"/>
          <w:szCs w:val="24"/>
        </w:rPr>
        <w:t xml:space="preserve">discussed at the Policing in Wales meeting. The CEX informed that </w:t>
      </w:r>
      <w:r w:rsidR="007D4ADC" w:rsidRPr="00951E9A">
        <w:rPr>
          <w:rFonts w:ascii="Verdana" w:hAnsi="Verdana" w:cs="Arial"/>
          <w:bCs/>
          <w:sz w:val="24"/>
          <w:szCs w:val="24"/>
        </w:rPr>
        <w:t>Gwent</w:t>
      </w:r>
      <w:r w:rsidRPr="00951E9A">
        <w:rPr>
          <w:rFonts w:ascii="Verdana" w:hAnsi="Verdana" w:cs="Arial"/>
          <w:bCs/>
          <w:sz w:val="24"/>
          <w:szCs w:val="24"/>
        </w:rPr>
        <w:t xml:space="preserve"> </w:t>
      </w:r>
      <w:r w:rsidR="007D4ADC" w:rsidRPr="00951E9A">
        <w:rPr>
          <w:rFonts w:ascii="Verdana" w:hAnsi="Verdana" w:cs="Arial"/>
          <w:bCs/>
          <w:sz w:val="24"/>
          <w:szCs w:val="24"/>
        </w:rPr>
        <w:t xml:space="preserve">are awaiting views from </w:t>
      </w:r>
      <w:r w:rsidRPr="00951E9A">
        <w:rPr>
          <w:rFonts w:ascii="Verdana" w:hAnsi="Verdana" w:cs="Arial"/>
          <w:bCs/>
          <w:sz w:val="24"/>
          <w:szCs w:val="24"/>
        </w:rPr>
        <w:t>C</w:t>
      </w:r>
      <w:r w:rsidR="007D4ADC" w:rsidRPr="00951E9A">
        <w:rPr>
          <w:rFonts w:ascii="Verdana" w:hAnsi="Verdana" w:cs="Arial"/>
          <w:bCs/>
          <w:sz w:val="24"/>
          <w:szCs w:val="24"/>
        </w:rPr>
        <w:t xml:space="preserve">hief </w:t>
      </w:r>
      <w:r w:rsidRPr="00951E9A">
        <w:rPr>
          <w:rFonts w:ascii="Verdana" w:hAnsi="Verdana" w:cs="Arial"/>
          <w:bCs/>
          <w:sz w:val="24"/>
          <w:szCs w:val="24"/>
        </w:rPr>
        <w:t>O</w:t>
      </w:r>
      <w:r w:rsidR="007D4ADC" w:rsidRPr="00951E9A">
        <w:rPr>
          <w:rFonts w:ascii="Verdana" w:hAnsi="Verdana" w:cs="Arial"/>
          <w:bCs/>
          <w:sz w:val="24"/>
          <w:szCs w:val="24"/>
        </w:rPr>
        <w:t>fficers</w:t>
      </w:r>
      <w:r w:rsidR="00797B7F" w:rsidRPr="00951E9A">
        <w:rPr>
          <w:rFonts w:ascii="Verdana" w:hAnsi="Verdana" w:cs="Arial"/>
          <w:bCs/>
          <w:sz w:val="24"/>
          <w:szCs w:val="24"/>
        </w:rPr>
        <w:t xml:space="preserve"> as regards to how they wish to proceed</w:t>
      </w:r>
      <w:r w:rsidR="007D4ADC" w:rsidRPr="00951E9A">
        <w:rPr>
          <w:rFonts w:ascii="Verdana" w:hAnsi="Verdana" w:cs="Arial"/>
          <w:bCs/>
          <w:sz w:val="24"/>
          <w:szCs w:val="24"/>
        </w:rPr>
        <w:t xml:space="preserve">. </w:t>
      </w:r>
      <w:r w:rsidRPr="00951E9A">
        <w:rPr>
          <w:rFonts w:ascii="Verdana" w:hAnsi="Verdana" w:cs="Arial"/>
          <w:bCs/>
          <w:sz w:val="24"/>
          <w:szCs w:val="24"/>
        </w:rPr>
        <w:t xml:space="preserve">The </w:t>
      </w:r>
      <w:r w:rsidR="007D4ADC" w:rsidRPr="00951E9A">
        <w:rPr>
          <w:rFonts w:ascii="Verdana" w:hAnsi="Verdana" w:cs="Arial"/>
          <w:bCs/>
          <w:sz w:val="24"/>
          <w:szCs w:val="24"/>
        </w:rPr>
        <w:t xml:space="preserve">CC noted that a meeting has been arranged with </w:t>
      </w:r>
      <w:r w:rsidRPr="00951E9A">
        <w:rPr>
          <w:rFonts w:ascii="Verdana" w:hAnsi="Verdana" w:cs="Arial"/>
          <w:bCs/>
          <w:sz w:val="24"/>
          <w:szCs w:val="24"/>
        </w:rPr>
        <w:t xml:space="preserve">the other CC’s to discuss. </w:t>
      </w:r>
      <w:r w:rsidR="007D4ADC" w:rsidRPr="00951E9A">
        <w:rPr>
          <w:rFonts w:ascii="Verdana" w:hAnsi="Verdana" w:cs="Arial"/>
          <w:bCs/>
          <w:sz w:val="24"/>
          <w:szCs w:val="24"/>
        </w:rPr>
        <w:t xml:space="preserve"> </w:t>
      </w:r>
    </w:p>
    <w:p w14:paraId="6579875F" w14:textId="77777777" w:rsidR="004760D7" w:rsidRPr="00951E9A" w:rsidRDefault="004760D7" w:rsidP="000715FB">
      <w:pPr>
        <w:pStyle w:val="ListParagraph"/>
        <w:numPr>
          <w:ilvl w:val="0"/>
          <w:numId w:val="19"/>
        </w:numPr>
        <w:tabs>
          <w:tab w:val="left" w:pos="284"/>
        </w:tabs>
        <w:spacing w:line="360" w:lineRule="auto"/>
        <w:rPr>
          <w:rFonts w:ascii="Verdana" w:hAnsi="Verdana" w:cs="Arial"/>
          <w:bCs/>
          <w:sz w:val="24"/>
          <w:szCs w:val="24"/>
        </w:rPr>
      </w:pPr>
      <w:r w:rsidRPr="00951E9A">
        <w:rPr>
          <w:rFonts w:ascii="Verdana" w:hAnsi="Verdana" w:cs="Arial"/>
          <w:bCs/>
          <w:sz w:val="24"/>
          <w:szCs w:val="24"/>
        </w:rPr>
        <w:t>Shared Prosperity Fund</w:t>
      </w:r>
    </w:p>
    <w:p w14:paraId="550A04DA" w14:textId="52A12069" w:rsidR="004760D7" w:rsidRPr="00951E9A" w:rsidRDefault="004760D7" w:rsidP="004760D7">
      <w:pPr>
        <w:tabs>
          <w:tab w:val="left" w:pos="284"/>
        </w:tabs>
        <w:spacing w:line="360" w:lineRule="auto"/>
        <w:rPr>
          <w:rFonts w:ascii="Verdana" w:hAnsi="Verdana" w:cs="Arial"/>
          <w:bCs/>
          <w:sz w:val="24"/>
          <w:szCs w:val="24"/>
        </w:rPr>
      </w:pPr>
      <w:r w:rsidRPr="00951E9A">
        <w:rPr>
          <w:rFonts w:ascii="Verdana" w:hAnsi="Verdana" w:cs="Arial"/>
          <w:bCs/>
          <w:sz w:val="24"/>
          <w:szCs w:val="24"/>
        </w:rPr>
        <w:lastRenderedPageBreak/>
        <w:t>The CEX informed that p</w:t>
      </w:r>
      <w:r w:rsidR="007D4ADC" w:rsidRPr="00951E9A">
        <w:rPr>
          <w:rFonts w:ascii="Verdana" w:hAnsi="Verdana" w:cs="Arial"/>
          <w:bCs/>
          <w:sz w:val="24"/>
          <w:szCs w:val="24"/>
        </w:rPr>
        <w:t>rogress has been made with the shared prosperity fund</w:t>
      </w:r>
      <w:r w:rsidRPr="00951E9A">
        <w:rPr>
          <w:rFonts w:ascii="Verdana" w:hAnsi="Verdana" w:cs="Arial"/>
          <w:bCs/>
          <w:sz w:val="24"/>
          <w:szCs w:val="24"/>
        </w:rPr>
        <w:t xml:space="preserve">. CEX informed that </w:t>
      </w:r>
      <w:r w:rsidR="0044126D" w:rsidRPr="00951E9A">
        <w:rPr>
          <w:rFonts w:ascii="Verdana" w:hAnsi="Verdana" w:cs="Arial"/>
          <w:bCs/>
          <w:sz w:val="24"/>
          <w:szCs w:val="24"/>
        </w:rPr>
        <w:t xml:space="preserve">a timetable for </w:t>
      </w:r>
      <w:r w:rsidRPr="00951E9A">
        <w:rPr>
          <w:rFonts w:ascii="Verdana" w:hAnsi="Verdana" w:cs="Arial"/>
          <w:bCs/>
          <w:sz w:val="24"/>
          <w:szCs w:val="24"/>
        </w:rPr>
        <w:t xml:space="preserve">submissions </w:t>
      </w:r>
      <w:r w:rsidR="007D4ADC" w:rsidRPr="00951E9A">
        <w:rPr>
          <w:rFonts w:ascii="Verdana" w:hAnsi="Verdana" w:cs="Arial"/>
          <w:bCs/>
          <w:sz w:val="24"/>
          <w:szCs w:val="24"/>
        </w:rPr>
        <w:t>for the regional investment fund</w:t>
      </w:r>
      <w:r w:rsidRPr="00951E9A">
        <w:rPr>
          <w:rFonts w:ascii="Verdana" w:hAnsi="Verdana" w:cs="Arial"/>
          <w:bCs/>
          <w:sz w:val="24"/>
          <w:szCs w:val="24"/>
        </w:rPr>
        <w:t xml:space="preserve"> </w:t>
      </w:r>
      <w:r w:rsidR="0044126D" w:rsidRPr="00951E9A">
        <w:rPr>
          <w:rFonts w:ascii="Verdana" w:hAnsi="Verdana" w:cs="Arial"/>
          <w:bCs/>
          <w:sz w:val="24"/>
          <w:szCs w:val="24"/>
        </w:rPr>
        <w:t>is now in place</w:t>
      </w:r>
      <w:r w:rsidR="00C54295" w:rsidRPr="00951E9A">
        <w:rPr>
          <w:rFonts w:ascii="Verdana" w:hAnsi="Verdana" w:cs="Arial"/>
          <w:bCs/>
          <w:sz w:val="24"/>
          <w:szCs w:val="24"/>
        </w:rPr>
        <w:t>. The CEX sought support from the Force to consider opportunities and it was agreed that C</w:t>
      </w:r>
      <w:r w:rsidRPr="00951E9A">
        <w:rPr>
          <w:rFonts w:ascii="Verdana" w:hAnsi="Verdana" w:cs="Arial"/>
          <w:bCs/>
          <w:sz w:val="24"/>
          <w:szCs w:val="24"/>
        </w:rPr>
        <w:t>hief inspector L</w:t>
      </w:r>
      <w:r w:rsidR="007D4ADC" w:rsidRPr="00951E9A">
        <w:rPr>
          <w:rFonts w:ascii="Verdana" w:hAnsi="Verdana" w:cs="Arial"/>
          <w:bCs/>
          <w:sz w:val="24"/>
          <w:szCs w:val="24"/>
        </w:rPr>
        <w:t xml:space="preserve">ouise </w:t>
      </w:r>
      <w:r w:rsidRPr="00951E9A">
        <w:rPr>
          <w:rFonts w:ascii="Verdana" w:hAnsi="Verdana" w:cs="Arial"/>
          <w:bCs/>
          <w:sz w:val="24"/>
          <w:szCs w:val="24"/>
        </w:rPr>
        <w:t>H</w:t>
      </w:r>
      <w:r w:rsidR="007D4ADC" w:rsidRPr="00951E9A">
        <w:rPr>
          <w:rFonts w:ascii="Verdana" w:hAnsi="Verdana" w:cs="Arial"/>
          <w:bCs/>
          <w:sz w:val="24"/>
          <w:szCs w:val="24"/>
        </w:rPr>
        <w:t>arri</w:t>
      </w:r>
      <w:r w:rsidRPr="00951E9A">
        <w:rPr>
          <w:rFonts w:ascii="Verdana" w:hAnsi="Verdana" w:cs="Arial"/>
          <w:bCs/>
          <w:sz w:val="24"/>
          <w:szCs w:val="24"/>
        </w:rPr>
        <w:t>es</w:t>
      </w:r>
      <w:r w:rsidR="007D4ADC" w:rsidRPr="00951E9A">
        <w:rPr>
          <w:rFonts w:ascii="Verdana" w:hAnsi="Verdana" w:cs="Arial"/>
          <w:bCs/>
          <w:sz w:val="24"/>
          <w:szCs w:val="24"/>
        </w:rPr>
        <w:t xml:space="preserve"> </w:t>
      </w:r>
      <w:r w:rsidR="00C54295" w:rsidRPr="00951E9A">
        <w:rPr>
          <w:rFonts w:ascii="Verdana" w:hAnsi="Verdana" w:cs="Arial"/>
          <w:bCs/>
          <w:sz w:val="24"/>
          <w:szCs w:val="24"/>
        </w:rPr>
        <w:t xml:space="preserve">would be the Force lead. </w:t>
      </w:r>
    </w:p>
    <w:p w14:paraId="76CD9E1D" w14:textId="18402611" w:rsidR="004760D7" w:rsidRPr="00951E9A" w:rsidRDefault="005F25F4" w:rsidP="000715FB">
      <w:pPr>
        <w:pStyle w:val="ListParagraph"/>
        <w:numPr>
          <w:ilvl w:val="0"/>
          <w:numId w:val="19"/>
        </w:numPr>
        <w:tabs>
          <w:tab w:val="left" w:pos="284"/>
        </w:tabs>
        <w:spacing w:line="360" w:lineRule="auto"/>
        <w:rPr>
          <w:rFonts w:ascii="Verdana" w:hAnsi="Verdana" w:cs="Arial"/>
          <w:bCs/>
          <w:sz w:val="24"/>
          <w:szCs w:val="24"/>
        </w:rPr>
      </w:pPr>
      <w:r w:rsidRPr="00951E9A">
        <w:rPr>
          <w:rFonts w:ascii="Verdana" w:hAnsi="Verdana" w:cs="Arial"/>
          <w:bCs/>
          <w:sz w:val="24"/>
          <w:szCs w:val="24"/>
        </w:rPr>
        <w:t>Corporate</w:t>
      </w:r>
      <w:r w:rsidR="007D4ADC" w:rsidRPr="00951E9A">
        <w:rPr>
          <w:rFonts w:ascii="Verdana" w:hAnsi="Verdana" w:cs="Arial"/>
          <w:bCs/>
          <w:sz w:val="24"/>
          <w:szCs w:val="24"/>
        </w:rPr>
        <w:t xml:space="preserve"> Governance </w:t>
      </w:r>
    </w:p>
    <w:p w14:paraId="07C40F76" w14:textId="4774FF0B" w:rsidR="007D4ADC" w:rsidRPr="00951E9A" w:rsidRDefault="004760D7" w:rsidP="004760D7">
      <w:pPr>
        <w:tabs>
          <w:tab w:val="left" w:pos="284"/>
        </w:tabs>
        <w:spacing w:line="360" w:lineRule="auto"/>
        <w:rPr>
          <w:rFonts w:ascii="Verdana" w:hAnsi="Verdana" w:cs="Arial"/>
          <w:bCs/>
          <w:sz w:val="24"/>
          <w:szCs w:val="24"/>
        </w:rPr>
      </w:pPr>
      <w:r w:rsidRPr="00951E9A">
        <w:rPr>
          <w:rFonts w:ascii="Verdana" w:hAnsi="Verdana" w:cs="Arial"/>
          <w:bCs/>
          <w:sz w:val="24"/>
          <w:szCs w:val="24"/>
        </w:rPr>
        <w:t xml:space="preserve">The CEX informed that the </w:t>
      </w:r>
      <w:r w:rsidR="005F25F4" w:rsidRPr="00951E9A">
        <w:rPr>
          <w:rFonts w:ascii="Verdana" w:hAnsi="Verdana" w:cs="Arial"/>
          <w:bCs/>
          <w:sz w:val="24"/>
          <w:szCs w:val="24"/>
        </w:rPr>
        <w:t>Corporate</w:t>
      </w:r>
      <w:r w:rsidRPr="00951E9A">
        <w:rPr>
          <w:rFonts w:ascii="Verdana" w:hAnsi="Verdana" w:cs="Arial"/>
          <w:bCs/>
          <w:sz w:val="24"/>
          <w:szCs w:val="24"/>
        </w:rPr>
        <w:t xml:space="preserve"> Governance </w:t>
      </w:r>
      <w:r w:rsidR="007D4ADC" w:rsidRPr="00951E9A">
        <w:rPr>
          <w:rFonts w:ascii="Verdana" w:hAnsi="Verdana" w:cs="Arial"/>
          <w:bCs/>
          <w:sz w:val="24"/>
          <w:szCs w:val="24"/>
        </w:rPr>
        <w:t xml:space="preserve">is </w:t>
      </w:r>
      <w:r w:rsidR="00B16203" w:rsidRPr="00951E9A">
        <w:rPr>
          <w:rFonts w:ascii="Verdana" w:hAnsi="Verdana" w:cs="Arial"/>
          <w:bCs/>
          <w:sz w:val="24"/>
          <w:szCs w:val="24"/>
        </w:rPr>
        <w:t>subject to its annual</w:t>
      </w:r>
      <w:r w:rsidR="007D4ADC" w:rsidRPr="00951E9A">
        <w:rPr>
          <w:rFonts w:ascii="Verdana" w:hAnsi="Verdana" w:cs="Arial"/>
          <w:bCs/>
          <w:sz w:val="24"/>
          <w:szCs w:val="24"/>
        </w:rPr>
        <w:t xml:space="preserve"> review</w:t>
      </w:r>
      <w:r w:rsidRPr="00951E9A">
        <w:rPr>
          <w:rFonts w:ascii="Verdana" w:hAnsi="Verdana" w:cs="Arial"/>
          <w:bCs/>
          <w:sz w:val="24"/>
          <w:szCs w:val="24"/>
        </w:rPr>
        <w:t xml:space="preserve"> and informed that the a</w:t>
      </w:r>
      <w:r w:rsidR="007D4ADC" w:rsidRPr="00951E9A">
        <w:rPr>
          <w:rFonts w:ascii="Verdana" w:hAnsi="Verdana" w:cs="Arial"/>
          <w:bCs/>
          <w:sz w:val="24"/>
          <w:szCs w:val="24"/>
        </w:rPr>
        <w:t>gree</w:t>
      </w:r>
      <w:r w:rsidRPr="00951E9A">
        <w:rPr>
          <w:rFonts w:ascii="Verdana" w:hAnsi="Verdana" w:cs="Arial"/>
          <w:bCs/>
          <w:sz w:val="24"/>
          <w:szCs w:val="24"/>
        </w:rPr>
        <w:t>ment</w:t>
      </w:r>
      <w:r w:rsidR="007D4ADC" w:rsidRPr="00951E9A">
        <w:rPr>
          <w:rFonts w:ascii="Verdana" w:hAnsi="Verdana" w:cs="Arial"/>
          <w:bCs/>
          <w:sz w:val="24"/>
          <w:szCs w:val="24"/>
        </w:rPr>
        <w:t xml:space="preserve"> last year </w:t>
      </w:r>
      <w:r w:rsidRPr="00951E9A">
        <w:rPr>
          <w:rFonts w:ascii="Verdana" w:hAnsi="Verdana" w:cs="Arial"/>
          <w:bCs/>
          <w:sz w:val="24"/>
          <w:szCs w:val="24"/>
        </w:rPr>
        <w:t>was to</w:t>
      </w:r>
      <w:r w:rsidR="007D4ADC" w:rsidRPr="00951E9A">
        <w:rPr>
          <w:rFonts w:ascii="Verdana" w:hAnsi="Verdana" w:cs="Arial"/>
          <w:bCs/>
          <w:sz w:val="24"/>
          <w:szCs w:val="24"/>
        </w:rPr>
        <w:t xml:space="preserve"> undertake a more detailed revie</w:t>
      </w:r>
      <w:r w:rsidRPr="00951E9A">
        <w:rPr>
          <w:rFonts w:ascii="Verdana" w:hAnsi="Verdana" w:cs="Arial"/>
          <w:bCs/>
          <w:sz w:val="24"/>
          <w:szCs w:val="24"/>
        </w:rPr>
        <w:t>w</w:t>
      </w:r>
      <w:r w:rsidR="00272075" w:rsidRPr="00951E9A">
        <w:rPr>
          <w:rFonts w:ascii="Verdana" w:hAnsi="Verdana" w:cs="Arial"/>
          <w:bCs/>
          <w:sz w:val="24"/>
          <w:szCs w:val="24"/>
        </w:rPr>
        <w:t xml:space="preserve"> in 2023</w:t>
      </w:r>
      <w:r w:rsidRPr="00951E9A">
        <w:rPr>
          <w:rFonts w:ascii="Verdana" w:hAnsi="Verdana" w:cs="Arial"/>
          <w:bCs/>
          <w:sz w:val="24"/>
          <w:szCs w:val="24"/>
        </w:rPr>
        <w:t xml:space="preserve">. </w:t>
      </w:r>
      <w:r w:rsidR="00272075" w:rsidRPr="00951E9A">
        <w:rPr>
          <w:rFonts w:ascii="Verdana" w:hAnsi="Verdana" w:cs="Arial"/>
          <w:bCs/>
          <w:sz w:val="24"/>
          <w:szCs w:val="24"/>
        </w:rPr>
        <w:t>In view of the</w:t>
      </w:r>
      <w:r w:rsidRPr="00951E9A">
        <w:rPr>
          <w:rFonts w:ascii="Verdana" w:hAnsi="Verdana" w:cs="Arial"/>
          <w:bCs/>
          <w:sz w:val="24"/>
          <w:szCs w:val="24"/>
        </w:rPr>
        <w:t xml:space="preserve"> F</w:t>
      </w:r>
      <w:r w:rsidR="007D4ADC" w:rsidRPr="00951E9A">
        <w:rPr>
          <w:rFonts w:ascii="Verdana" w:hAnsi="Verdana" w:cs="Arial"/>
          <w:bCs/>
          <w:sz w:val="24"/>
          <w:szCs w:val="24"/>
        </w:rPr>
        <w:t xml:space="preserve">orce </w:t>
      </w:r>
      <w:r w:rsidR="00272075" w:rsidRPr="00951E9A">
        <w:rPr>
          <w:rFonts w:ascii="Verdana" w:hAnsi="Verdana" w:cs="Arial"/>
          <w:bCs/>
          <w:sz w:val="24"/>
          <w:szCs w:val="24"/>
        </w:rPr>
        <w:t>R</w:t>
      </w:r>
      <w:r w:rsidR="007D4ADC" w:rsidRPr="00951E9A">
        <w:rPr>
          <w:rFonts w:ascii="Verdana" w:hAnsi="Verdana" w:cs="Arial"/>
          <w:bCs/>
          <w:sz w:val="24"/>
          <w:szCs w:val="24"/>
        </w:rPr>
        <w:t>eview</w:t>
      </w:r>
      <w:r w:rsidRPr="00951E9A">
        <w:rPr>
          <w:rFonts w:ascii="Verdana" w:hAnsi="Verdana" w:cs="Arial"/>
          <w:bCs/>
          <w:sz w:val="24"/>
          <w:szCs w:val="24"/>
        </w:rPr>
        <w:t xml:space="preserve"> currently being undertaken</w:t>
      </w:r>
      <w:r w:rsidR="00272075" w:rsidRPr="00951E9A">
        <w:rPr>
          <w:rFonts w:ascii="Verdana" w:hAnsi="Verdana" w:cs="Arial"/>
          <w:bCs/>
          <w:sz w:val="24"/>
          <w:szCs w:val="24"/>
        </w:rPr>
        <w:t>,</w:t>
      </w:r>
      <w:r w:rsidR="007D4ADC" w:rsidRPr="00951E9A">
        <w:rPr>
          <w:rFonts w:ascii="Verdana" w:hAnsi="Verdana" w:cs="Arial"/>
          <w:bCs/>
          <w:sz w:val="24"/>
          <w:szCs w:val="24"/>
        </w:rPr>
        <w:t xml:space="preserve"> </w:t>
      </w:r>
      <w:r w:rsidRPr="00951E9A">
        <w:rPr>
          <w:rFonts w:ascii="Verdana" w:hAnsi="Verdana" w:cs="Arial"/>
          <w:bCs/>
          <w:sz w:val="24"/>
          <w:szCs w:val="24"/>
        </w:rPr>
        <w:t xml:space="preserve">it </w:t>
      </w:r>
      <w:r w:rsidR="00272075" w:rsidRPr="00951E9A">
        <w:rPr>
          <w:rFonts w:ascii="Verdana" w:hAnsi="Verdana" w:cs="Arial"/>
          <w:bCs/>
          <w:sz w:val="24"/>
          <w:szCs w:val="24"/>
        </w:rPr>
        <w:t>was proposed that</w:t>
      </w:r>
      <w:r w:rsidR="007D4ADC" w:rsidRPr="00951E9A">
        <w:rPr>
          <w:rFonts w:ascii="Verdana" w:hAnsi="Verdana" w:cs="Arial"/>
          <w:bCs/>
          <w:sz w:val="24"/>
          <w:szCs w:val="24"/>
        </w:rPr>
        <w:t xml:space="preserve"> a similar approa</w:t>
      </w:r>
      <w:r w:rsidRPr="00951E9A">
        <w:rPr>
          <w:rFonts w:ascii="Verdana" w:hAnsi="Verdana" w:cs="Arial"/>
          <w:bCs/>
          <w:sz w:val="24"/>
          <w:szCs w:val="24"/>
        </w:rPr>
        <w:t xml:space="preserve">ch from last year </w:t>
      </w:r>
      <w:r w:rsidR="007D4ADC" w:rsidRPr="00951E9A">
        <w:rPr>
          <w:rFonts w:ascii="Verdana" w:hAnsi="Verdana" w:cs="Arial"/>
          <w:bCs/>
          <w:sz w:val="24"/>
          <w:szCs w:val="24"/>
        </w:rPr>
        <w:t xml:space="preserve">is </w:t>
      </w:r>
      <w:r w:rsidR="00744442" w:rsidRPr="00951E9A">
        <w:rPr>
          <w:rFonts w:ascii="Verdana" w:hAnsi="Verdana" w:cs="Arial"/>
          <w:bCs/>
          <w:sz w:val="24"/>
          <w:szCs w:val="24"/>
        </w:rPr>
        <w:t>undertaken,</w:t>
      </w:r>
      <w:r w:rsidR="007D4ADC" w:rsidRPr="00951E9A">
        <w:rPr>
          <w:rFonts w:ascii="Verdana" w:hAnsi="Verdana" w:cs="Arial"/>
          <w:bCs/>
          <w:sz w:val="24"/>
          <w:szCs w:val="24"/>
        </w:rPr>
        <w:t xml:space="preserve"> and a more detailed review is undertaken post </w:t>
      </w:r>
      <w:r w:rsidRPr="00951E9A">
        <w:rPr>
          <w:rFonts w:ascii="Verdana" w:hAnsi="Verdana" w:cs="Arial"/>
          <w:bCs/>
          <w:sz w:val="24"/>
          <w:szCs w:val="24"/>
        </w:rPr>
        <w:t>F</w:t>
      </w:r>
      <w:r w:rsidR="007D4ADC" w:rsidRPr="00951E9A">
        <w:rPr>
          <w:rFonts w:ascii="Verdana" w:hAnsi="Verdana" w:cs="Arial"/>
          <w:bCs/>
          <w:sz w:val="24"/>
          <w:szCs w:val="24"/>
        </w:rPr>
        <w:t xml:space="preserve">orce review. </w:t>
      </w:r>
    </w:p>
    <w:p w14:paraId="3037475E" w14:textId="2E3C656A" w:rsidR="007D4ADC" w:rsidRPr="00951E9A" w:rsidRDefault="004760D7" w:rsidP="007D4ADC">
      <w:pPr>
        <w:tabs>
          <w:tab w:val="left" w:pos="284"/>
        </w:tabs>
        <w:spacing w:line="360" w:lineRule="auto"/>
        <w:rPr>
          <w:rFonts w:ascii="Verdana" w:hAnsi="Verdana" w:cs="Arial"/>
          <w:b/>
          <w:sz w:val="24"/>
          <w:szCs w:val="24"/>
        </w:rPr>
      </w:pPr>
      <w:r w:rsidRPr="00951E9A">
        <w:rPr>
          <w:rFonts w:ascii="Verdana" w:hAnsi="Verdana" w:cs="Arial"/>
          <w:b/>
          <w:sz w:val="24"/>
          <w:szCs w:val="24"/>
        </w:rPr>
        <w:t xml:space="preserve">Decision: </w:t>
      </w:r>
      <w:r w:rsidR="00C42B01" w:rsidRPr="00951E9A">
        <w:rPr>
          <w:rFonts w:ascii="Verdana" w:eastAsia="Times New Roman" w:hAnsi="Verdana" w:cs="Calibri"/>
          <w:b/>
          <w:bCs/>
          <w:sz w:val="24"/>
          <w:szCs w:val="24"/>
          <w:lang w:eastAsia="en-GB"/>
        </w:rPr>
        <w:t>High level Corporate Governance review to be undertaken for 2023/24 to ensure reflective of legislative amendments as well as organisational and process changes.</w:t>
      </w:r>
    </w:p>
    <w:p w14:paraId="71C570DE" w14:textId="77777777" w:rsidR="00814244" w:rsidRPr="00814244" w:rsidRDefault="00814244" w:rsidP="00814244">
      <w:pPr>
        <w:pStyle w:val="ListParagraph"/>
        <w:tabs>
          <w:tab w:val="left" w:pos="284"/>
        </w:tabs>
        <w:spacing w:line="360" w:lineRule="auto"/>
        <w:ind w:left="644"/>
        <w:rPr>
          <w:rFonts w:ascii="Verdana" w:hAnsi="Verdana" w:cs="Arial"/>
          <w:b/>
          <w:sz w:val="24"/>
          <w:szCs w:val="24"/>
        </w:rPr>
      </w:pPr>
    </w:p>
    <w:p w14:paraId="05FE2761" w14:textId="0ABB0941" w:rsidR="00A65725" w:rsidRPr="00674D23" w:rsidRDefault="00A65725" w:rsidP="000715FB">
      <w:pPr>
        <w:pStyle w:val="ListParagraph"/>
        <w:numPr>
          <w:ilvl w:val="0"/>
          <w:numId w:val="2"/>
        </w:numPr>
        <w:tabs>
          <w:tab w:val="left" w:pos="284"/>
        </w:tabs>
        <w:spacing w:line="480" w:lineRule="auto"/>
        <w:rPr>
          <w:rFonts w:ascii="Verdana" w:hAnsi="Verdana" w:cs="Arial"/>
          <w:b/>
          <w:sz w:val="24"/>
          <w:szCs w:val="24"/>
        </w:rPr>
      </w:pPr>
      <w:r w:rsidRPr="00674D23">
        <w:rPr>
          <w:rFonts w:ascii="Verdana" w:hAnsi="Verdana" w:cs="Arial"/>
          <w:b/>
          <w:sz w:val="24"/>
          <w:szCs w:val="24"/>
        </w:rPr>
        <w:t>Review of a</w:t>
      </w:r>
      <w:r w:rsidR="00FF22D9" w:rsidRPr="00674D23">
        <w:rPr>
          <w:rFonts w:ascii="Verdana" w:hAnsi="Verdana" w:cs="Arial"/>
          <w:b/>
          <w:sz w:val="24"/>
          <w:szCs w:val="24"/>
        </w:rPr>
        <w:t>ll actions and decisions taken</w:t>
      </w:r>
      <w:r w:rsidRPr="00674D23">
        <w:rPr>
          <w:rFonts w:ascii="Verdana" w:hAnsi="Verdana" w:cs="Arial"/>
          <w:b/>
          <w:sz w:val="24"/>
          <w:szCs w:val="24"/>
        </w:rPr>
        <w:t xml:space="preserve"> </w:t>
      </w:r>
      <w:r w:rsidRPr="003F454D">
        <w:rPr>
          <w:rFonts w:ascii="Verdana" w:hAnsi="Verdana" w:cs="Arial"/>
          <w:i/>
          <w:iCs/>
          <w:sz w:val="24"/>
          <w:szCs w:val="24"/>
        </w:rPr>
        <w:t>(Chair)</w:t>
      </w:r>
      <w:r w:rsidR="008F76D5" w:rsidRPr="00674D23">
        <w:rPr>
          <w:rFonts w:ascii="Verdana" w:hAnsi="Verdana" w:cs="Arial"/>
          <w:b/>
          <w:sz w:val="24"/>
          <w:szCs w:val="24"/>
        </w:rPr>
        <w:t xml:space="preserve">  </w:t>
      </w:r>
      <w:r w:rsidR="00493643" w:rsidRPr="00674D23">
        <w:rPr>
          <w:rFonts w:ascii="Verdana" w:hAnsi="Verdana" w:cs="Arial"/>
          <w:b/>
          <w:sz w:val="24"/>
          <w:szCs w:val="24"/>
        </w:rPr>
        <w:t xml:space="preserve"> </w:t>
      </w:r>
      <w:r w:rsidR="008F76D5" w:rsidRPr="00674D23">
        <w:rPr>
          <w:rFonts w:ascii="Verdana" w:hAnsi="Verdana" w:cs="Arial"/>
          <w:b/>
          <w:sz w:val="24"/>
          <w:szCs w:val="24"/>
        </w:rPr>
        <w:t xml:space="preserve">   </w:t>
      </w:r>
      <w:r w:rsidR="00EE5A29" w:rsidRPr="00674D23">
        <w:rPr>
          <w:rFonts w:ascii="Verdana" w:hAnsi="Verdana" w:cs="Arial"/>
          <w:b/>
          <w:sz w:val="24"/>
          <w:szCs w:val="24"/>
        </w:rPr>
        <w:t xml:space="preserve"> </w:t>
      </w:r>
    </w:p>
    <w:tbl>
      <w:tblPr>
        <w:tblStyle w:val="TableGrid"/>
        <w:tblW w:w="9517" w:type="dxa"/>
        <w:tblInd w:w="-166" w:type="dxa"/>
        <w:tblLayout w:type="fixed"/>
        <w:tblLook w:val="04A0" w:firstRow="1" w:lastRow="0" w:firstColumn="1" w:lastColumn="0" w:noHBand="0" w:noVBand="1"/>
      </w:tblPr>
      <w:tblGrid>
        <w:gridCol w:w="1071"/>
        <w:gridCol w:w="6178"/>
        <w:gridCol w:w="2268"/>
      </w:tblGrid>
      <w:tr w:rsidR="00AB0371" w:rsidRPr="00512D3B" w14:paraId="18BFB900" w14:textId="77777777" w:rsidTr="00A34E9B">
        <w:trPr>
          <w:trHeight w:val="1165"/>
        </w:trPr>
        <w:tc>
          <w:tcPr>
            <w:tcW w:w="1071" w:type="dxa"/>
            <w:shd w:val="clear" w:color="auto" w:fill="B4C6E7"/>
          </w:tcPr>
          <w:p w14:paraId="73C2B25A" w14:textId="77777777" w:rsidR="00AB0371" w:rsidRPr="00512D3B" w:rsidRDefault="00AB0371" w:rsidP="00A34E9B">
            <w:pPr>
              <w:jc w:val="center"/>
              <w:rPr>
                <w:rFonts w:ascii="Verdana" w:eastAsia="Calibri" w:hAnsi="Verdana" w:cs="Times New Roman"/>
                <w:b/>
                <w:bCs/>
                <w:sz w:val="24"/>
                <w:szCs w:val="24"/>
              </w:rPr>
            </w:pPr>
            <w:bookmarkStart w:id="1" w:name="_Hlk126228129"/>
            <w:r w:rsidRPr="00512D3B">
              <w:rPr>
                <w:rFonts w:ascii="Verdana" w:eastAsia="Times New Roman" w:hAnsi="Verdana" w:cs="Times New Roman"/>
                <w:b/>
                <w:bCs/>
                <w:sz w:val="24"/>
                <w:szCs w:val="24"/>
              </w:rPr>
              <w:t>Action No.</w:t>
            </w:r>
            <w:r w:rsidRPr="00512D3B">
              <w:rPr>
                <w:rFonts w:ascii="Verdana" w:eastAsia="Calibri" w:hAnsi="Verdana" w:cs="Times New Roman"/>
                <w:b/>
                <w:bCs/>
                <w:sz w:val="24"/>
                <w:szCs w:val="24"/>
              </w:rPr>
              <w:t xml:space="preserve"> </w:t>
            </w:r>
          </w:p>
        </w:tc>
        <w:tc>
          <w:tcPr>
            <w:tcW w:w="6178" w:type="dxa"/>
            <w:shd w:val="clear" w:color="auto" w:fill="B4C6E7"/>
          </w:tcPr>
          <w:p w14:paraId="0F4122EE" w14:textId="77777777" w:rsidR="00AB0371" w:rsidRPr="00512D3B" w:rsidRDefault="00AB0371" w:rsidP="00A34E9B">
            <w:pPr>
              <w:jc w:val="center"/>
              <w:rPr>
                <w:rFonts w:ascii="Verdana" w:eastAsia="Calibri" w:hAnsi="Verdana" w:cs="Times New Roman"/>
                <w:b/>
                <w:bCs/>
                <w:sz w:val="24"/>
                <w:szCs w:val="24"/>
              </w:rPr>
            </w:pPr>
            <w:r w:rsidRPr="00512D3B">
              <w:rPr>
                <w:rFonts w:ascii="Verdana" w:eastAsia="Calibri" w:hAnsi="Verdana" w:cs="Times New Roman"/>
                <w:b/>
                <w:bCs/>
                <w:sz w:val="24"/>
                <w:szCs w:val="24"/>
              </w:rPr>
              <w:t>Action Summary</w:t>
            </w:r>
          </w:p>
        </w:tc>
        <w:tc>
          <w:tcPr>
            <w:tcW w:w="2268" w:type="dxa"/>
            <w:shd w:val="clear" w:color="auto" w:fill="B4C6E7"/>
          </w:tcPr>
          <w:p w14:paraId="50E5BE3B" w14:textId="36291ED1" w:rsidR="00AB0371" w:rsidRPr="00512D3B" w:rsidRDefault="00AB0371" w:rsidP="00A34E9B">
            <w:pPr>
              <w:jc w:val="center"/>
              <w:rPr>
                <w:rFonts w:ascii="Verdana" w:eastAsia="Calibri" w:hAnsi="Verdana" w:cs="Times New Roman"/>
                <w:b/>
                <w:bCs/>
                <w:sz w:val="24"/>
                <w:szCs w:val="24"/>
              </w:rPr>
            </w:pPr>
            <w:r>
              <w:rPr>
                <w:rFonts w:ascii="Verdana" w:eastAsia="Calibri" w:hAnsi="Verdana" w:cs="Times New Roman"/>
                <w:b/>
                <w:bCs/>
                <w:sz w:val="24"/>
                <w:szCs w:val="24"/>
              </w:rPr>
              <w:t xml:space="preserve">To be </w:t>
            </w:r>
            <w:r w:rsidR="002C30CF">
              <w:rPr>
                <w:rFonts w:ascii="Verdana" w:eastAsia="Calibri" w:hAnsi="Verdana" w:cs="Times New Roman"/>
                <w:b/>
                <w:bCs/>
                <w:sz w:val="24"/>
                <w:szCs w:val="24"/>
              </w:rPr>
              <w:t>progressed</w:t>
            </w:r>
            <w:r>
              <w:rPr>
                <w:rFonts w:ascii="Verdana" w:eastAsia="Calibri" w:hAnsi="Verdana" w:cs="Times New Roman"/>
                <w:b/>
                <w:bCs/>
                <w:sz w:val="24"/>
                <w:szCs w:val="24"/>
              </w:rPr>
              <w:t xml:space="preserve"> by </w:t>
            </w:r>
          </w:p>
        </w:tc>
      </w:tr>
      <w:tr w:rsidR="00AB0371" w:rsidRPr="00512D3B" w14:paraId="2BC97256" w14:textId="77777777" w:rsidTr="00AB0371">
        <w:trPr>
          <w:trHeight w:val="661"/>
        </w:trPr>
        <w:tc>
          <w:tcPr>
            <w:tcW w:w="1071" w:type="dxa"/>
          </w:tcPr>
          <w:p w14:paraId="0E28E721" w14:textId="5512DE9F" w:rsidR="00AB0371" w:rsidRPr="00512D3B" w:rsidRDefault="00AB0371" w:rsidP="00A34E9B">
            <w:pPr>
              <w:rPr>
                <w:rFonts w:ascii="Verdana" w:eastAsia="Calibri" w:hAnsi="Verdana" w:cs="Times New Roman"/>
                <w:sz w:val="24"/>
                <w:szCs w:val="24"/>
              </w:rPr>
            </w:pPr>
            <w:r>
              <w:rPr>
                <w:rFonts w:ascii="Verdana" w:eastAsia="Calibri" w:hAnsi="Verdana" w:cs="Times New Roman"/>
                <w:sz w:val="24"/>
                <w:szCs w:val="24"/>
              </w:rPr>
              <w:t xml:space="preserve">PB </w:t>
            </w:r>
            <w:r w:rsidR="00814244">
              <w:rPr>
                <w:rFonts w:ascii="Verdana" w:eastAsia="Calibri" w:hAnsi="Verdana" w:cs="Times New Roman"/>
                <w:sz w:val="24"/>
                <w:szCs w:val="24"/>
              </w:rPr>
              <w:t>2</w:t>
            </w:r>
            <w:r w:rsidR="00A47619">
              <w:rPr>
                <w:rFonts w:ascii="Verdana" w:eastAsia="Calibri" w:hAnsi="Verdana" w:cs="Times New Roman"/>
                <w:sz w:val="24"/>
                <w:szCs w:val="24"/>
              </w:rPr>
              <w:t>12</w:t>
            </w:r>
          </w:p>
        </w:tc>
        <w:tc>
          <w:tcPr>
            <w:tcW w:w="6178" w:type="dxa"/>
          </w:tcPr>
          <w:p w14:paraId="5237A452" w14:textId="504A529B" w:rsidR="00AB0371" w:rsidRPr="00EB33BD" w:rsidRDefault="00A66144" w:rsidP="00A34E9B">
            <w:pPr>
              <w:rPr>
                <w:rFonts w:ascii="Verdana" w:eastAsia="Calibri" w:hAnsi="Verdana" w:cs="Calibri"/>
                <w:sz w:val="24"/>
                <w:szCs w:val="24"/>
              </w:rPr>
            </w:pPr>
            <w:r w:rsidRPr="00A66144">
              <w:rPr>
                <w:rFonts w:ascii="Verdana" w:eastAsia="Calibri" w:hAnsi="Verdana" w:cs="Calibri"/>
                <w:sz w:val="24"/>
                <w:szCs w:val="24"/>
              </w:rPr>
              <w:t xml:space="preserve">NPT Review to be discussed </w:t>
            </w:r>
            <w:r w:rsidR="005F25F4" w:rsidRPr="00A66144">
              <w:rPr>
                <w:rFonts w:ascii="Verdana" w:eastAsia="Calibri" w:hAnsi="Verdana" w:cs="Calibri"/>
                <w:sz w:val="24"/>
                <w:szCs w:val="24"/>
              </w:rPr>
              <w:t>on</w:t>
            </w:r>
            <w:r w:rsidRPr="00A66144">
              <w:rPr>
                <w:rFonts w:ascii="Verdana" w:eastAsia="Calibri" w:hAnsi="Verdana" w:cs="Calibri"/>
                <w:sz w:val="24"/>
                <w:szCs w:val="24"/>
              </w:rPr>
              <w:t xml:space="preserve"> </w:t>
            </w:r>
            <w:r w:rsidR="00951E9A">
              <w:rPr>
                <w:rFonts w:ascii="Verdana" w:eastAsia="Calibri" w:hAnsi="Verdana" w:cs="Calibri"/>
                <w:sz w:val="24"/>
                <w:szCs w:val="24"/>
              </w:rPr>
              <w:t>4</w:t>
            </w:r>
            <w:r w:rsidR="00951E9A" w:rsidRPr="00951E9A">
              <w:rPr>
                <w:rFonts w:ascii="Verdana" w:eastAsia="Calibri" w:hAnsi="Verdana" w:cs="Calibri"/>
                <w:sz w:val="24"/>
                <w:szCs w:val="24"/>
                <w:vertAlign w:val="superscript"/>
              </w:rPr>
              <w:t>th</w:t>
            </w:r>
            <w:r w:rsidR="00951E9A">
              <w:rPr>
                <w:rFonts w:ascii="Verdana" w:eastAsia="Calibri" w:hAnsi="Verdana" w:cs="Calibri"/>
                <w:sz w:val="24"/>
                <w:szCs w:val="24"/>
              </w:rPr>
              <w:t xml:space="preserve"> May</w:t>
            </w:r>
            <w:r w:rsidRPr="00A66144">
              <w:rPr>
                <w:rFonts w:ascii="Verdana" w:eastAsia="Calibri" w:hAnsi="Verdana" w:cs="Calibri"/>
                <w:sz w:val="24"/>
                <w:szCs w:val="24"/>
              </w:rPr>
              <w:t xml:space="preserve"> 2023 PB meeting.</w:t>
            </w:r>
          </w:p>
        </w:tc>
        <w:tc>
          <w:tcPr>
            <w:tcW w:w="2268" w:type="dxa"/>
          </w:tcPr>
          <w:p w14:paraId="3BA7B4A2" w14:textId="2A17FD24" w:rsidR="00AB0371" w:rsidRDefault="005F25F4" w:rsidP="00A34E9B">
            <w:pPr>
              <w:jc w:val="center"/>
              <w:rPr>
                <w:rFonts w:ascii="Verdana" w:eastAsia="Calibri" w:hAnsi="Verdana" w:cs="Times New Roman"/>
                <w:sz w:val="24"/>
                <w:szCs w:val="24"/>
              </w:rPr>
            </w:pPr>
            <w:r>
              <w:rPr>
                <w:rFonts w:ascii="Verdana" w:eastAsia="Calibri" w:hAnsi="Verdana" w:cs="Times New Roman"/>
                <w:sz w:val="24"/>
                <w:szCs w:val="24"/>
              </w:rPr>
              <w:t>OPCC</w:t>
            </w:r>
          </w:p>
        </w:tc>
      </w:tr>
      <w:tr w:rsidR="00A66144" w:rsidRPr="00512D3B" w14:paraId="794E5671" w14:textId="77777777" w:rsidTr="00AB0371">
        <w:trPr>
          <w:trHeight w:val="661"/>
        </w:trPr>
        <w:tc>
          <w:tcPr>
            <w:tcW w:w="1071" w:type="dxa"/>
          </w:tcPr>
          <w:p w14:paraId="7142E47B" w14:textId="38EBE435" w:rsidR="00A66144" w:rsidRDefault="008D0494" w:rsidP="00A34E9B">
            <w:pPr>
              <w:rPr>
                <w:rFonts w:ascii="Verdana" w:eastAsia="Calibri" w:hAnsi="Verdana" w:cs="Times New Roman"/>
                <w:sz w:val="24"/>
                <w:szCs w:val="24"/>
              </w:rPr>
            </w:pPr>
            <w:r>
              <w:rPr>
                <w:rFonts w:ascii="Verdana" w:eastAsia="Calibri" w:hAnsi="Verdana" w:cs="Times New Roman"/>
                <w:sz w:val="24"/>
                <w:szCs w:val="24"/>
              </w:rPr>
              <w:t>PB 213</w:t>
            </w:r>
          </w:p>
        </w:tc>
        <w:tc>
          <w:tcPr>
            <w:tcW w:w="6178" w:type="dxa"/>
          </w:tcPr>
          <w:p w14:paraId="2E443207" w14:textId="6BED0138" w:rsidR="00A66144" w:rsidRPr="00A66144" w:rsidRDefault="00A66144" w:rsidP="00A34E9B">
            <w:pPr>
              <w:rPr>
                <w:rFonts w:ascii="Verdana" w:eastAsia="Calibri" w:hAnsi="Verdana" w:cs="Calibri"/>
                <w:sz w:val="24"/>
                <w:szCs w:val="24"/>
              </w:rPr>
            </w:pPr>
            <w:r w:rsidRPr="00A66144">
              <w:rPr>
                <w:rFonts w:ascii="Verdana" w:eastAsia="Calibri" w:hAnsi="Verdana" w:cs="Calibri"/>
                <w:sz w:val="24"/>
                <w:szCs w:val="24"/>
              </w:rPr>
              <w:t>Summary of proactive policing in Llanelli to be sent to Llanelli Town Council</w:t>
            </w:r>
          </w:p>
        </w:tc>
        <w:tc>
          <w:tcPr>
            <w:tcW w:w="2268" w:type="dxa"/>
          </w:tcPr>
          <w:p w14:paraId="09400D63" w14:textId="26A12DB9" w:rsidR="00A66144" w:rsidRDefault="005F25F4" w:rsidP="00A34E9B">
            <w:pPr>
              <w:jc w:val="center"/>
              <w:rPr>
                <w:rFonts w:ascii="Verdana" w:eastAsia="Calibri" w:hAnsi="Verdana" w:cs="Times New Roman"/>
                <w:sz w:val="24"/>
                <w:szCs w:val="24"/>
              </w:rPr>
            </w:pPr>
            <w:r>
              <w:rPr>
                <w:rFonts w:ascii="Verdana" w:eastAsia="Calibri" w:hAnsi="Verdana" w:cs="Times New Roman"/>
                <w:sz w:val="24"/>
                <w:szCs w:val="24"/>
              </w:rPr>
              <w:t>RD</w:t>
            </w:r>
          </w:p>
        </w:tc>
      </w:tr>
      <w:tr w:rsidR="00A66144" w:rsidRPr="00512D3B" w14:paraId="571C1D0D" w14:textId="77777777" w:rsidTr="00AB0371">
        <w:trPr>
          <w:trHeight w:val="661"/>
        </w:trPr>
        <w:tc>
          <w:tcPr>
            <w:tcW w:w="1071" w:type="dxa"/>
          </w:tcPr>
          <w:p w14:paraId="1C9B0D5E" w14:textId="2CF76BB1" w:rsidR="00A66144" w:rsidRDefault="008D0494" w:rsidP="00A34E9B">
            <w:pPr>
              <w:rPr>
                <w:rFonts w:ascii="Verdana" w:eastAsia="Calibri" w:hAnsi="Verdana" w:cs="Times New Roman"/>
                <w:sz w:val="24"/>
                <w:szCs w:val="24"/>
              </w:rPr>
            </w:pPr>
            <w:bookmarkStart w:id="2" w:name="_Hlk126228041"/>
            <w:r>
              <w:rPr>
                <w:rFonts w:ascii="Verdana" w:eastAsia="Calibri" w:hAnsi="Verdana" w:cs="Times New Roman"/>
                <w:sz w:val="24"/>
                <w:szCs w:val="24"/>
              </w:rPr>
              <w:t>PB 214</w:t>
            </w:r>
          </w:p>
        </w:tc>
        <w:tc>
          <w:tcPr>
            <w:tcW w:w="6178" w:type="dxa"/>
          </w:tcPr>
          <w:p w14:paraId="035C8BD8" w14:textId="61A89011" w:rsidR="00A66144" w:rsidRPr="00A66144" w:rsidRDefault="00A66144" w:rsidP="00A34E9B">
            <w:pPr>
              <w:rPr>
                <w:rFonts w:ascii="Verdana" w:eastAsia="Calibri" w:hAnsi="Verdana" w:cs="Calibri"/>
                <w:sz w:val="24"/>
                <w:szCs w:val="24"/>
              </w:rPr>
            </w:pPr>
            <w:r w:rsidRPr="00A66144">
              <w:rPr>
                <w:rFonts w:ascii="Verdana" w:eastAsia="Calibri" w:hAnsi="Verdana" w:cs="Calibri"/>
                <w:sz w:val="24"/>
                <w:szCs w:val="24"/>
              </w:rPr>
              <w:t>CC to seek reassurance that all mandatory training requirements are being delivered</w:t>
            </w:r>
          </w:p>
        </w:tc>
        <w:tc>
          <w:tcPr>
            <w:tcW w:w="2268" w:type="dxa"/>
          </w:tcPr>
          <w:p w14:paraId="106D95E5" w14:textId="63CDE0C1" w:rsidR="00A66144" w:rsidRDefault="005F25F4" w:rsidP="00A34E9B">
            <w:pPr>
              <w:jc w:val="center"/>
              <w:rPr>
                <w:rFonts w:ascii="Verdana" w:eastAsia="Calibri" w:hAnsi="Verdana" w:cs="Times New Roman"/>
                <w:sz w:val="24"/>
                <w:szCs w:val="24"/>
              </w:rPr>
            </w:pPr>
            <w:r>
              <w:rPr>
                <w:rFonts w:ascii="Verdana" w:eastAsia="Calibri" w:hAnsi="Verdana" w:cs="Times New Roman"/>
                <w:sz w:val="24"/>
                <w:szCs w:val="24"/>
              </w:rPr>
              <w:t>CC</w:t>
            </w:r>
          </w:p>
        </w:tc>
      </w:tr>
      <w:bookmarkEnd w:id="2"/>
      <w:tr w:rsidR="00A66144" w:rsidRPr="00512D3B" w14:paraId="16730190" w14:textId="77777777" w:rsidTr="00AB0371">
        <w:trPr>
          <w:trHeight w:val="661"/>
        </w:trPr>
        <w:tc>
          <w:tcPr>
            <w:tcW w:w="1071" w:type="dxa"/>
          </w:tcPr>
          <w:p w14:paraId="4A981B2D" w14:textId="08CDB0D7" w:rsidR="00A66144" w:rsidRDefault="008D0494" w:rsidP="00A34E9B">
            <w:pPr>
              <w:rPr>
                <w:rFonts w:ascii="Verdana" w:eastAsia="Calibri" w:hAnsi="Verdana" w:cs="Times New Roman"/>
                <w:sz w:val="24"/>
                <w:szCs w:val="24"/>
              </w:rPr>
            </w:pPr>
            <w:r>
              <w:rPr>
                <w:rFonts w:ascii="Verdana" w:eastAsia="Calibri" w:hAnsi="Verdana" w:cs="Times New Roman"/>
                <w:sz w:val="24"/>
                <w:szCs w:val="24"/>
              </w:rPr>
              <w:t>PB 215</w:t>
            </w:r>
          </w:p>
        </w:tc>
        <w:tc>
          <w:tcPr>
            <w:tcW w:w="6178" w:type="dxa"/>
          </w:tcPr>
          <w:p w14:paraId="48576730" w14:textId="6569D9C1" w:rsidR="00A66144" w:rsidRPr="00A66144" w:rsidRDefault="005F25F4" w:rsidP="00A34E9B">
            <w:pPr>
              <w:rPr>
                <w:rFonts w:ascii="Verdana" w:eastAsia="Calibri" w:hAnsi="Verdana" w:cs="Calibri"/>
                <w:sz w:val="24"/>
                <w:szCs w:val="24"/>
              </w:rPr>
            </w:pPr>
            <w:r w:rsidRPr="00A66144">
              <w:rPr>
                <w:rFonts w:ascii="Verdana" w:eastAsia="Calibri" w:hAnsi="Verdana" w:cs="Calibri"/>
                <w:sz w:val="24"/>
                <w:szCs w:val="24"/>
              </w:rPr>
              <w:t>Input</w:t>
            </w:r>
            <w:r w:rsidR="00A66144" w:rsidRPr="00A66144">
              <w:rPr>
                <w:rFonts w:ascii="Verdana" w:eastAsia="Calibri" w:hAnsi="Verdana" w:cs="Calibri"/>
                <w:sz w:val="24"/>
                <w:szCs w:val="24"/>
              </w:rPr>
              <w:t xml:space="preserve"> from CC at future meeting to be offered to the Police and Crime Panel</w:t>
            </w:r>
          </w:p>
        </w:tc>
        <w:tc>
          <w:tcPr>
            <w:tcW w:w="2268" w:type="dxa"/>
          </w:tcPr>
          <w:p w14:paraId="5C1E6E1C" w14:textId="3298B4FB" w:rsidR="00A66144" w:rsidRDefault="005F25F4" w:rsidP="00A34E9B">
            <w:pPr>
              <w:jc w:val="center"/>
              <w:rPr>
                <w:rFonts w:ascii="Verdana" w:eastAsia="Calibri" w:hAnsi="Verdana" w:cs="Times New Roman"/>
                <w:sz w:val="24"/>
                <w:szCs w:val="24"/>
              </w:rPr>
            </w:pPr>
            <w:r>
              <w:rPr>
                <w:rFonts w:ascii="Verdana" w:eastAsia="Calibri" w:hAnsi="Verdana" w:cs="Times New Roman"/>
                <w:sz w:val="24"/>
                <w:szCs w:val="24"/>
              </w:rPr>
              <w:t>OPCC</w:t>
            </w:r>
          </w:p>
        </w:tc>
      </w:tr>
      <w:tr w:rsidR="00A66144" w:rsidRPr="00512D3B" w14:paraId="6920371C" w14:textId="77777777" w:rsidTr="00AB0371">
        <w:trPr>
          <w:trHeight w:val="661"/>
        </w:trPr>
        <w:tc>
          <w:tcPr>
            <w:tcW w:w="1071" w:type="dxa"/>
          </w:tcPr>
          <w:p w14:paraId="1C231BF0" w14:textId="32BE3E78" w:rsidR="00A66144" w:rsidRDefault="008D0494" w:rsidP="00A34E9B">
            <w:pPr>
              <w:rPr>
                <w:rFonts w:ascii="Verdana" w:eastAsia="Calibri" w:hAnsi="Verdana" w:cs="Times New Roman"/>
                <w:sz w:val="24"/>
                <w:szCs w:val="24"/>
              </w:rPr>
            </w:pPr>
            <w:r>
              <w:rPr>
                <w:rFonts w:ascii="Verdana" w:eastAsia="Calibri" w:hAnsi="Verdana" w:cs="Times New Roman"/>
                <w:sz w:val="24"/>
                <w:szCs w:val="24"/>
              </w:rPr>
              <w:t>PB 216</w:t>
            </w:r>
          </w:p>
        </w:tc>
        <w:tc>
          <w:tcPr>
            <w:tcW w:w="6178" w:type="dxa"/>
          </w:tcPr>
          <w:p w14:paraId="09F37459" w14:textId="59EB264B" w:rsidR="00A66144" w:rsidRPr="00A66144" w:rsidRDefault="00A66144" w:rsidP="00A34E9B">
            <w:pPr>
              <w:rPr>
                <w:rFonts w:ascii="Verdana" w:eastAsia="Calibri" w:hAnsi="Verdana" w:cs="Calibri"/>
                <w:sz w:val="24"/>
                <w:szCs w:val="24"/>
              </w:rPr>
            </w:pPr>
            <w:r w:rsidRPr="00A66144">
              <w:rPr>
                <w:rFonts w:ascii="Verdana" w:eastAsia="Calibri" w:hAnsi="Verdana" w:cs="Calibri"/>
                <w:sz w:val="24"/>
                <w:szCs w:val="24"/>
              </w:rPr>
              <w:t>Lowrie Proctor’s work on stalking and harassment to be shared with Hannah Hyde</w:t>
            </w:r>
          </w:p>
        </w:tc>
        <w:tc>
          <w:tcPr>
            <w:tcW w:w="2268" w:type="dxa"/>
          </w:tcPr>
          <w:p w14:paraId="5BC3299C" w14:textId="3ACB1E64" w:rsidR="00A66144" w:rsidRDefault="005F25F4" w:rsidP="00A34E9B">
            <w:pPr>
              <w:jc w:val="center"/>
              <w:rPr>
                <w:rFonts w:ascii="Verdana" w:eastAsia="Calibri" w:hAnsi="Verdana" w:cs="Times New Roman"/>
                <w:sz w:val="24"/>
                <w:szCs w:val="24"/>
              </w:rPr>
            </w:pPr>
            <w:r>
              <w:rPr>
                <w:rFonts w:ascii="Verdana" w:eastAsia="Calibri" w:hAnsi="Verdana" w:cs="Times New Roman"/>
                <w:sz w:val="24"/>
                <w:szCs w:val="24"/>
              </w:rPr>
              <w:t>RD</w:t>
            </w:r>
          </w:p>
        </w:tc>
      </w:tr>
      <w:tr w:rsidR="00A66144" w:rsidRPr="00512D3B" w14:paraId="7C160DEB" w14:textId="77777777" w:rsidTr="00AB0371">
        <w:trPr>
          <w:trHeight w:val="661"/>
        </w:trPr>
        <w:tc>
          <w:tcPr>
            <w:tcW w:w="1071" w:type="dxa"/>
          </w:tcPr>
          <w:p w14:paraId="0204BEE3" w14:textId="64EDC8F6" w:rsidR="00A66144" w:rsidRDefault="008D0494" w:rsidP="00A34E9B">
            <w:pPr>
              <w:rPr>
                <w:rFonts w:ascii="Verdana" w:eastAsia="Calibri" w:hAnsi="Verdana" w:cs="Times New Roman"/>
                <w:sz w:val="24"/>
                <w:szCs w:val="24"/>
              </w:rPr>
            </w:pPr>
            <w:r>
              <w:rPr>
                <w:rFonts w:ascii="Verdana" w:eastAsia="Calibri" w:hAnsi="Verdana" w:cs="Times New Roman"/>
                <w:sz w:val="24"/>
                <w:szCs w:val="24"/>
              </w:rPr>
              <w:t>PB 217</w:t>
            </w:r>
          </w:p>
        </w:tc>
        <w:tc>
          <w:tcPr>
            <w:tcW w:w="6178" w:type="dxa"/>
          </w:tcPr>
          <w:p w14:paraId="0B1BA8D0" w14:textId="573CB75B" w:rsidR="00A66144" w:rsidRPr="00A66144" w:rsidRDefault="00A66144" w:rsidP="00A34E9B">
            <w:pPr>
              <w:rPr>
                <w:rFonts w:ascii="Verdana" w:eastAsia="Calibri" w:hAnsi="Verdana" w:cs="Calibri"/>
                <w:sz w:val="24"/>
                <w:szCs w:val="24"/>
              </w:rPr>
            </w:pPr>
            <w:r w:rsidRPr="00A66144">
              <w:rPr>
                <w:rFonts w:ascii="Verdana" w:eastAsia="Calibri" w:hAnsi="Verdana" w:cs="Calibri"/>
                <w:sz w:val="24"/>
                <w:szCs w:val="24"/>
              </w:rPr>
              <w:t>Firearms concerns report to be actioned via correspondence</w:t>
            </w:r>
          </w:p>
        </w:tc>
        <w:tc>
          <w:tcPr>
            <w:tcW w:w="2268" w:type="dxa"/>
          </w:tcPr>
          <w:p w14:paraId="3F27FCB2" w14:textId="396A7815" w:rsidR="00A66144" w:rsidRDefault="005F25F4" w:rsidP="00A34E9B">
            <w:pPr>
              <w:jc w:val="center"/>
              <w:rPr>
                <w:rFonts w:ascii="Verdana" w:eastAsia="Calibri" w:hAnsi="Verdana" w:cs="Times New Roman"/>
                <w:sz w:val="24"/>
                <w:szCs w:val="24"/>
              </w:rPr>
            </w:pPr>
            <w:r>
              <w:rPr>
                <w:rFonts w:ascii="Verdana" w:eastAsia="Calibri" w:hAnsi="Verdana" w:cs="Times New Roman"/>
                <w:sz w:val="24"/>
                <w:szCs w:val="24"/>
              </w:rPr>
              <w:t>OPCC</w:t>
            </w:r>
          </w:p>
        </w:tc>
      </w:tr>
      <w:tr w:rsidR="00A66144" w:rsidRPr="00512D3B" w14:paraId="00503CCF" w14:textId="77777777" w:rsidTr="00AB0371">
        <w:trPr>
          <w:trHeight w:val="661"/>
        </w:trPr>
        <w:tc>
          <w:tcPr>
            <w:tcW w:w="1071" w:type="dxa"/>
          </w:tcPr>
          <w:p w14:paraId="6C8D5C40" w14:textId="1F18B2D6" w:rsidR="00A66144" w:rsidRDefault="008D0494" w:rsidP="00A34E9B">
            <w:pPr>
              <w:rPr>
                <w:rFonts w:ascii="Verdana" w:eastAsia="Calibri" w:hAnsi="Verdana" w:cs="Times New Roman"/>
                <w:sz w:val="24"/>
                <w:szCs w:val="24"/>
              </w:rPr>
            </w:pPr>
            <w:r>
              <w:rPr>
                <w:rFonts w:ascii="Verdana" w:eastAsia="Calibri" w:hAnsi="Verdana" w:cs="Times New Roman"/>
                <w:sz w:val="24"/>
                <w:szCs w:val="24"/>
              </w:rPr>
              <w:lastRenderedPageBreak/>
              <w:t>PB 218</w:t>
            </w:r>
          </w:p>
        </w:tc>
        <w:tc>
          <w:tcPr>
            <w:tcW w:w="6178" w:type="dxa"/>
          </w:tcPr>
          <w:p w14:paraId="06190362" w14:textId="5E0B60FB" w:rsidR="00A66144" w:rsidRPr="00951E9A" w:rsidRDefault="001D5861" w:rsidP="00A34E9B">
            <w:pPr>
              <w:rPr>
                <w:rFonts w:ascii="Verdana" w:eastAsia="Calibri" w:hAnsi="Verdana" w:cs="Calibri"/>
                <w:bCs/>
                <w:sz w:val="24"/>
                <w:szCs w:val="24"/>
              </w:rPr>
            </w:pPr>
            <w:r w:rsidRPr="00951E9A">
              <w:rPr>
                <w:rFonts w:ascii="Verdana" w:hAnsi="Verdana" w:cs="Arial"/>
                <w:bCs/>
                <w:sz w:val="24"/>
                <w:szCs w:val="24"/>
              </w:rPr>
              <w:t>OPCC Head of Assurance to progress with assurance activity in relation to children in custody.</w:t>
            </w:r>
          </w:p>
        </w:tc>
        <w:tc>
          <w:tcPr>
            <w:tcW w:w="2268" w:type="dxa"/>
          </w:tcPr>
          <w:p w14:paraId="08A36B18" w14:textId="593FDF53" w:rsidR="00A66144" w:rsidRDefault="005F25F4" w:rsidP="00A34E9B">
            <w:pPr>
              <w:jc w:val="center"/>
              <w:rPr>
                <w:rFonts w:ascii="Verdana" w:eastAsia="Calibri" w:hAnsi="Verdana" w:cs="Times New Roman"/>
                <w:sz w:val="24"/>
                <w:szCs w:val="24"/>
              </w:rPr>
            </w:pPr>
            <w:r>
              <w:rPr>
                <w:rFonts w:ascii="Verdana" w:eastAsia="Calibri" w:hAnsi="Verdana" w:cs="Times New Roman"/>
                <w:sz w:val="24"/>
                <w:szCs w:val="24"/>
              </w:rPr>
              <w:t>OPCC</w:t>
            </w:r>
          </w:p>
        </w:tc>
      </w:tr>
      <w:tr w:rsidR="00A66144" w:rsidRPr="00512D3B" w14:paraId="756A3E10" w14:textId="77777777" w:rsidTr="00AB0371">
        <w:trPr>
          <w:trHeight w:val="661"/>
        </w:trPr>
        <w:tc>
          <w:tcPr>
            <w:tcW w:w="1071" w:type="dxa"/>
          </w:tcPr>
          <w:p w14:paraId="6A364B66" w14:textId="1CB2BFD5" w:rsidR="00A66144" w:rsidRDefault="008D0494" w:rsidP="00A34E9B">
            <w:pPr>
              <w:rPr>
                <w:rFonts w:ascii="Verdana" w:eastAsia="Calibri" w:hAnsi="Verdana" w:cs="Times New Roman"/>
                <w:sz w:val="24"/>
                <w:szCs w:val="24"/>
              </w:rPr>
            </w:pPr>
            <w:r>
              <w:rPr>
                <w:rFonts w:ascii="Verdana" w:eastAsia="Calibri" w:hAnsi="Verdana" w:cs="Times New Roman"/>
                <w:sz w:val="24"/>
                <w:szCs w:val="24"/>
              </w:rPr>
              <w:t>PB 219</w:t>
            </w:r>
          </w:p>
        </w:tc>
        <w:tc>
          <w:tcPr>
            <w:tcW w:w="6178" w:type="dxa"/>
          </w:tcPr>
          <w:p w14:paraId="7AB8C8C3" w14:textId="01F931DE" w:rsidR="0078596F" w:rsidRPr="00951E9A" w:rsidRDefault="0078596F" w:rsidP="0078596F">
            <w:pPr>
              <w:rPr>
                <w:rFonts w:ascii="Verdana" w:hAnsi="Verdana" w:cs="Arial"/>
                <w:bCs/>
                <w:sz w:val="24"/>
                <w:szCs w:val="24"/>
              </w:rPr>
            </w:pPr>
            <w:r w:rsidRPr="00951E9A">
              <w:rPr>
                <w:rFonts w:ascii="Verdana" w:hAnsi="Verdana" w:cs="Arial"/>
                <w:bCs/>
                <w:sz w:val="24"/>
                <w:szCs w:val="24"/>
              </w:rPr>
              <w:t xml:space="preserve">Force </w:t>
            </w:r>
            <w:r w:rsidR="00324426">
              <w:rPr>
                <w:rFonts w:ascii="Verdana" w:hAnsi="Verdana" w:cs="Arial"/>
                <w:bCs/>
                <w:sz w:val="24"/>
                <w:szCs w:val="24"/>
              </w:rPr>
              <w:t xml:space="preserve">Head of Corporate Communications </w:t>
            </w:r>
            <w:r w:rsidRPr="00951E9A">
              <w:rPr>
                <w:rFonts w:ascii="Verdana" w:hAnsi="Verdana" w:cs="Arial"/>
                <w:bCs/>
                <w:sz w:val="24"/>
                <w:szCs w:val="24"/>
              </w:rPr>
              <w:t>and OPCC Engagement to discuss events programme and planning for engagement in 2023.</w:t>
            </w:r>
          </w:p>
          <w:p w14:paraId="3FF78077" w14:textId="75947657" w:rsidR="00A66144" w:rsidRPr="00A66144" w:rsidRDefault="00A66144" w:rsidP="00A34E9B">
            <w:pPr>
              <w:rPr>
                <w:rFonts w:ascii="Verdana" w:eastAsia="Calibri" w:hAnsi="Verdana" w:cs="Calibri"/>
                <w:sz w:val="24"/>
                <w:szCs w:val="24"/>
              </w:rPr>
            </w:pPr>
          </w:p>
        </w:tc>
        <w:tc>
          <w:tcPr>
            <w:tcW w:w="2268" w:type="dxa"/>
          </w:tcPr>
          <w:p w14:paraId="15082B1A" w14:textId="24807F3A" w:rsidR="00A66144" w:rsidRDefault="005F25F4" w:rsidP="00A34E9B">
            <w:pPr>
              <w:jc w:val="center"/>
              <w:rPr>
                <w:rFonts w:ascii="Verdana" w:eastAsia="Calibri" w:hAnsi="Verdana" w:cs="Times New Roman"/>
                <w:sz w:val="24"/>
                <w:szCs w:val="24"/>
              </w:rPr>
            </w:pPr>
            <w:r>
              <w:rPr>
                <w:rFonts w:ascii="Verdana" w:eastAsia="Calibri" w:hAnsi="Verdana" w:cs="Times New Roman"/>
                <w:sz w:val="24"/>
                <w:szCs w:val="24"/>
              </w:rPr>
              <w:t>OPCC / Force</w:t>
            </w:r>
          </w:p>
        </w:tc>
      </w:tr>
      <w:bookmarkEnd w:id="1"/>
    </w:tbl>
    <w:p w14:paraId="7C52CEC1" w14:textId="77777777" w:rsidR="00796938" w:rsidRPr="00C6044B" w:rsidRDefault="00796938" w:rsidP="00A65725">
      <w:pPr>
        <w:rPr>
          <w:rFonts w:ascii="Verdana" w:hAnsi="Verdana" w:cs="Arial"/>
          <w:b/>
          <w:sz w:val="24"/>
          <w:szCs w:val="24"/>
        </w:rPr>
      </w:pPr>
    </w:p>
    <w:p w14:paraId="613BC3DB" w14:textId="074EF9BA" w:rsidR="00CD2497" w:rsidRPr="00E15916" w:rsidRDefault="00CD2497" w:rsidP="00E15916">
      <w:pPr>
        <w:rPr>
          <w:rFonts w:ascii="Verdana" w:hAnsi="Verdana" w:cs="Arial"/>
          <w:iCs/>
          <w:sz w:val="24"/>
          <w:szCs w:val="24"/>
        </w:rPr>
      </w:pPr>
    </w:p>
    <w:sectPr w:rsidR="00CD2497" w:rsidRPr="00E15916" w:rsidSect="00807DE6">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5DB4D" w14:textId="77777777" w:rsidR="00CF14EC" w:rsidRDefault="00CF14EC" w:rsidP="00A65725">
      <w:pPr>
        <w:spacing w:after="0" w:line="240" w:lineRule="auto"/>
      </w:pPr>
      <w:r>
        <w:separator/>
      </w:r>
    </w:p>
  </w:endnote>
  <w:endnote w:type="continuationSeparator" w:id="0">
    <w:p w14:paraId="5B440EA9" w14:textId="77777777" w:rsidR="00CF14EC" w:rsidRDefault="00CF14EC" w:rsidP="00A65725">
      <w:pPr>
        <w:spacing w:after="0" w:line="240" w:lineRule="auto"/>
      </w:pPr>
      <w:r>
        <w:continuationSeparator/>
      </w:r>
    </w:p>
  </w:endnote>
  <w:endnote w:type="continuationNotice" w:id="1">
    <w:p w14:paraId="7EBA002F" w14:textId="77777777" w:rsidR="00CF14EC" w:rsidRDefault="00CF1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AD53" w14:textId="77777777" w:rsidR="003F4114" w:rsidRDefault="003F4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23627A47" w:rsidR="00F26FA0" w:rsidRDefault="00F26FA0" w:rsidP="00D253F3">
    <w:pPr>
      <w:pStyle w:val="Footer"/>
      <w:jc w:val="center"/>
      <w:rPr>
        <w:b/>
        <w:color w:val="FF0000"/>
      </w:rPr>
    </w:pPr>
    <w:r>
      <w:rPr>
        <w:b/>
        <w:color w:val="FF0000"/>
      </w:rPr>
      <w:t xml:space="preserve">OFFICIAL </w:t>
    </w:r>
  </w:p>
  <w:p w14:paraId="77B4E394" w14:textId="23EDD6F9" w:rsidR="00807DE6" w:rsidRPr="00807DE6" w:rsidRDefault="00807DE6" w:rsidP="00437DA2">
    <w:pPr>
      <w:pStyle w:val="Footer"/>
      <w:jc w:val="center"/>
      <w:rPr>
        <w:b/>
        <w:bCs/>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365C" w14:textId="77777777" w:rsidR="003F4114" w:rsidRDefault="003F4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7B508" w14:textId="77777777" w:rsidR="00CF14EC" w:rsidRDefault="00CF14EC" w:rsidP="00A65725">
      <w:pPr>
        <w:spacing w:after="0" w:line="240" w:lineRule="auto"/>
      </w:pPr>
      <w:r>
        <w:separator/>
      </w:r>
    </w:p>
  </w:footnote>
  <w:footnote w:type="continuationSeparator" w:id="0">
    <w:p w14:paraId="5E4103FB" w14:textId="77777777" w:rsidR="00CF14EC" w:rsidRDefault="00CF14EC" w:rsidP="00A65725">
      <w:pPr>
        <w:spacing w:after="0" w:line="240" w:lineRule="auto"/>
      </w:pPr>
      <w:r>
        <w:continuationSeparator/>
      </w:r>
    </w:p>
  </w:footnote>
  <w:footnote w:type="continuationNotice" w:id="1">
    <w:p w14:paraId="36F631DD" w14:textId="77777777" w:rsidR="00CF14EC" w:rsidRDefault="00CF14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4C39" w14:textId="77777777" w:rsidR="003F4114" w:rsidRDefault="003F4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204662EF" w:rsidR="00D253F3" w:rsidRDefault="00F26FA0" w:rsidP="00D253F3">
    <w:pPr>
      <w:pStyle w:val="Footer"/>
      <w:jc w:val="center"/>
      <w:rPr>
        <w:b/>
        <w:color w:val="FF0000"/>
      </w:rPr>
    </w:pPr>
    <w:r w:rsidRPr="00732689">
      <w:rPr>
        <w:noProof/>
        <w:sz w:val="16"/>
        <w:szCs w:val="16"/>
        <w:lang w:eastAsia="en-GB"/>
      </w:rPr>
      <w:drawing>
        <wp:anchor distT="0" distB="0" distL="114300" distR="114300" simplePos="0" relativeHeight="251657728" behindDoc="1" locked="0" layoutInCell="1" allowOverlap="1" wp14:anchorId="066CDF3D" wp14:editId="3CC32823">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Pr>
        <w:noProof/>
        <w:lang w:eastAsia="en-GB"/>
      </w:rPr>
      <w:drawing>
        <wp:anchor distT="0" distB="0" distL="114300" distR="114300" simplePos="0" relativeHeight="251656704" behindDoc="1" locked="0" layoutInCell="1" allowOverlap="1" wp14:anchorId="4CB010CF" wp14:editId="52614122">
          <wp:simplePos x="0" y="0"/>
          <wp:positionH relativeFrom="column">
            <wp:posOffset>4083685</wp:posOffset>
          </wp:positionH>
          <wp:positionV relativeFrom="paragraph">
            <wp:posOffset>-214630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2">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Pr>
        <w:b/>
        <w:color w:val="FF0000"/>
      </w:rPr>
      <w:t xml:space="preserve">OFFICIAL </w:t>
    </w:r>
  </w:p>
  <w:p w14:paraId="5398428A" w14:textId="45EDC19C" w:rsidR="00F26FA0" w:rsidRPr="00D253F3" w:rsidRDefault="00F26FA0" w:rsidP="00D253F3">
    <w:pPr>
      <w:pStyle w:val="Footer"/>
      <w:jc w:val="center"/>
      <w:rPr>
        <w:b/>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A8C0" w14:textId="77777777" w:rsidR="003F4114" w:rsidRDefault="003F4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13"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C055D6"/>
    <w:multiLevelType w:val="hybridMultilevel"/>
    <w:tmpl w:val="4622F75C"/>
    <w:lvl w:ilvl="0" w:tplc="6540ABBC">
      <w:start w:val="1"/>
      <w:numFmt w:val="decimal"/>
      <w:lvlText w:val="%1."/>
      <w:lvlJc w:val="left"/>
      <w:pPr>
        <w:ind w:left="644" w:hanging="360"/>
      </w:pPr>
      <w:rPr>
        <w:rFonts w:hint="default"/>
        <w:b w:val="0"/>
        <w:i w:val="0"/>
      </w:rPr>
    </w:lvl>
    <w:lvl w:ilvl="1" w:tplc="BB5091B8">
      <w:start w:val="1"/>
      <w:numFmt w:val="lowerLetter"/>
      <w:lvlText w:val="%2."/>
      <w:lvlJc w:val="left"/>
      <w:pPr>
        <w:ind w:left="144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6C7320"/>
    <w:multiLevelType w:val="hybridMultilevel"/>
    <w:tmpl w:val="6810AD7E"/>
    <w:lvl w:ilvl="0" w:tplc="8F28756E">
      <w:start w:val="2"/>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4"/>
  </w:num>
  <w:num w:numId="3">
    <w:abstractNumId w:val="17"/>
  </w:num>
  <w:num w:numId="4">
    <w:abstractNumId w:val="0"/>
  </w:num>
  <w:num w:numId="5">
    <w:abstractNumId w:val="10"/>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num>
  <w:num w:numId="10">
    <w:abstractNumId w:val="4"/>
  </w:num>
  <w:num w:numId="11">
    <w:abstractNumId w:val="8"/>
  </w:num>
  <w:num w:numId="12">
    <w:abstractNumId w:val="2"/>
  </w:num>
  <w:num w:numId="13">
    <w:abstractNumId w:val="9"/>
  </w:num>
  <w:num w:numId="14">
    <w:abstractNumId w:val="12"/>
  </w:num>
  <w:num w:numId="15">
    <w:abstractNumId w:val="11"/>
  </w:num>
  <w:num w:numId="16">
    <w:abstractNumId w:val="5"/>
  </w:num>
  <w:num w:numId="17">
    <w:abstractNumId w:val="15"/>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B76EA4-206C-4BB4-B44B-4395CAD6EBD9}"/>
    <w:docVar w:name="dgnword-eventsink" w:val="2634859242176"/>
  </w:docVars>
  <w:rsids>
    <w:rsidRoot w:val="00A65725"/>
    <w:rsid w:val="00000702"/>
    <w:rsid w:val="0000085B"/>
    <w:rsid w:val="000014B4"/>
    <w:rsid w:val="00003723"/>
    <w:rsid w:val="00006E5A"/>
    <w:rsid w:val="00012AFF"/>
    <w:rsid w:val="00013A34"/>
    <w:rsid w:val="00013B42"/>
    <w:rsid w:val="00013F35"/>
    <w:rsid w:val="000141B2"/>
    <w:rsid w:val="00014E79"/>
    <w:rsid w:val="000163C4"/>
    <w:rsid w:val="0002008B"/>
    <w:rsid w:val="000203DC"/>
    <w:rsid w:val="00020590"/>
    <w:rsid w:val="00020621"/>
    <w:rsid w:val="0002153C"/>
    <w:rsid w:val="0002281E"/>
    <w:rsid w:val="00022C43"/>
    <w:rsid w:val="00023BF5"/>
    <w:rsid w:val="00024682"/>
    <w:rsid w:val="00024C18"/>
    <w:rsid w:val="000261AB"/>
    <w:rsid w:val="000270C0"/>
    <w:rsid w:val="0002760B"/>
    <w:rsid w:val="000318A5"/>
    <w:rsid w:val="000341EA"/>
    <w:rsid w:val="00036648"/>
    <w:rsid w:val="00037317"/>
    <w:rsid w:val="0004093B"/>
    <w:rsid w:val="00041839"/>
    <w:rsid w:val="0004189C"/>
    <w:rsid w:val="00043489"/>
    <w:rsid w:val="00044F2B"/>
    <w:rsid w:val="00050771"/>
    <w:rsid w:val="00051C69"/>
    <w:rsid w:val="00051E66"/>
    <w:rsid w:val="000537E4"/>
    <w:rsid w:val="00054219"/>
    <w:rsid w:val="00054A70"/>
    <w:rsid w:val="000562FC"/>
    <w:rsid w:val="000568D5"/>
    <w:rsid w:val="00056D58"/>
    <w:rsid w:val="0005779C"/>
    <w:rsid w:val="00060213"/>
    <w:rsid w:val="00061871"/>
    <w:rsid w:val="00061DD9"/>
    <w:rsid w:val="00065DFB"/>
    <w:rsid w:val="00067A24"/>
    <w:rsid w:val="000715FB"/>
    <w:rsid w:val="0007389A"/>
    <w:rsid w:val="000739E5"/>
    <w:rsid w:val="000751ED"/>
    <w:rsid w:val="00075347"/>
    <w:rsid w:val="00076232"/>
    <w:rsid w:val="00077506"/>
    <w:rsid w:val="000800E6"/>
    <w:rsid w:val="00080BCD"/>
    <w:rsid w:val="00080DEF"/>
    <w:rsid w:val="0008242B"/>
    <w:rsid w:val="00084C5C"/>
    <w:rsid w:val="0008561A"/>
    <w:rsid w:val="0008667A"/>
    <w:rsid w:val="00087728"/>
    <w:rsid w:val="000906EA"/>
    <w:rsid w:val="0009102E"/>
    <w:rsid w:val="00091A0A"/>
    <w:rsid w:val="0009298E"/>
    <w:rsid w:val="00092A81"/>
    <w:rsid w:val="0009301D"/>
    <w:rsid w:val="00093A46"/>
    <w:rsid w:val="00093DFD"/>
    <w:rsid w:val="00095613"/>
    <w:rsid w:val="00096963"/>
    <w:rsid w:val="000979AC"/>
    <w:rsid w:val="00097D0F"/>
    <w:rsid w:val="000A0FFF"/>
    <w:rsid w:val="000A105B"/>
    <w:rsid w:val="000A345B"/>
    <w:rsid w:val="000A3B37"/>
    <w:rsid w:val="000A4ECC"/>
    <w:rsid w:val="000A5FE1"/>
    <w:rsid w:val="000A7339"/>
    <w:rsid w:val="000A7378"/>
    <w:rsid w:val="000B1426"/>
    <w:rsid w:val="000B19B0"/>
    <w:rsid w:val="000B3F8A"/>
    <w:rsid w:val="000B4756"/>
    <w:rsid w:val="000B7244"/>
    <w:rsid w:val="000B7FA9"/>
    <w:rsid w:val="000C20CB"/>
    <w:rsid w:val="000C33E1"/>
    <w:rsid w:val="000C5DE1"/>
    <w:rsid w:val="000C7208"/>
    <w:rsid w:val="000D4399"/>
    <w:rsid w:val="000D43F2"/>
    <w:rsid w:val="000D4AEA"/>
    <w:rsid w:val="000D68B2"/>
    <w:rsid w:val="000E6964"/>
    <w:rsid w:val="000E6DA9"/>
    <w:rsid w:val="000F1F9F"/>
    <w:rsid w:val="000F2C19"/>
    <w:rsid w:val="000F30CE"/>
    <w:rsid w:val="000F3291"/>
    <w:rsid w:val="000F4281"/>
    <w:rsid w:val="000F4A8C"/>
    <w:rsid w:val="000F59E2"/>
    <w:rsid w:val="000F5BAE"/>
    <w:rsid w:val="000F6047"/>
    <w:rsid w:val="000F6763"/>
    <w:rsid w:val="000F68B4"/>
    <w:rsid w:val="000F751B"/>
    <w:rsid w:val="000F7912"/>
    <w:rsid w:val="000F7A80"/>
    <w:rsid w:val="000F7C59"/>
    <w:rsid w:val="00101E41"/>
    <w:rsid w:val="00106975"/>
    <w:rsid w:val="00106E81"/>
    <w:rsid w:val="00107FB8"/>
    <w:rsid w:val="001107B7"/>
    <w:rsid w:val="001108E4"/>
    <w:rsid w:val="00110C0C"/>
    <w:rsid w:val="001115E2"/>
    <w:rsid w:val="00111E20"/>
    <w:rsid w:val="00115D24"/>
    <w:rsid w:val="001218CE"/>
    <w:rsid w:val="00124AD9"/>
    <w:rsid w:val="0012785F"/>
    <w:rsid w:val="00130ABA"/>
    <w:rsid w:val="00130CB4"/>
    <w:rsid w:val="0013166B"/>
    <w:rsid w:val="00131907"/>
    <w:rsid w:val="001331F3"/>
    <w:rsid w:val="00133943"/>
    <w:rsid w:val="00134569"/>
    <w:rsid w:val="00135ECD"/>
    <w:rsid w:val="001364D0"/>
    <w:rsid w:val="001368E9"/>
    <w:rsid w:val="00136B4A"/>
    <w:rsid w:val="00136D0B"/>
    <w:rsid w:val="001374AD"/>
    <w:rsid w:val="00142489"/>
    <w:rsid w:val="00145129"/>
    <w:rsid w:val="001469EF"/>
    <w:rsid w:val="00147147"/>
    <w:rsid w:val="001472FB"/>
    <w:rsid w:val="00147CB6"/>
    <w:rsid w:val="00152DDA"/>
    <w:rsid w:val="00153983"/>
    <w:rsid w:val="00154A82"/>
    <w:rsid w:val="0015760E"/>
    <w:rsid w:val="00157CDF"/>
    <w:rsid w:val="0016210C"/>
    <w:rsid w:val="001628F4"/>
    <w:rsid w:val="00164EE3"/>
    <w:rsid w:val="00166134"/>
    <w:rsid w:val="0016676F"/>
    <w:rsid w:val="00167CBF"/>
    <w:rsid w:val="00170421"/>
    <w:rsid w:val="00172BCC"/>
    <w:rsid w:val="00173FBF"/>
    <w:rsid w:val="0017644C"/>
    <w:rsid w:val="001768E2"/>
    <w:rsid w:val="0017725F"/>
    <w:rsid w:val="0018010E"/>
    <w:rsid w:val="001813E5"/>
    <w:rsid w:val="00183D53"/>
    <w:rsid w:val="00185481"/>
    <w:rsid w:val="00192F3C"/>
    <w:rsid w:val="0019438A"/>
    <w:rsid w:val="00197BEE"/>
    <w:rsid w:val="001A214D"/>
    <w:rsid w:val="001A3E09"/>
    <w:rsid w:val="001A6CBB"/>
    <w:rsid w:val="001A71FB"/>
    <w:rsid w:val="001A749A"/>
    <w:rsid w:val="001A7B90"/>
    <w:rsid w:val="001B16A9"/>
    <w:rsid w:val="001B225A"/>
    <w:rsid w:val="001B434A"/>
    <w:rsid w:val="001B5536"/>
    <w:rsid w:val="001B6532"/>
    <w:rsid w:val="001B78EE"/>
    <w:rsid w:val="001C056C"/>
    <w:rsid w:val="001C2560"/>
    <w:rsid w:val="001D0A44"/>
    <w:rsid w:val="001D23E6"/>
    <w:rsid w:val="001D5861"/>
    <w:rsid w:val="001D62C0"/>
    <w:rsid w:val="001D70D1"/>
    <w:rsid w:val="001E0A56"/>
    <w:rsid w:val="001E6B5B"/>
    <w:rsid w:val="001F2583"/>
    <w:rsid w:val="001F28A4"/>
    <w:rsid w:val="001F4A8B"/>
    <w:rsid w:val="001F6804"/>
    <w:rsid w:val="002019B3"/>
    <w:rsid w:val="00202073"/>
    <w:rsid w:val="0020256C"/>
    <w:rsid w:val="00202861"/>
    <w:rsid w:val="0020512D"/>
    <w:rsid w:val="00205B72"/>
    <w:rsid w:val="002100C3"/>
    <w:rsid w:val="00211F97"/>
    <w:rsid w:val="00212209"/>
    <w:rsid w:val="002129B4"/>
    <w:rsid w:val="00214E4F"/>
    <w:rsid w:val="0021515E"/>
    <w:rsid w:val="00217031"/>
    <w:rsid w:val="002176EB"/>
    <w:rsid w:val="002204C8"/>
    <w:rsid w:val="002204F1"/>
    <w:rsid w:val="00221761"/>
    <w:rsid w:val="00221877"/>
    <w:rsid w:val="00221DDC"/>
    <w:rsid w:val="00223F37"/>
    <w:rsid w:val="002249D9"/>
    <w:rsid w:val="00224FD2"/>
    <w:rsid w:val="0022524D"/>
    <w:rsid w:val="002275B3"/>
    <w:rsid w:val="00227E6B"/>
    <w:rsid w:val="00230186"/>
    <w:rsid w:val="00231760"/>
    <w:rsid w:val="00231E24"/>
    <w:rsid w:val="002327BC"/>
    <w:rsid w:val="00234247"/>
    <w:rsid w:val="00234939"/>
    <w:rsid w:val="00234A94"/>
    <w:rsid w:val="00234E95"/>
    <w:rsid w:val="00237004"/>
    <w:rsid w:val="0024119F"/>
    <w:rsid w:val="002426ED"/>
    <w:rsid w:val="002428B4"/>
    <w:rsid w:val="0024534A"/>
    <w:rsid w:val="00245845"/>
    <w:rsid w:val="002458FA"/>
    <w:rsid w:val="00246333"/>
    <w:rsid w:val="00247181"/>
    <w:rsid w:val="00247440"/>
    <w:rsid w:val="00251200"/>
    <w:rsid w:val="00251717"/>
    <w:rsid w:val="002526C3"/>
    <w:rsid w:val="002527A8"/>
    <w:rsid w:val="0025587A"/>
    <w:rsid w:val="00256708"/>
    <w:rsid w:val="00256C25"/>
    <w:rsid w:val="0026164A"/>
    <w:rsid w:val="0026644B"/>
    <w:rsid w:val="00267DF8"/>
    <w:rsid w:val="00267E00"/>
    <w:rsid w:val="00272075"/>
    <w:rsid w:val="002725BE"/>
    <w:rsid w:val="00272685"/>
    <w:rsid w:val="00272CD5"/>
    <w:rsid w:val="00275666"/>
    <w:rsid w:val="002769F7"/>
    <w:rsid w:val="00277C2E"/>
    <w:rsid w:val="00280888"/>
    <w:rsid w:val="002824DD"/>
    <w:rsid w:val="00282B3A"/>
    <w:rsid w:val="00282F2A"/>
    <w:rsid w:val="0028424B"/>
    <w:rsid w:val="00284AB0"/>
    <w:rsid w:val="00285510"/>
    <w:rsid w:val="00285E90"/>
    <w:rsid w:val="00291208"/>
    <w:rsid w:val="00292052"/>
    <w:rsid w:val="00293041"/>
    <w:rsid w:val="00293DB1"/>
    <w:rsid w:val="00296658"/>
    <w:rsid w:val="002A00F2"/>
    <w:rsid w:val="002A0B64"/>
    <w:rsid w:val="002A3E09"/>
    <w:rsid w:val="002A3F2B"/>
    <w:rsid w:val="002A507D"/>
    <w:rsid w:val="002A563F"/>
    <w:rsid w:val="002A679D"/>
    <w:rsid w:val="002A6FF3"/>
    <w:rsid w:val="002A7DF3"/>
    <w:rsid w:val="002B00CC"/>
    <w:rsid w:val="002B7179"/>
    <w:rsid w:val="002B76C3"/>
    <w:rsid w:val="002C0774"/>
    <w:rsid w:val="002C239C"/>
    <w:rsid w:val="002C29F1"/>
    <w:rsid w:val="002C30CF"/>
    <w:rsid w:val="002C31C4"/>
    <w:rsid w:val="002C38B1"/>
    <w:rsid w:val="002C458B"/>
    <w:rsid w:val="002C5F25"/>
    <w:rsid w:val="002D1C38"/>
    <w:rsid w:val="002D4770"/>
    <w:rsid w:val="002D4F6E"/>
    <w:rsid w:val="002D6740"/>
    <w:rsid w:val="002E00FE"/>
    <w:rsid w:val="002E17F5"/>
    <w:rsid w:val="002E1DEC"/>
    <w:rsid w:val="002E3B5E"/>
    <w:rsid w:val="002E5B2C"/>
    <w:rsid w:val="002E5FF5"/>
    <w:rsid w:val="002E64D2"/>
    <w:rsid w:val="002E68B9"/>
    <w:rsid w:val="002F0847"/>
    <w:rsid w:val="002F24C0"/>
    <w:rsid w:val="002F267B"/>
    <w:rsid w:val="002F5860"/>
    <w:rsid w:val="002F5875"/>
    <w:rsid w:val="003018D1"/>
    <w:rsid w:val="00303AC4"/>
    <w:rsid w:val="00303BBD"/>
    <w:rsid w:val="003041F5"/>
    <w:rsid w:val="0030467B"/>
    <w:rsid w:val="00305D88"/>
    <w:rsid w:val="003061CC"/>
    <w:rsid w:val="00306917"/>
    <w:rsid w:val="003069C4"/>
    <w:rsid w:val="003106E3"/>
    <w:rsid w:val="00310D89"/>
    <w:rsid w:val="00311098"/>
    <w:rsid w:val="00312C2B"/>
    <w:rsid w:val="00312DA1"/>
    <w:rsid w:val="00315C02"/>
    <w:rsid w:val="00317CB8"/>
    <w:rsid w:val="00320A5D"/>
    <w:rsid w:val="003219BA"/>
    <w:rsid w:val="00322CF1"/>
    <w:rsid w:val="00323DA1"/>
    <w:rsid w:val="00323EB9"/>
    <w:rsid w:val="00323FFF"/>
    <w:rsid w:val="00324426"/>
    <w:rsid w:val="0032448C"/>
    <w:rsid w:val="0032495B"/>
    <w:rsid w:val="00325850"/>
    <w:rsid w:val="00325F5D"/>
    <w:rsid w:val="00326300"/>
    <w:rsid w:val="00326741"/>
    <w:rsid w:val="00327347"/>
    <w:rsid w:val="0033130A"/>
    <w:rsid w:val="0033252B"/>
    <w:rsid w:val="00332597"/>
    <w:rsid w:val="00333978"/>
    <w:rsid w:val="00334926"/>
    <w:rsid w:val="00334BA5"/>
    <w:rsid w:val="00341B01"/>
    <w:rsid w:val="003440CE"/>
    <w:rsid w:val="003442BF"/>
    <w:rsid w:val="00345E1A"/>
    <w:rsid w:val="003474F3"/>
    <w:rsid w:val="0035045B"/>
    <w:rsid w:val="00350991"/>
    <w:rsid w:val="00353144"/>
    <w:rsid w:val="00353F7F"/>
    <w:rsid w:val="0035406C"/>
    <w:rsid w:val="00357942"/>
    <w:rsid w:val="003612E4"/>
    <w:rsid w:val="003633D6"/>
    <w:rsid w:val="0036391A"/>
    <w:rsid w:val="00364A70"/>
    <w:rsid w:val="00364DFA"/>
    <w:rsid w:val="003658E3"/>
    <w:rsid w:val="00367034"/>
    <w:rsid w:val="00367956"/>
    <w:rsid w:val="00367D97"/>
    <w:rsid w:val="00370178"/>
    <w:rsid w:val="003722CB"/>
    <w:rsid w:val="00372EB1"/>
    <w:rsid w:val="003730A5"/>
    <w:rsid w:val="0037549E"/>
    <w:rsid w:val="0037644F"/>
    <w:rsid w:val="00377812"/>
    <w:rsid w:val="00383F47"/>
    <w:rsid w:val="0038687F"/>
    <w:rsid w:val="00386AEE"/>
    <w:rsid w:val="00390E44"/>
    <w:rsid w:val="00390EAD"/>
    <w:rsid w:val="0039109F"/>
    <w:rsid w:val="00391F07"/>
    <w:rsid w:val="00392E5D"/>
    <w:rsid w:val="00392F9C"/>
    <w:rsid w:val="00395304"/>
    <w:rsid w:val="00397AD2"/>
    <w:rsid w:val="003A1F29"/>
    <w:rsid w:val="003A2295"/>
    <w:rsid w:val="003A5E48"/>
    <w:rsid w:val="003A70C8"/>
    <w:rsid w:val="003A7EB2"/>
    <w:rsid w:val="003A7EBE"/>
    <w:rsid w:val="003B06B1"/>
    <w:rsid w:val="003B0B11"/>
    <w:rsid w:val="003B19B2"/>
    <w:rsid w:val="003B4088"/>
    <w:rsid w:val="003B5B94"/>
    <w:rsid w:val="003B5DA7"/>
    <w:rsid w:val="003B7639"/>
    <w:rsid w:val="003C03BA"/>
    <w:rsid w:val="003C0B85"/>
    <w:rsid w:val="003C1DA7"/>
    <w:rsid w:val="003C34FD"/>
    <w:rsid w:val="003C4058"/>
    <w:rsid w:val="003C6DDA"/>
    <w:rsid w:val="003C7754"/>
    <w:rsid w:val="003D1851"/>
    <w:rsid w:val="003D1C26"/>
    <w:rsid w:val="003D30D4"/>
    <w:rsid w:val="003D364B"/>
    <w:rsid w:val="003D4C7B"/>
    <w:rsid w:val="003D5A93"/>
    <w:rsid w:val="003D62BC"/>
    <w:rsid w:val="003D63ED"/>
    <w:rsid w:val="003E0CD3"/>
    <w:rsid w:val="003E4801"/>
    <w:rsid w:val="003F0476"/>
    <w:rsid w:val="003F19CB"/>
    <w:rsid w:val="003F251D"/>
    <w:rsid w:val="003F2BBC"/>
    <w:rsid w:val="003F2F0F"/>
    <w:rsid w:val="003F4114"/>
    <w:rsid w:val="003F415D"/>
    <w:rsid w:val="003F454D"/>
    <w:rsid w:val="003F4F12"/>
    <w:rsid w:val="003F515D"/>
    <w:rsid w:val="003F5568"/>
    <w:rsid w:val="003F704C"/>
    <w:rsid w:val="004008A1"/>
    <w:rsid w:val="00401B3D"/>
    <w:rsid w:val="004020F2"/>
    <w:rsid w:val="00406853"/>
    <w:rsid w:val="004105B2"/>
    <w:rsid w:val="00412595"/>
    <w:rsid w:val="00413B9C"/>
    <w:rsid w:val="00413D41"/>
    <w:rsid w:val="00414016"/>
    <w:rsid w:val="00416BAC"/>
    <w:rsid w:val="00416CD9"/>
    <w:rsid w:val="0041770B"/>
    <w:rsid w:val="00423875"/>
    <w:rsid w:val="00424292"/>
    <w:rsid w:val="0042611C"/>
    <w:rsid w:val="00427141"/>
    <w:rsid w:val="00430FE6"/>
    <w:rsid w:val="004325C2"/>
    <w:rsid w:val="00432C80"/>
    <w:rsid w:val="004331F6"/>
    <w:rsid w:val="004339EE"/>
    <w:rsid w:val="0043517B"/>
    <w:rsid w:val="00436DB1"/>
    <w:rsid w:val="0043776D"/>
    <w:rsid w:val="00437DA2"/>
    <w:rsid w:val="0044126D"/>
    <w:rsid w:val="004437C5"/>
    <w:rsid w:val="0044391C"/>
    <w:rsid w:val="00444FEF"/>
    <w:rsid w:val="00445005"/>
    <w:rsid w:val="00445814"/>
    <w:rsid w:val="004464F7"/>
    <w:rsid w:val="004466DE"/>
    <w:rsid w:val="00447220"/>
    <w:rsid w:val="004507F2"/>
    <w:rsid w:val="00450AAA"/>
    <w:rsid w:val="00452438"/>
    <w:rsid w:val="00452B9B"/>
    <w:rsid w:val="00452EA5"/>
    <w:rsid w:val="00454151"/>
    <w:rsid w:val="00454339"/>
    <w:rsid w:val="0045567F"/>
    <w:rsid w:val="00456FBE"/>
    <w:rsid w:val="00457CC3"/>
    <w:rsid w:val="00461EDD"/>
    <w:rsid w:val="004637EC"/>
    <w:rsid w:val="004646AA"/>
    <w:rsid w:val="00464EF3"/>
    <w:rsid w:val="00467846"/>
    <w:rsid w:val="004726FF"/>
    <w:rsid w:val="00475215"/>
    <w:rsid w:val="00475C1C"/>
    <w:rsid w:val="004760D7"/>
    <w:rsid w:val="00476915"/>
    <w:rsid w:val="00476FF7"/>
    <w:rsid w:val="00480EBB"/>
    <w:rsid w:val="00480F32"/>
    <w:rsid w:val="004832FB"/>
    <w:rsid w:val="004834DD"/>
    <w:rsid w:val="004837F0"/>
    <w:rsid w:val="004870A3"/>
    <w:rsid w:val="004870B7"/>
    <w:rsid w:val="004877F4"/>
    <w:rsid w:val="00492A05"/>
    <w:rsid w:val="004933AA"/>
    <w:rsid w:val="00493643"/>
    <w:rsid w:val="00494B34"/>
    <w:rsid w:val="00496748"/>
    <w:rsid w:val="0049738B"/>
    <w:rsid w:val="004A0CC4"/>
    <w:rsid w:val="004A151C"/>
    <w:rsid w:val="004A16AE"/>
    <w:rsid w:val="004A17D5"/>
    <w:rsid w:val="004A3936"/>
    <w:rsid w:val="004A414F"/>
    <w:rsid w:val="004A4C48"/>
    <w:rsid w:val="004A4E34"/>
    <w:rsid w:val="004A4E68"/>
    <w:rsid w:val="004A5A75"/>
    <w:rsid w:val="004A7140"/>
    <w:rsid w:val="004B16F6"/>
    <w:rsid w:val="004B2817"/>
    <w:rsid w:val="004B4F61"/>
    <w:rsid w:val="004B6593"/>
    <w:rsid w:val="004C0FED"/>
    <w:rsid w:val="004C27A7"/>
    <w:rsid w:val="004C29C6"/>
    <w:rsid w:val="004C3401"/>
    <w:rsid w:val="004C39D7"/>
    <w:rsid w:val="004C4BC3"/>
    <w:rsid w:val="004C52CE"/>
    <w:rsid w:val="004C6E6D"/>
    <w:rsid w:val="004C75DF"/>
    <w:rsid w:val="004D4E99"/>
    <w:rsid w:val="004D772C"/>
    <w:rsid w:val="004E0C86"/>
    <w:rsid w:val="004E2547"/>
    <w:rsid w:val="004E5637"/>
    <w:rsid w:val="004E5AEA"/>
    <w:rsid w:val="004E7C72"/>
    <w:rsid w:val="004F0D16"/>
    <w:rsid w:val="004F12B2"/>
    <w:rsid w:val="004F1AAD"/>
    <w:rsid w:val="004F1B49"/>
    <w:rsid w:val="004F5602"/>
    <w:rsid w:val="004F6E86"/>
    <w:rsid w:val="004F7474"/>
    <w:rsid w:val="004F7A44"/>
    <w:rsid w:val="00501013"/>
    <w:rsid w:val="00501D55"/>
    <w:rsid w:val="00502D72"/>
    <w:rsid w:val="00503BBD"/>
    <w:rsid w:val="00506117"/>
    <w:rsid w:val="00510A28"/>
    <w:rsid w:val="00511B25"/>
    <w:rsid w:val="00512DD9"/>
    <w:rsid w:val="00515B3E"/>
    <w:rsid w:val="00516D9C"/>
    <w:rsid w:val="0052116C"/>
    <w:rsid w:val="00522C1A"/>
    <w:rsid w:val="00522EF2"/>
    <w:rsid w:val="005239D1"/>
    <w:rsid w:val="005247FD"/>
    <w:rsid w:val="005255E7"/>
    <w:rsid w:val="00536329"/>
    <w:rsid w:val="0053633C"/>
    <w:rsid w:val="005376FD"/>
    <w:rsid w:val="00542E8A"/>
    <w:rsid w:val="00543AF5"/>
    <w:rsid w:val="00544A7E"/>
    <w:rsid w:val="00544CBF"/>
    <w:rsid w:val="00546197"/>
    <w:rsid w:val="005462B4"/>
    <w:rsid w:val="00546DC4"/>
    <w:rsid w:val="00550F78"/>
    <w:rsid w:val="0055312D"/>
    <w:rsid w:val="00554303"/>
    <w:rsid w:val="00554AD3"/>
    <w:rsid w:val="00556420"/>
    <w:rsid w:val="005569CA"/>
    <w:rsid w:val="00557478"/>
    <w:rsid w:val="00561EDD"/>
    <w:rsid w:val="00563934"/>
    <w:rsid w:val="00565639"/>
    <w:rsid w:val="005668A9"/>
    <w:rsid w:val="0057015A"/>
    <w:rsid w:val="005702AC"/>
    <w:rsid w:val="00571329"/>
    <w:rsid w:val="00571473"/>
    <w:rsid w:val="00573602"/>
    <w:rsid w:val="00576D3D"/>
    <w:rsid w:val="00576E71"/>
    <w:rsid w:val="005776AE"/>
    <w:rsid w:val="00580EB0"/>
    <w:rsid w:val="005824DB"/>
    <w:rsid w:val="00583BE0"/>
    <w:rsid w:val="005859A1"/>
    <w:rsid w:val="005867C1"/>
    <w:rsid w:val="0059058C"/>
    <w:rsid w:val="00591746"/>
    <w:rsid w:val="005918E1"/>
    <w:rsid w:val="0059274C"/>
    <w:rsid w:val="005931D0"/>
    <w:rsid w:val="005941B6"/>
    <w:rsid w:val="005952B0"/>
    <w:rsid w:val="005A5972"/>
    <w:rsid w:val="005A7DE4"/>
    <w:rsid w:val="005A7FFC"/>
    <w:rsid w:val="005B0F2D"/>
    <w:rsid w:val="005B1849"/>
    <w:rsid w:val="005B1A11"/>
    <w:rsid w:val="005B57BC"/>
    <w:rsid w:val="005C24AD"/>
    <w:rsid w:val="005C7DE2"/>
    <w:rsid w:val="005D12EF"/>
    <w:rsid w:val="005D1503"/>
    <w:rsid w:val="005D198C"/>
    <w:rsid w:val="005D31BD"/>
    <w:rsid w:val="005D5A47"/>
    <w:rsid w:val="005D5DCE"/>
    <w:rsid w:val="005D5E84"/>
    <w:rsid w:val="005D7E72"/>
    <w:rsid w:val="005E0D16"/>
    <w:rsid w:val="005E26E7"/>
    <w:rsid w:val="005E3323"/>
    <w:rsid w:val="005E38A2"/>
    <w:rsid w:val="005E5C30"/>
    <w:rsid w:val="005E6D8A"/>
    <w:rsid w:val="005F25F4"/>
    <w:rsid w:val="005F7F35"/>
    <w:rsid w:val="006010D3"/>
    <w:rsid w:val="00603E90"/>
    <w:rsid w:val="00606366"/>
    <w:rsid w:val="00607910"/>
    <w:rsid w:val="00611207"/>
    <w:rsid w:val="00612705"/>
    <w:rsid w:val="0061315E"/>
    <w:rsid w:val="00614774"/>
    <w:rsid w:val="0061582C"/>
    <w:rsid w:val="00616E69"/>
    <w:rsid w:val="00617B16"/>
    <w:rsid w:val="00620BFA"/>
    <w:rsid w:val="00624BA3"/>
    <w:rsid w:val="006263F1"/>
    <w:rsid w:val="0063131A"/>
    <w:rsid w:val="006340EC"/>
    <w:rsid w:val="00635AD4"/>
    <w:rsid w:val="00636F4E"/>
    <w:rsid w:val="00637C91"/>
    <w:rsid w:val="00640E8B"/>
    <w:rsid w:val="0064200C"/>
    <w:rsid w:val="0064461F"/>
    <w:rsid w:val="006461DE"/>
    <w:rsid w:val="00646349"/>
    <w:rsid w:val="00646771"/>
    <w:rsid w:val="0064681E"/>
    <w:rsid w:val="00646C48"/>
    <w:rsid w:val="0064794D"/>
    <w:rsid w:val="00647DA3"/>
    <w:rsid w:val="00650A59"/>
    <w:rsid w:val="00650F9D"/>
    <w:rsid w:val="00651825"/>
    <w:rsid w:val="00654008"/>
    <w:rsid w:val="006547B5"/>
    <w:rsid w:val="00655596"/>
    <w:rsid w:val="00657741"/>
    <w:rsid w:val="006630EB"/>
    <w:rsid w:val="00664745"/>
    <w:rsid w:val="00666E6E"/>
    <w:rsid w:val="00667284"/>
    <w:rsid w:val="006717D5"/>
    <w:rsid w:val="0067274B"/>
    <w:rsid w:val="00672D85"/>
    <w:rsid w:val="0067379C"/>
    <w:rsid w:val="0067387A"/>
    <w:rsid w:val="0067407E"/>
    <w:rsid w:val="00674389"/>
    <w:rsid w:val="00674CC7"/>
    <w:rsid w:val="00674D23"/>
    <w:rsid w:val="006811A6"/>
    <w:rsid w:val="00682EB9"/>
    <w:rsid w:val="00682F9B"/>
    <w:rsid w:val="00685150"/>
    <w:rsid w:val="006867CC"/>
    <w:rsid w:val="00687B22"/>
    <w:rsid w:val="00691EC2"/>
    <w:rsid w:val="006933CB"/>
    <w:rsid w:val="00693ADA"/>
    <w:rsid w:val="00693FF6"/>
    <w:rsid w:val="00694717"/>
    <w:rsid w:val="006A38DC"/>
    <w:rsid w:val="006A7D46"/>
    <w:rsid w:val="006A7D55"/>
    <w:rsid w:val="006B0474"/>
    <w:rsid w:val="006B061B"/>
    <w:rsid w:val="006B1091"/>
    <w:rsid w:val="006B136D"/>
    <w:rsid w:val="006B145D"/>
    <w:rsid w:val="006B3FF2"/>
    <w:rsid w:val="006B4C23"/>
    <w:rsid w:val="006B5100"/>
    <w:rsid w:val="006B5597"/>
    <w:rsid w:val="006B5DFF"/>
    <w:rsid w:val="006C04C8"/>
    <w:rsid w:val="006C0772"/>
    <w:rsid w:val="006C0BE7"/>
    <w:rsid w:val="006C1681"/>
    <w:rsid w:val="006C577A"/>
    <w:rsid w:val="006D0315"/>
    <w:rsid w:val="006D086F"/>
    <w:rsid w:val="006D2D12"/>
    <w:rsid w:val="006D672C"/>
    <w:rsid w:val="006E15D6"/>
    <w:rsid w:val="006E17C7"/>
    <w:rsid w:val="006E283F"/>
    <w:rsid w:val="006E51DB"/>
    <w:rsid w:val="006E5DFA"/>
    <w:rsid w:val="006F0540"/>
    <w:rsid w:val="006F15B7"/>
    <w:rsid w:val="006F15F3"/>
    <w:rsid w:val="006F20DE"/>
    <w:rsid w:val="006F3130"/>
    <w:rsid w:val="006F3D2F"/>
    <w:rsid w:val="006F5A0A"/>
    <w:rsid w:val="006F5CF1"/>
    <w:rsid w:val="00702695"/>
    <w:rsid w:val="007124D5"/>
    <w:rsid w:val="007125D4"/>
    <w:rsid w:val="00713ADE"/>
    <w:rsid w:val="00714BE8"/>
    <w:rsid w:val="00715592"/>
    <w:rsid w:val="00716BC8"/>
    <w:rsid w:val="00717DB0"/>
    <w:rsid w:val="00720210"/>
    <w:rsid w:val="00720CE3"/>
    <w:rsid w:val="00721201"/>
    <w:rsid w:val="0072176B"/>
    <w:rsid w:val="0072231F"/>
    <w:rsid w:val="007237E8"/>
    <w:rsid w:val="00724E5E"/>
    <w:rsid w:val="00725390"/>
    <w:rsid w:val="00725871"/>
    <w:rsid w:val="00725977"/>
    <w:rsid w:val="00726F23"/>
    <w:rsid w:val="0072712B"/>
    <w:rsid w:val="00727307"/>
    <w:rsid w:val="007274DF"/>
    <w:rsid w:val="0073164C"/>
    <w:rsid w:val="0073285C"/>
    <w:rsid w:val="007349A9"/>
    <w:rsid w:val="00736F9A"/>
    <w:rsid w:val="007373CC"/>
    <w:rsid w:val="00741A36"/>
    <w:rsid w:val="00742C5E"/>
    <w:rsid w:val="0074356C"/>
    <w:rsid w:val="00744442"/>
    <w:rsid w:val="00744D3C"/>
    <w:rsid w:val="007454F5"/>
    <w:rsid w:val="007506EC"/>
    <w:rsid w:val="0075115D"/>
    <w:rsid w:val="0075152F"/>
    <w:rsid w:val="00751734"/>
    <w:rsid w:val="00751744"/>
    <w:rsid w:val="00753311"/>
    <w:rsid w:val="00754855"/>
    <w:rsid w:val="00755275"/>
    <w:rsid w:val="00755794"/>
    <w:rsid w:val="007557E8"/>
    <w:rsid w:val="00756137"/>
    <w:rsid w:val="00756A21"/>
    <w:rsid w:val="00757478"/>
    <w:rsid w:val="007577AA"/>
    <w:rsid w:val="007608DE"/>
    <w:rsid w:val="00760CD9"/>
    <w:rsid w:val="00761F9C"/>
    <w:rsid w:val="00763C61"/>
    <w:rsid w:val="00763F4C"/>
    <w:rsid w:val="007665DD"/>
    <w:rsid w:val="00766D98"/>
    <w:rsid w:val="00766DDC"/>
    <w:rsid w:val="0077088B"/>
    <w:rsid w:val="007714DD"/>
    <w:rsid w:val="0077171C"/>
    <w:rsid w:val="007717C4"/>
    <w:rsid w:val="00774036"/>
    <w:rsid w:val="007752E6"/>
    <w:rsid w:val="007762D3"/>
    <w:rsid w:val="007764AF"/>
    <w:rsid w:val="00776556"/>
    <w:rsid w:val="00776EEF"/>
    <w:rsid w:val="007770FD"/>
    <w:rsid w:val="00781111"/>
    <w:rsid w:val="007827A9"/>
    <w:rsid w:val="00784160"/>
    <w:rsid w:val="0078596F"/>
    <w:rsid w:val="00787258"/>
    <w:rsid w:val="007908C8"/>
    <w:rsid w:val="00793C20"/>
    <w:rsid w:val="00793E0C"/>
    <w:rsid w:val="007968BF"/>
    <w:rsid w:val="00796938"/>
    <w:rsid w:val="007974E9"/>
    <w:rsid w:val="00797771"/>
    <w:rsid w:val="00797B7F"/>
    <w:rsid w:val="007A08B4"/>
    <w:rsid w:val="007A0F30"/>
    <w:rsid w:val="007A1F4D"/>
    <w:rsid w:val="007A2AED"/>
    <w:rsid w:val="007A38EC"/>
    <w:rsid w:val="007A4748"/>
    <w:rsid w:val="007A4984"/>
    <w:rsid w:val="007A54AE"/>
    <w:rsid w:val="007A79A5"/>
    <w:rsid w:val="007B0C61"/>
    <w:rsid w:val="007B1756"/>
    <w:rsid w:val="007B2FED"/>
    <w:rsid w:val="007B65AC"/>
    <w:rsid w:val="007B6F66"/>
    <w:rsid w:val="007C06A4"/>
    <w:rsid w:val="007C1829"/>
    <w:rsid w:val="007C1ADE"/>
    <w:rsid w:val="007C3767"/>
    <w:rsid w:val="007C45D0"/>
    <w:rsid w:val="007C5334"/>
    <w:rsid w:val="007C695C"/>
    <w:rsid w:val="007C7201"/>
    <w:rsid w:val="007C7CA6"/>
    <w:rsid w:val="007D1213"/>
    <w:rsid w:val="007D1245"/>
    <w:rsid w:val="007D2BE4"/>
    <w:rsid w:val="007D4ADC"/>
    <w:rsid w:val="007D5BDE"/>
    <w:rsid w:val="007D7070"/>
    <w:rsid w:val="007D751C"/>
    <w:rsid w:val="007E0FB6"/>
    <w:rsid w:val="007E3B45"/>
    <w:rsid w:val="007E3F78"/>
    <w:rsid w:val="007E5706"/>
    <w:rsid w:val="007E5756"/>
    <w:rsid w:val="007E5773"/>
    <w:rsid w:val="007E6310"/>
    <w:rsid w:val="007E65C1"/>
    <w:rsid w:val="007E73A9"/>
    <w:rsid w:val="007E79A0"/>
    <w:rsid w:val="007F19BC"/>
    <w:rsid w:val="007F6392"/>
    <w:rsid w:val="008037B5"/>
    <w:rsid w:val="00803D74"/>
    <w:rsid w:val="00805A4B"/>
    <w:rsid w:val="0080673D"/>
    <w:rsid w:val="0080704D"/>
    <w:rsid w:val="00807DE6"/>
    <w:rsid w:val="00810DD8"/>
    <w:rsid w:val="00813519"/>
    <w:rsid w:val="00814244"/>
    <w:rsid w:val="00815536"/>
    <w:rsid w:val="00816B3B"/>
    <w:rsid w:val="008172C5"/>
    <w:rsid w:val="00820F25"/>
    <w:rsid w:val="0082255F"/>
    <w:rsid w:val="00822945"/>
    <w:rsid w:val="00823BAE"/>
    <w:rsid w:val="00825150"/>
    <w:rsid w:val="008270F1"/>
    <w:rsid w:val="00827D41"/>
    <w:rsid w:val="00830510"/>
    <w:rsid w:val="0083161D"/>
    <w:rsid w:val="00832291"/>
    <w:rsid w:val="00832CFA"/>
    <w:rsid w:val="008348FD"/>
    <w:rsid w:val="00840FB7"/>
    <w:rsid w:val="008427CA"/>
    <w:rsid w:val="00842CF7"/>
    <w:rsid w:val="00843D3E"/>
    <w:rsid w:val="00844021"/>
    <w:rsid w:val="00844AD8"/>
    <w:rsid w:val="008463B1"/>
    <w:rsid w:val="008501B6"/>
    <w:rsid w:val="00850A04"/>
    <w:rsid w:val="00852575"/>
    <w:rsid w:val="00853442"/>
    <w:rsid w:val="00854307"/>
    <w:rsid w:val="00855E69"/>
    <w:rsid w:val="0085683D"/>
    <w:rsid w:val="00857B72"/>
    <w:rsid w:val="00860963"/>
    <w:rsid w:val="008613E8"/>
    <w:rsid w:val="00861C53"/>
    <w:rsid w:val="008620F4"/>
    <w:rsid w:val="008625B2"/>
    <w:rsid w:val="0086492E"/>
    <w:rsid w:val="00865C10"/>
    <w:rsid w:val="008676B1"/>
    <w:rsid w:val="0087149F"/>
    <w:rsid w:val="008726B3"/>
    <w:rsid w:val="008729A8"/>
    <w:rsid w:val="00873C13"/>
    <w:rsid w:val="00877CB7"/>
    <w:rsid w:val="00886E5C"/>
    <w:rsid w:val="00887A29"/>
    <w:rsid w:val="00890DDD"/>
    <w:rsid w:val="00890FFB"/>
    <w:rsid w:val="00891AC4"/>
    <w:rsid w:val="008921CE"/>
    <w:rsid w:val="00893144"/>
    <w:rsid w:val="0089675F"/>
    <w:rsid w:val="00897618"/>
    <w:rsid w:val="00897E73"/>
    <w:rsid w:val="008A0625"/>
    <w:rsid w:val="008A2042"/>
    <w:rsid w:val="008A222C"/>
    <w:rsid w:val="008A69AB"/>
    <w:rsid w:val="008B00DD"/>
    <w:rsid w:val="008B1AA2"/>
    <w:rsid w:val="008B27D6"/>
    <w:rsid w:val="008B462C"/>
    <w:rsid w:val="008B52D7"/>
    <w:rsid w:val="008B5A5F"/>
    <w:rsid w:val="008B6112"/>
    <w:rsid w:val="008B65D2"/>
    <w:rsid w:val="008B6B53"/>
    <w:rsid w:val="008B78F7"/>
    <w:rsid w:val="008C2287"/>
    <w:rsid w:val="008C5715"/>
    <w:rsid w:val="008D0494"/>
    <w:rsid w:val="008D1137"/>
    <w:rsid w:val="008D1999"/>
    <w:rsid w:val="008D2855"/>
    <w:rsid w:val="008D2B15"/>
    <w:rsid w:val="008D605F"/>
    <w:rsid w:val="008E12A6"/>
    <w:rsid w:val="008E1D14"/>
    <w:rsid w:val="008E2560"/>
    <w:rsid w:val="008E2D48"/>
    <w:rsid w:val="008E30C3"/>
    <w:rsid w:val="008E36B3"/>
    <w:rsid w:val="008E450F"/>
    <w:rsid w:val="008E5332"/>
    <w:rsid w:val="008E5616"/>
    <w:rsid w:val="008E58E7"/>
    <w:rsid w:val="008E7D3E"/>
    <w:rsid w:val="008F067B"/>
    <w:rsid w:val="008F27D9"/>
    <w:rsid w:val="008F3A3F"/>
    <w:rsid w:val="008F3D14"/>
    <w:rsid w:val="008F45EC"/>
    <w:rsid w:val="008F55A6"/>
    <w:rsid w:val="008F5F22"/>
    <w:rsid w:val="008F6507"/>
    <w:rsid w:val="008F76D5"/>
    <w:rsid w:val="009016D4"/>
    <w:rsid w:val="0090177C"/>
    <w:rsid w:val="00901ACD"/>
    <w:rsid w:val="009029ED"/>
    <w:rsid w:val="009034EE"/>
    <w:rsid w:val="009036B3"/>
    <w:rsid w:val="009042B3"/>
    <w:rsid w:val="00904AA4"/>
    <w:rsid w:val="00905580"/>
    <w:rsid w:val="009062E6"/>
    <w:rsid w:val="00906F9E"/>
    <w:rsid w:val="009074C2"/>
    <w:rsid w:val="00910757"/>
    <w:rsid w:val="00911A78"/>
    <w:rsid w:val="00912371"/>
    <w:rsid w:val="00913E66"/>
    <w:rsid w:val="00914940"/>
    <w:rsid w:val="00914C20"/>
    <w:rsid w:val="00917FF2"/>
    <w:rsid w:val="009213BB"/>
    <w:rsid w:val="00921483"/>
    <w:rsid w:val="00921911"/>
    <w:rsid w:val="00924BD4"/>
    <w:rsid w:val="009254FE"/>
    <w:rsid w:val="00930CBE"/>
    <w:rsid w:val="00931781"/>
    <w:rsid w:val="0093295F"/>
    <w:rsid w:val="009329C8"/>
    <w:rsid w:val="009358EB"/>
    <w:rsid w:val="00936A6C"/>
    <w:rsid w:val="00943991"/>
    <w:rsid w:val="00944169"/>
    <w:rsid w:val="009444CC"/>
    <w:rsid w:val="009466CD"/>
    <w:rsid w:val="00951E9A"/>
    <w:rsid w:val="009532F3"/>
    <w:rsid w:val="0095480F"/>
    <w:rsid w:val="009555F6"/>
    <w:rsid w:val="009564E8"/>
    <w:rsid w:val="00956598"/>
    <w:rsid w:val="00956869"/>
    <w:rsid w:val="00956D59"/>
    <w:rsid w:val="00957110"/>
    <w:rsid w:val="009577FC"/>
    <w:rsid w:val="00961737"/>
    <w:rsid w:val="00961AF5"/>
    <w:rsid w:val="00961F70"/>
    <w:rsid w:val="00962FE4"/>
    <w:rsid w:val="009634E8"/>
    <w:rsid w:val="00963DD9"/>
    <w:rsid w:val="0096480E"/>
    <w:rsid w:val="0096485B"/>
    <w:rsid w:val="00964E10"/>
    <w:rsid w:val="009668D7"/>
    <w:rsid w:val="00973D2B"/>
    <w:rsid w:val="00975437"/>
    <w:rsid w:val="00976F3D"/>
    <w:rsid w:val="0097735A"/>
    <w:rsid w:val="00980A39"/>
    <w:rsid w:val="00985C91"/>
    <w:rsid w:val="00986307"/>
    <w:rsid w:val="00987437"/>
    <w:rsid w:val="00987611"/>
    <w:rsid w:val="00991AF9"/>
    <w:rsid w:val="00994BDB"/>
    <w:rsid w:val="00995B98"/>
    <w:rsid w:val="009A037C"/>
    <w:rsid w:val="009A2976"/>
    <w:rsid w:val="009A3248"/>
    <w:rsid w:val="009A3600"/>
    <w:rsid w:val="009A3DC4"/>
    <w:rsid w:val="009A4474"/>
    <w:rsid w:val="009A5C44"/>
    <w:rsid w:val="009A6526"/>
    <w:rsid w:val="009B5156"/>
    <w:rsid w:val="009B6A38"/>
    <w:rsid w:val="009C023F"/>
    <w:rsid w:val="009C1B3C"/>
    <w:rsid w:val="009C1F75"/>
    <w:rsid w:val="009C20CF"/>
    <w:rsid w:val="009C2C62"/>
    <w:rsid w:val="009C2E40"/>
    <w:rsid w:val="009C30DC"/>
    <w:rsid w:val="009C41D7"/>
    <w:rsid w:val="009C4C71"/>
    <w:rsid w:val="009D0F8A"/>
    <w:rsid w:val="009D188C"/>
    <w:rsid w:val="009D1BA0"/>
    <w:rsid w:val="009D1E3B"/>
    <w:rsid w:val="009D2063"/>
    <w:rsid w:val="009D206F"/>
    <w:rsid w:val="009D2245"/>
    <w:rsid w:val="009D43AD"/>
    <w:rsid w:val="009D525C"/>
    <w:rsid w:val="009D5355"/>
    <w:rsid w:val="009E0215"/>
    <w:rsid w:val="009E04A0"/>
    <w:rsid w:val="009E0FC1"/>
    <w:rsid w:val="009E17F1"/>
    <w:rsid w:val="009E31C5"/>
    <w:rsid w:val="009E3325"/>
    <w:rsid w:val="009E3B72"/>
    <w:rsid w:val="009E413C"/>
    <w:rsid w:val="009E5385"/>
    <w:rsid w:val="009E6A5E"/>
    <w:rsid w:val="009E6D72"/>
    <w:rsid w:val="009F0E70"/>
    <w:rsid w:val="009F28D4"/>
    <w:rsid w:val="009F42F6"/>
    <w:rsid w:val="009F4799"/>
    <w:rsid w:val="009F4897"/>
    <w:rsid w:val="009F5A33"/>
    <w:rsid w:val="009F5BDD"/>
    <w:rsid w:val="009F77A4"/>
    <w:rsid w:val="00A02709"/>
    <w:rsid w:val="00A029BF"/>
    <w:rsid w:val="00A034AE"/>
    <w:rsid w:val="00A046A4"/>
    <w:rsid w:val="00A04FD2"/>
    <w:rsid w:val="00A10436"/>
    <w:rsid w:val="00A1157D"/>
    <w:rsid w:val="00A11A99"/>
    <w:rsid w:val="00A1217B"/>
    <w:rsid w:val="00A12197"/>
    <w:rsid w:val="00A12DB6"/>
    <w:rsid w:val="00A131E7"/>
    <w:rsid w:val="00A13BDA"/>
    <w:rsid w:val="00A13D76"/>
    <w:rsid w:val="00A14CD5"/>
    <w:rsid w:val="00A15587"/>
    <w:rsid w:val="00A21107"/>
    <w:rsid w:val="00A237FC"/>
    <w:rsid w:val="00A25EDE"/>
    <w:rsid w:val="00A26023"/>
    <w:rsid w:val="00A26728"/>
    <w:rsid w:val="00A27137"/>
    <w:rsid w:val="00A273F7"/>
    <w:rsid w:val="00A27CD1"/>
    <w:rsid w:val="00A312B0"/>
    <w:rsid w:val="00A35172"/>
    <w:rsid w:val="00A367A7"/>
    <w:rsid w:val="00A37504"/>
    <w:rsid w:val="00A37B34"/>
    <w:rsid w:val="00A37DE9"/>
    <w:rsid w:val="00A41356"/>
    <w:rsid w:val="00A43A56"/>
    <w:rsid w:val="00A45198"/>
    <w:rsid w:val="00A45814"/>
    <w:rsid w:val="00A47619"/>
    <w:rsid w:val="00A47841"/>
    <w:rsid w:val="00A47B8D"/>
    <w:rsid w:val="00A50495"/>
    <w:rsid w:val="00A516A9"/>
    <w:rsid w:val="00A52B11"/>
    <w:rsid w:val="00A52E1D"/>
    <w:rsid w:val="00A54A33"/>
    <w:rsid w:val="00A54B03"/>
    <w:rsid w:val="00A609BD"/>
    <w:rsid w:val="00A60FC8"/>
    <w:rsid w:val="00A616FA"/>
    <w:rsid w:val="00A639D9"/>
    <w:rsid w:val="00A64723"/>
    <w:rsid w:val="00A65725"/>
    <w:rsid w:val="00A66144"/>
    <w:rsid w:val="00A702DC"/>
    <w:rsid w:val="00A7058B"/>
    <w:rsid w:val="00A7060D"/>
    <w:rsid w:val="00A710F1"/>
    <w:rsid w:val="00A71888"/>
    <w:rsid w:val="00A7219B"/>
    <w:rsid w:val="00A73B48"/>
    <w:rsid w:val="00A751EA"/>
    <w:rsid w:val="00A769FF"/>
    <w:rsid w:val="00A8028D"/>
    <w:rsid w:val="00A8142A"/>
    <w:rsid w:val="00A83BDC"/>
    <w:rsid w:val="00A86CF7"/>
    <w:rsid w:val="00A8716A"/>
    <w:rsid w:val="00A87212"/>
    <w:rsid w:val="00A92534"/>
    <w:rsid w:val="00A93353"/>
    <w:rsid w:val="00A942A3"/>
    <w:rsid w:val="00A946DA"/>
    <w:rsid w:val="00A95ED6"/>
    <w:rsid w:val="00A96BDC"/>
    <w:rsid w:val="00A96C75"/>
    <w:rsid w:val="00AA1308"/>
    <w:rsid w:val="00AA17AC"/>
    <w:rsid w:val="00AA4B9A"/>
    <w:rsid w:val="00AA5AC3"/>
    <w:rsid w:val="00AA5E6F"/>
    <w:rsid w:val="00AA6E81"/>
    <w:rsid w:val="00AB0371"/>
    <w:rsid w:val="00AB076F"/>
    <w:rsid w:val="00AB1B87"/>
    <w:rsid w:val="00AB2FE9"/>
    <w:rsid w:val="00AB32FA"/>
    <w:rsid w:val="00AB5AFA"/>
    <w:rsid w:val="00AC0CE9"/>
    <w:rsid w:val="00AC104E"/>
    <w:rsid w:val="00AC432B"/>
    <w:rsid w:val="00AC7025"/>
    <w:rsid w:val="00AD078C"/>
    <w:rsid w:val="00AD0F53"/>
    <w:rsid w:val="00AD143F"/>
    <w:rsid w:val="00AD187A"/>
    <w:rsid w:val="00AD1E82"/>
    <w:rsid w:val="00AD2E2C"/>
    <w:rsid w:val="00AD3AB7"/>
    <w:rsid w:val="00AD3C3D"/>
    <w:rsid w:val="00AD66E9"/>
    <w:rsid w:val="00AE0F56"/>
    <w:rsid w:val="00AE1374"/>
    <w:rsid w:val="00AE2264"/>
    <w:rsid w:val="00AE26C7"/>
    <w:rsid w:val="00AE2C19"/>
    <w:rsid w:val="00AE5CCF"/>
    <w:rsid w:val="00AE60A3"/>
    <w:rsid w:val="00AE69B9"/>
    <w:rsid w:val="00AE7E35"/>
    <w:rsid w:val="00AF121B"/>
    <w:rsid w:val="00AF2B7D"/>
    <w:rsid w:val="00AF2C4A"/>
    <w:rsid w:val="00AF36DC"/>
    <w:rsid w:val="00AF4883"/>
    <w:rsid w:val="00AF7452"/>
    <w:rsid w:val="00AF7BF3"/>
    <w:rsid w:val="00B0083F"/>
    <w:rsid w:val="00B01F37"/>
    <w:rsid w:val="00B02235"/>
    <w:rsid w:val="00B06804"/>
    <w:rsid w:val="00B06E46"/>
    <w:rsid w:val="00B07396"/>
    <w:rsid w:val="00B10118"/>
    <w:rsid w:val="00B10444"/>
    <w:rsid w:val="00B10D23"/>
    <w:rsid w:val="00B11439"/>
    <w:rsid w:val="00B11BCD"/>
    <w:rsid w:val="00B130FB"/>
    <w:rsid w:val="00B1492D"/>
    <w:rsid w:val="00B16153"/>
    <w:rsid w:val="00B16203"/>
    <w:rsid w:val="00B165AE"/>
    <w:rsid w:val="00B17F98"/>
    <w:rsid w:val="00B217E6"/>
    <w:rsid w:val="00B225A5"/>
    <w:rsid w:val="00B22F50"/>
    <w:rsid w:val="00B25859"/>
    <w:rsid w:val="00B33404"/>
    <w:rsid w:val="00B336E0"/>
    <w:rsid w:val="00B33DDB"/>
    <w:rsid w:val="00B33EAD"/>
    <w:rsid w:val="00B3448D"/>
    <w:rsid w:val="00B35001"/>
    <w:rsid w:val="00B35385"/>
    <w:rsid w:val="00B353F3"/>
    <w:rsid w:val="00B378A6"/>
    <w:rsid w:val="00B4184F"/>
    <w:rsid w:val="00B41C21"/>
    <w:rsid w:val="00B42479"/>
    <w:rsid w:val="00B44637"/>
    <w:rsid w:val="00B46A46"/>
    <w:rsid w:val="00B5119F"/>
    <w:rsid w:val="00B53475"/>
    <w:rsid w:val="00B54D54"/>
    <w:rsid w:val="00B57465"/>
    <w:rsid w:val="00B605AF"/>
    <w:rsid w:val="00B61968"/>
    <w:rsid w:val="00B62032"/>
    <w:rsid w:val="00B62B21"/>
    <w:rsid w:val="00B62DFC"/>
    <w:rsid w:val="00B63EDE"/>
    <w:rsid w:val="00B652E1"/>
    <w:rsid w:val="00B65399"/>
    <w:rsid w:val="00B658E0"/>
    <w:rsid w:val="00B664C6"/>
    <w:rsid w:val="00B67963"/>
    <w:rsid w:val="00B70B59"/>
    <w:rsid w:val="00B716FB"/>
    <w:rsid w:val="00B7196C"/>
    <w:rsid w:val="00B7210A"/>
    <w:rsid w:val="00B74461"/>
    <w:rsid w:val="00B74D16"/>
    <w:rsid w:val="00B75587"/>
    <w:rsid w:val="00B76490"/>
    <w:rsid w:val="00B76501"/>
    <w:rsid w:val="00B779D0"/>
    <w:rsid w:val="00B8138C"/>
    <w:rsid w:val="00B845E2"/>
    <w:rsid w:val="00B84D7A"/>
    <w:rsid w:val="00B856CE"/>
    <w:rsid w:val="00B8641A"/>
    <w:rsid w:val="00B9022D"/>
    <w:rsid w:val="00B90918"/>
    <w:rsid w:val="00B91E5F"/>
    <w:rsid w:val="00B9210F"/>
    <w:rsid w:val="00B92156"/>
    <w:rsid w:val="00B926E6"/>
    <w:rsid w:val="00B92AC9"/>
    <w:rsid w:val="00B934FA"/>
    <w:rsid w:val="00B97201"/>
    <w:rsid w:val="00BA11DC"/>
    <w:rsid w:val="00BA5E1A"/>
    <w:rsid w:val="00BB0042"/>
    <w:rsid w:val="00BB279B"/>
    <w:rsid w:val="00BB398B"/>
    <w:rsid w:val="00BB54BC"/>
    <w:rsid w:val="00BB7C2E"/>
    <w:rsid w:val="00BC3165"/>
    <w:rsid w:val="00BC32DF"/>
    <w:rsid w:val="00BC76EE"/>
    <w:rsid w:val="00BC7EAB"/>
    <w:rsid w:val="00BD0B88"/>
    <w:rsid w:val="00BD4369"/>
    <w:rsid w:val="00BD4519"/>
    <w:rsid w:val="00BD6CA6"/>
    <w:rsid w:val="00BD7837"/>
    <w:rsid w:val="00BE02E8"/>
    <w:rsid w:val="00BE02F9"/>
    <w:rsid w:val="00BE389D"/>
    <w:rsid w:val="00BE4739"/>
    <w:rsid w:val="00BE4DFE"/>
    <w:rsid w:val="00BE5C86"/>
    <w:rsid w:val="00BE5F6F"/>
    <w:rsid w:val="00BE5F75"/>
    <w:rsid w:val="00BE654B"/>
    <w:rsid w:val="00BE67EB"/>
    <w:rsid w:val="00BE78F4"/>
    <w:rsid w:val="00BE7BEA"/>
    <w:rsid w:val="00BF0DF4"/>
    <w:rsid w:val="00BF2977"/>
    <w:rsid w:val="00BF36F7"/>
    <w:rsid w:val="00BF39D7"/>
    <w:rsid w:val="00BF3FD7"/>
    <w:rsid w:val="00BF445D"/>
    <w:rsid w:val="00BF4EB0"/>
    <w:rsid w:val="00BF5531"/>
    <w:rsid w:val="00BF58D2"/>
    <w:rsid w:val="00BF78CB"/>
    <w:rsid w:val="00C00D51"/>
    <w:rsid w:val="00C013F4"/>
    <w:rsid w:val="00C0251A"/>
    <w:rsid w:val="00C02575"/>
    <w:rsid w:val="00C02A89"/>
    <w:rsid w:val="00C03D96"/>
    <w:rsid w:val="00C03F8B"/>
    <w:rsid w:val="00C04AE7"/>
    <w:rsid w:val="00C04D3C"/>
    <w:rsid w:val="00C10325"/>
    <w:rsid w:val="00C106B1"/>
    <w:rsid w:val="00C10A28"/>
    <w:rsid w:val="00C12117"/>
    <w:rsid w:val="00C13122"/>
    <w:rsid w:val="00C13A1F"/>
    <w:rsid w:val="00C150CA"/>
    <w:rsid w:val="00C159E1"/>
    <w:rsid w:val="00C200D2"/>
    <w:rsid w:val="00C20465"/>
    <w:rsid w:val="00C21C3F"/>
    <w:rsid w:val="00C22CB9"/>
    <w:rsid w:val="00C277C6"/>
    <w:rsid w:val="00C302E3"/>
    <w:rsid w:val="00C31EBB"/>
    <w:rsid w:val="00C33656"/>
    <w:rsid w:val="00C34232"/>
    <w:rsid w:val="00C366A5"/>
    <w:rsid w:val="00C375EB"/>
    <w:rsid w:val="00C41D70"/>
    <w:rsid w:val="00C41F92"/>
    <w:rsid w:val="00C42138"/>
    <w:rsid w:val="00C42B01"/>
    <w:rsid w:val="00C43574"/>
    <w:rsid w:val="00C4449D"/>
    <w:rsid w:val="00C46D68"/>
    <w:rsid w:val="00C46F46"/>
    <w:rsid w:val="00C4717C"/>
    <w:rsid w:val="00C471F2"/>
    <w:rsid w:val="00C506C3"/>
    <w:rsid w:val="00C50D38"/>
    <w:rsid w:val="00C516EC"/>
    <w:rsid w:val="00C52CAA"/>
    <w:rsid w:val="00C53B99"/>
    <w:rsid w:val="00C54295"/>
    <w:rsid w:val="00C5512E"/>
    <w:rsid w:val="00C564AA"/>
    <w:rsid w:val="00C57109"/>
    <w:rsid w:val="00C5719E"/>
    <w:rsid w:val="00C57363"/>
    <w:rsid w:val="00C573AA"/>
    <w:rsid w:val="00C57E0C"/>
    <w:rsid w:val="00C6044B"/>
    <w:rsid w:val="00C614B5"/>
    <w:rsid w:val="00C61628"/>
    <w:rsid w:val="00C644BA"/>
    <w:rsid w:val="00C65F54"/>
    <w:rsid w:val="00C70653"/>
    <w:rsid w:val="00C70FC7"/>
    <w:rsid w:val="00C73C4E"/>
    <w:rsid w:val="00C76BEC"/>
    <w:rsid w:val="00C81681"/>
    <w:rsid w:val="00C82AAC"/>
    <w:rsid w:val="00C832BD"/>
    <w:rsid w:val="00C858F9"/>
    <w:rsid w:val="00C85BBC"/>
    <w:rsid w:val="00C86FF1"/>
    <w:rsid w:val="00C870D4"/>
    <w:rsid w:val="00C873B6"/>
    <w:rsid w:val="00C914FD"/>
    <w:rsid w:val="00C9326A"/>
    <w:rsid w:val="00C968E5"/>
    <w:rsid w:val="00C978B9"/>
    <w:rsid w:val="00CA5AD1"/>
    <w:rsid w:val="00CA632D"/>
    <w:rsid w:val="00CA78E7"/>
    <w:rsid w:val="00CB5601"/>
    <w:rsid w:val="00CB6438"/>
    <w:rsid w:val="00CB7005"/>
    <w:rsid w:val="00CC0164"/>
    <w:rsid w:val="00CC2B5D"/>
    <w:rsid w:val="00CC3F06"/>
    <w:rsid w:val="00CC63E4"/>
    <w:rsid w:val="00CC655E"/>
    <w:rsid w:val="00CD1F82"/>
    <w:rsid w:val="00CD2497"/>
    <w:rsid w:val="00CD314A"/>
    <w:rsid w:val="00CD65F5"/>
    <w:rsid w:val="00CD7770"/>
    <w:rsid w:val="00CD79D4"/>
    <w:rsid w:val="00CD7A25"/>
    <w:rsid w:val="00CD7E0E"/>
    <w:rsid w:val="00CE0B08"/>
    <w:rsid w:val="00CE0D36"/>
    <w:rsid w:val="00CE24DF"/>
    <w:rsid w:val="00CE3242"/>
    <w:rsid w:val="00CE3E95"/>
    <w:rsid w:val="00CE4D08"/>
    <w:rsid w:val="00CE5207"/>
    <w:rsid w:val="00CE52C8"/>
    <w:rsid w:val="00CE589D"/>
    <w:rsid w:val="00CE6603"/>
    <w:rsid w:val="00CE6E89"/>
    <w:rsid w:val="00CF14EC"/>
    <w:rsid w:val="00CF179A"/>
    <w:rsid w:val="00CF20F7"/>
    <w:rsid w:val="00CF3CE2"/>
    <w:rsid w:val="00CF441B"/>
    <w:rsid w:val="00CF72F6"/>
    <w:rsid w:val="00CF7655"/>
    <w:rsid w:val="00CF79E0"/>
    <w:rsid w:val="00CF7B64"/>
    <w:rsid w:val="00D00C2D"/>
    <w:rsid w:val="00D01E2A"/>
    <w:rsid w:val="00D01F2C"/>
    <w:rsid w:val="00D04063"/>
    <w:rsid w:val="00D043E2"/>
    <w:rsid w:val="00D05E7E"/>
    <w:rsid w:val="00D078A7"/>
    <w:rsid w:val="00D107ED"/>
    <w:rsid w:val="00D12A98"/>
    <w:rsid w:val="00D12F5C"/>
    <w:rsid w:val="00D13F28"/>
    <w:rsid w:val="00D14AAE"/>
    <w:rsid w:val="00D15AB7"/>
    <w:rsid w:val="00D16985"/>
    <w:rsid w:val="00D21AEE"/>
    <w:rsid w:val="00D21FA0"/>
    <w:rsid w:val="00D221D8"/>
    <w:rsid w:val="00D233F3"/>
    <w:rsid w:val="00D244AF"/>
    <w:rsid w:val="00D2472A"/>
    <w:rsid w:val="00D24AFD"/>
    <w:rsid w:val="00D253F3"/>
    <w:rsid w:val="00D26DA4"/>
    <w:rsid w:val="00D307E0"/>
    <w:rsid w:val="00D32054"/>
    <w:rsid w:val="00D3483E"/>
    <w:rsid w:val="00D356AB"/>
    <w:rsid w:val="00D362A7"/>
    <w:rsid w:val="00D36A29"/>
    <w:rsid w:val="00D37923"/>
    <w:rsid w:val="00D37A74"/>
    <w:rsid w:val="00D41A23"/>
    <w:rsid w:val="00D41B02"/>
    <w:rsid w:val="00D4228A"/>
    <w:rsid w:val="00D427DA"/>
    <w:rsid w:val="00D42B1E"/>
    <w:rsid w:val="00D44D88"/>
    <w:rsid w:val="00D45B43"/>
    <w:rsid w:val="00D50466"/>
    <w:rsid w:val="00D519CE"/>
    <w:rsid w:val="00D53743"/>
    <w:rsid w:val="00D55BD7"/>
    <w:rsid w:val="00D564E5"/>
    <w:rsid w:val="00D574EE"/>
    <w:rsid w:val="00D60EAE"/>
    <w:rsid w:val="00D61E57"/>
    <w:rsid w:val="00D62247"/>
    <w:rsid w:val="00D64D32"/>
    <w:rsid w:val="00D66029"/>
    <w:rsid w:val="00D70A3E"/>
    <w:rsid w:val="00D7169B"/>
    <w:rsid w:val="00D827C5"/>
    <w:rsid w:val="00D82DB2"/>
    <w:rsid w:val="00D87866"/>
    <w:rsid w:val="00D87D71"/>
    <w:rsid w:val="00D90D4B"/>
    <w:rsid w:val="00D93D6B"/>
    <w:rsid w:val="00D94D07"/>
    <w:rsid w:val="00D96193"/>
    <w:rsid w:val="00D97A17"/>
    <w:rsid w:val="00DA599F"/>
    <w:rsid w:val="00DA6DBB"/>
    <w:rsid w:val="00DA787B"/>
    <w:rsid w:val="00DB705D"/>
    <w:rsid w:val="00DC0AF4"/>
    <w:rsid w:val="00DC12EE"/>
    <w:rsid w:val="00DC3F54"/>
    <w:rsid w:val="00DC72B0"/>
    <w:rsid w:val="00DD2AC8"/>
    <w:rsid w:val="00DD39A3"/>
    <w:rsid w:val="00DD3F85"/>
    <w:rsid w:val="00DD4008"/>
    <w:rsid w:val="00DD40AD"/>
    <w:rsid w:val="00DD5198"/>
    <w:rsid w:val="00DD7049"/>
    <w:rsid w:val="00DE0D15"/>
    <w:rsid w:val="00DE2147"/>
    <w:rsid w:val="00DE371D"/>
    <w:rsid w:val="00DE3DCF"/>
    <w:rsid w:val="00DE3F8C"/>
    <w:rsid w:val="00DE541F"/>
    <w:rsid w:val="00DE5524"/>
    <w:rsid w:val="00DE55F9"/>
    <w:rsid w:val="00DE59CE"/>
    <w:rsid w:val="00DE65C9"/>
    <w:rsid w:val="00DE65E3"/>
    <w:rsid w:val="00DE68B3"/>
    <w:rsid w:val="00DF2828"/>
    <w:rsid w:val="00DF3468"/>
    <w:rsid w:val="00DF40B6"/>
    <w:rsid w:val="00DF46C4"/>
    <w:rsid w:val="00DF4FAD"/>
    <w:rsid w:val="00DF6846"/>
    <w:rsid w:val="00DF6992"/>
    <w:rsid w:val="00DF76D7"/>
    <w:rsid w:val="00DF7B96"/>
    <w:rsid w:val="00E0049C"/>
    <w:rsid w:val="00E00C76"/>
    <w:rsid w:val="00E01415"/>
    <w:rsid w:val="00E05849"/>
    <w:rsid w:val="00E05CC1"/>
    <w:rsid w:val="00E0603A"/>
    <w:rsid w:val="00E108EE"/>
    <w:rsid w:val="00E113A2"/>
    <w:rsid w:val="00E11710"/>
    <w:rsid w:val="00E14C4D"/>
    <w:rsid w:val="00E15916"/>
    <w:rsid w:val="00E22756"/>
    <w:rsid w:val="00E22C12"/>
    <w:rsid w:val="00E2308C"/>
    <w:rsid w:val="00E23482"/>
    <w:rsid w:val="00E236ED"/>
    <w:rsid w:val="00E26831"/>
    <w:rsid w:val="00E32D0E"/>
    <w:rsid w:val="00E34560"/>
    <w:rsid w:val="00E35129"/>
    <w:rsid w:val="00E36613"/>
    <w:rsid w:val="00E36989"/>
    <w:rsid w:val="00E375C8"/>
    <w:rsid w:val="00E37BC8"/>
    <w:rsid w:val="00E41DFC"/>
    <w:rsid w:val="00E4240E"/>
    <w:rsid w:val="00E433CC"/>
    <w:rsid w:val="00E4360C"/>
    <w:rsid w:val="00E4594C"/>
    <w:rsid w:val="00E47F42"/>
    <w:rsid w:val="00E5213E"/>
    <w:rsid w:val="00E542ED"/>
    <w:rsid w:val="00E542F6"/>
    <w:rsid w:val="00E57DF4"/>
    <w:rsid w:val="00E61E91"/>
    <w:rsid w:val="00E63F04"/>
    <w:rsid w:val="00E66023"/>
    <w:rsid w:val="00E663CF"/>
    <w:rsid w:val="00E66745"/>
    <w:rsid w:val="00E71F56"/>
    <w:rsid w:val="00E72F0C"/>
    <w:rsid w:val="00E7505C"/>
    <w:rsid w:val="00E75CEA"/>
    <w:rsid w:val="00E76A2F"/>
    <w:rsid w:val="00E771D2"/>
    <w:rsid w:val="00E80885"/>
    <w:rsid w:val="00E8133B"/>
    <w:rsid w:val="00E823D2"/>
    <w:rsid w:val="00E831FC"/>
    <w:rsid w:val="00E85AC4"/>
    <w:rsid w:val="00E879B0"/>
    <w:rsid w:val="00E90DFC"/>
    <w:rsid w:val="00E90E1C"/>
    <w:rsid w:val="00E91062"/>
    <w:rsid w:val="00E910BD"/>
    <w:rsid w:val="00E9383F"/>
    <w:rsid w:val="00E955F4"/>
    <w:rsid w:val="00E968CF"/>
    <w:rsid w:val="00E96F9B"/>
    <w:rsid w:val="00EA25B8"/>
    <w:rsid w:val="00EA2C85"/>
    <w:rsid w:val="00EA6C8A"/>
    <w:rsid w:val="00EB0E5B"/>
    <w:rsid w:val="00EB1E39"/>
    <w:rsid w:val="00EB300C"/>
    <w:rsid w:val="00EB3BDC"/>
    <w:rsid w:val="00EB4BA1"/>
    <w:rsid w:val="00EB4DB5"/>
    <w:rsid w:val="00EB68C1"/>
    <w:rsid w:val="00EB6A9D"/>
    <w:rsid w:val="00EB76D5"/>
    <w:rsid w:val="00EB7E0F"/>
    <w:rsid w:val="00EB7EFA"/>
    <w:rsid w:val="00EC0A20"/>
    <w:rsid w:val="00EC0EF3"/>
    <w:rsid w:val="00EC11A8"/>
    <w:rsid w:val="00EC1D5A"/>
    <w:rsid w:val="00EC2643"/>
    <w:rsid w:val="00EC3B6F"/>
    <w:rsid w:val="00EC5E40"/>
    <w:rsid w:val="00EC6D38"/>
    <w:rsid w:val="00ED11D8"/>
    <w:rsid w:val="00ED19FC"/>
    <w:rsid w:val="00ED24FA"/>
    <w:rsid w:val="00ED3A4E"/>
    <w:rsid w:val="00ED3AE7"/>
    <w:rsid w:val="00ED5277"/>
    <w:rsid w:val="00ED5A3B"/>
    <w:rsid w:val="00ED5B4F"/>
    <w:rsid w:val="00ED6340"/>
    <w:rsid w:val="00ED69B9"/>
    <w:rsid w:val="00ED6D6F"/>
    <w:rsid w:val="00ED6E53"/>
    <w:rsid w:val="00ED7352"/>
    <w:rsid w:val="00ED7EE8"/>
    <w:rsid w:val="00EE0B18"/>
    <w:rsid w:val="00EE5699"/>
    <w:rsid w:val="00EE5A29"/>
    <w:rsid w:val="00EE6249"/>
    <w:rsid w:val="00EE7A39"/>
    <w:rsid w:val="00EF1549"/>
    <w:rsid w:val="00EF1852"/>
    <w:rsid w:val="00EF243C"/>
    <w:rsid w:val="00F0000B"/>
    <w:rsid w:val="00F01009"/>
    <w:rsid w:val="00F02627"/>
    <w:rsid w:val="00F02842"/>
    <w:rsid w:val="00F055E7"/>
    <w:rsid w:val="00F0583A"/>
    <w:rsid w:val="00F06CD8"/>
    <w:rsid w:val="00F06CE9"/>
    <w:rsid w:val="00F074EE"/>
    <w:rsid w:val="00F1081A"/>
    <w:rsid w:val="00F114E5"/>
    <w:rsid w:val="00F1210A"/>
    <w:rsid w:val="00F13E1E"/>
    <w:rsid w:val="00F148C7"/>
    <w:rsid w:val="00F1498D"/>
    <w:rsid w:val="00F2046E"/>
    <w:rsid w:val="00F269FB"/>
    <w:rsid w:val="00F26FA0"/>
    <w:rsid w:val="00F318AA"/>
    <w:rsid w:val="00F35D40"/>
    <w:rsid w:val="00F371E8"/>
    <w:rsid w:val="00F37FDF"/>
    <w:rsid w:val="00F419C0"/>
    <w:rsid w:val="00F42311"/>
    <w:rsid w:val="00F42AB8"/>
    <w:rsid w:val="00F471DC"/>
    <w:rsid w:val="00F50F24"/>
    <w:rsid w:val="00F51B51"/>
    <w:rsid w:val="00F526D2"/>
    <w:rsid w:val="00F54FCC"/>
    <w:rsid w:val="00F55C50"/>
    <w:rsid w:val="00F56438"/>
    <w:rsid w:val="00F57743"/>
    <w:rsid w:val="00F633D1"/>
    <w:rsid w:val="00F63BDB"/>
    <w:rsid w:val="00F66D8C"/>
    <w:rsid w:val="00F66FFE"/>
    <w:rsid w:val="00F70D5E"/>
    <w:rsid w:val="00F73BD2"/>
    <w:rsid w:val="00F76029"/>
    <w:rsid w:val="00F7686A"/>
    <w:rsid w:val="00F8193F"/>
    <w:rsid w:val="00F82A3C"/>
    <w:rsid w:val="00F83D49"/>
    <w:rsid w:val="00F85B38"/>
    <w:rsid w:val="00F86782"/>
    <w:rsid w:val="00F86BA4"/>
    <w:rsid w:val="00F92347"/>
    <w:rsid w:val="00F92E22"/>
    <w:rsid w:val="00F95EAF"/>
    <w:rsid w:val="00F961C5"/>
    <w:rsid w:val="00F9769B"/>
    <w:rsid w:val="00F97990"/>
    <w:rsid w:val="00FA002B"/>
    <w:rsid w:val="00FA140C"/>
    <w:rsid w:val="00FA1481"/>
    <w:rsid w:val="00FA55AD"/>
    <w:rsid w:val="00FA5E4F"/>
    <w:rsid w:val="00FA5FF1"/>
    <w:rsid w:val="00FA62B2"/>
    <w:rsid w:val="00FA643A"/>
    <w:rsid w:val="00FA6C6C"/>
    <w:rsid w:val="00FA7086"/>
    <w:rsid w:val="00FB0602"/>
    <w:rsid w:val="00FB2D44"/>
    <w:rsid w:val="00FB46A6"/>
    <w:rsid w:val="00FC4348"/>
    <w:rsid w:val="00FC4908"/>
    <w:rsid w:val="00FC55C9"/>
    <w:rsid w:val="00FD062D"/>
    <w:rsid w:val="00FD1D88"/>
    <w:rsid w:val="00FD3854"/>
    <w:rsid w:val="00FE0729"/>
    <w:rsid w:val="00FE1FA1"/>
    <w:rsid w:val="00FE2A63"/>
    <w:rsid w:val="00FE676B"/>
    <w:rsid w:val="00FE72D7"/>
    <w:rsid w:val="00FF09E4"/>
    <w:rsid w:val="00FF22D9"/>
    <w:rsid w:val="00FF2E34"/>
    <w:rsid w:val="00FF31C6"/>
    <w:rsid w:val="00FF33D5"/>
    <w:rsid w:val="00FF3711"/>
    <w:rsid w:val="00FF3D1A"/>
    <w:rsid w:val="00FF50E3"/>
    <w:rsid w:val="00FF7850"/>
    <w:rsid w:val="00FF78BD"/>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318A08D"/>
  <w15:docId w15:val="{E1F8706D-D9D1-411B-BD13-C66EC339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25"/>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E3B72"/>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9E3B72"/>
    <w:pPr>
      <w:keepNext/>
      <w:spacing w:after="0" w:line="240" w:lineRule="auto"/>
      <w:outlineLvl w:val="2"/>
    </w:pPr>
    <w:rPr>
      <w:rFonts w:ascii="Arial" w:eastAsia="Times New Roman" w:hAnsi="Arial" w:cs="Times New Roman"/>
      <w:b/>
      <w:bCs/>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9E3B72"/>
    <w:rPr>
      <w:rFonts w:ascii="Arial" w:eastAsia="Times New Roman" w:hAnsi="Arial" w:cs="Times New Roman"/>
      <w:b/>
      <w:sz w:val="24"/>
      <w:szCs w:val="20"/>
    </w:rPr>
  </w:style>
  <w:style w:type="character" w:customStyle="1" w:styleId="Heading3Char">
    <w:name w:val="Heading 3 Char"/>
    <w:basedOn w:val="DefaultParagraphFont"/>
    <w:link w:val="Heading3"/>
    <w:rsid w:val="009E3B72"/>
    <w:rPr>
      <w:rFonts w:ascii="Arial" w:eastAsia="Times New Roman" w:hAnsi="Arial" w:cs="Times New Roman"/>
      <w:b/>
      <w:bCs/>
      <w:color w:val="000000"/>
      <w:sz w:val="24"/>
      <w:szCs w:val="20"/>
      <w:lang w:val="en-US"/>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semiHidden/>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semiHidden/>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2 xmlns="242c32be-31bf-422c-ab0d-7abc8ae381ac">Agenda</DocType2>
    <Financial_x0020_Period xmlns="242c32be-31bf-422c-ab0d-7abc8ae381ac">2019/20</Financial_x0020_Period>
    <Estates_x0020_1 xmlns="242c32be-31bf-422c-ab0d-7abc8ae381ac"/>
    <Financial_x0020_Period0 xmlns="242c32be-31bf-422c-ab0d-7abc8ae381ac">Q3</Financial_x0020_Period0>
    <Topic xmlns="242c32be-31bf-422c-ab0d-7abc8ae381ac">Governance</Topic>
    <Month xmlns="242c32be-31bf-422c-ab0d-7abc8ae381ac">Jan</Month>
    <ProjectSub xmlns="242c32be-31bf-422c-ab0d-7abc8ae381ac"/>
    <Term xmlns="242c32be-31bf-422c-ab0d-7abc8ae381ac">
      <Value>Term2</Value>
    </Term>
    <Forum xmlns="242c32be-31bf-422c-ab0d-7abc8ae381ac">PB</Forum>
    <Project xmlns="242c32be-31bf-422c-ab0d-7abc8ae381ac" xsi:nil="true"/>
    <Destruction_x0020_Date xmlns="242c32be-31bf-422c-ab0d-7abc8ae381ac">3000-03-30T23:00:00+00:00</Destruction_x0020_Date>
    <TaxCatchAll xmlns="cf6dc0cf-1d45-4a2f-a37f-b5391cb0490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B1884-5F3C-45FB-9DCF-D18D329E2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544F6-173A-4C92-A120-8CE176778527}">
  <ds:schemaRefs>
    <ds:schemaRef ds:uri="cf6dc0cf-1d45-4a2f-a37f-b5391cb0490c"/>
    <ds:schemaRef ds:uri="http://purl.org/dc/terms/"/>
    <ds:schemaRef ds:uri="http://schemas.microsoft.com/office/2006/metadata/properties"/>
    <ds:schemaRef ds:uri="242c32be-31bf-422c-ab0d-7abc8ae381ac"/>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4.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2618</Words>
  <Characters>14927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2020-03-09 PB</vt:lpstr>
    </vt:vector>
  </TitlesOfParts>
  <Company>Heddlu Dyfed-Powys Police</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Jones Ellen (OPCC)</cp:lastModifiedBy>
  <cp:revision>4</cp:revision>
  <cp:lastPrinted>2022-11-18T15:12:00Z</cp:lastPrinted>
  <dcterms:created xsi:type="dcterms:W3CDTF">2023-02-13T08:25:00Z</dcterms:created>
  <dcterms:modified xsi:type="dcterms:W3CDTF">2023-02-17T10:29:00Z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ies>
</file>