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A5A3" w14:textId="77777777" w:rsidR="006D4476" w:rsidRPr="00EA2DC5" w:rsidRDefault="006D4476" w:rsidP="006D4476">
      <w:pPr>
        <w:spacing w:after="0" w:line="240" w:lineRule="auto"/>
        <w:rPr>
          <w:rFonts w:ascii="Verdana" w:eastAsia="Times New Roman" w:hAnsi="Verdana" w:cs="Arial"/>
          <w:b/>
          <w:color w:val="00B050"/>
          <w:sz w:val="24"/>
          <w:szCs w:val="24"/>
          <w:lang w:val="cy-GB"/>
        </w:rPr>
      </w:pPr>
      <w:r w:rsidRPr="00EA2DC5">
        <w:rPr>
          <w:rFonts w:ascii="Verdana" w:hAnsi="Verdana" w:cs="Times New Roman"/>
          <w:noProof/>
          <w:color w:val="00B050"/>
          <w:sz w:val="24"/>
          <w:szCs w:val="24"/>
          <w:lang w:val="cy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1CF9E" wp14:editId="675E6203">
                <wp:simplePos x="0" y="0"/>
                <wp:positionH relativeFrom="margin">
                  <wp:posOffset>1742536</wp:posOffset>
                </wp:positionH>
                <wp:positionV relativeFrom="paragraph">
                  <wp:posOffset>-3859</wp:posOffset>
                </wp:positionV>
                <wp:extent cx="2476500" cy="1104181"/>
                <wp:effectExtent l="0" t="0" r="19050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104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0FC48" w14:textId="2F22E431" w:rsidR="006D4476" w:rsidRPr="00A878D0" w:rsidRDefault="00A878D0" w:rsidP="006D4476">
                            <w:pPr>
                              <w:spacing w:after="0"/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  <w:lang w:val="cy-GB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  <w:lang w:val="cy-GB"/>
                              </w:rPr>
                              <w:t>Cyfarfod</w:t>
                            </w:r>
                            <w:r w:rsidR="006D4476" w:rsidRPr="00A878D0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  <w:lang w:val="cy-GB"/>
                              </w:rPr>
                              <w:t>:</w:t>
                            </w:r>
                            <w:r w:rsidR="006D4476" w:rsidRPr="00A878D0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  <w:lang w:val="cy-GB"/>
                              </w:rPr>
                              <w:t>Bwrdd Plismona</w:t>
                            </w:r>
                          </w:p>
                          <w:p w14:paraId="6ABB4E90" w14:textId="7AB7ABA3" w:rsidR="006D4476" w:rsidRPr="00A878D0" w:rsidRDefault="00A878D0" w:rsidP="006D4476">
                            <w:pPr>
                              <w:spacing w:after="0"/>
                              <w:ind w:left="1440" w:hanging="1440"/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  <w:lang w:val="cy-GB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  <w:lang w:val="cy-GB"/>
                              </w:rPr>
                              <w:t>Lleoliad</w:t>
                            </w:r>
                            <w:r w:rsidR="006D4476" w:rsidRPr="00A878D0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  <w:lang w:val="cy-GB"/>
                              </w:rPr>
                              <w:t>:</w:t>
                            </w:r>
                            <w:r w:rsidR="006D4476" w:rsidRPr="00A878D0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  <w:lang w:val="cy-GB"/>
                              </w:rPr>
                              <w:tab/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  <w:lang w:val="cy-GB"/>
                              </w:rPr>
                              <w:t xml:space="preserve">Cyfarfod </w:t>
                            </w:r>
                            <w:proofErr w:type="spellStart"/>
                            <w:r w:rsidR="006D4476" w:rsidRPr="00A878D0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cy-GB"/>
                              </w:rPr>
                              <w:t>Teams</w:t>
                            </w:r>
                            <w:proofErr w:type="spellEnd"/>
                            <w:r w:rsidR="006D4476" w:rsidRPr="00A878D0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  <w:lang w:val="cy-GB"/>
                              </w:rPr>
                              <w:t xml:space="preserve"> </w:t>
                            </w:r>
                          </w:p>
                          <w:p w14:paraId="2EC1E69F" w14:textId="169DEB23" w:rsidR="006D4476" w:rsidRPr="00A878D0" w:rsidRDefault="00A878D0" w:rsidP="006D4476">
                            <w:pPr>
                              <w:spacing w:after="0"/>
                              <w:ind w:left="1440" w:hanging="1440"/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  <w:lang w:val="cy-GB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  <w:lang w:val="cy-GB"/>
                              </w:rPr>
                              <w:t>Dyddiad</w:t>
                            </w:r>
                            <w:r w:rsidR="006D4476" w:rsidRPr="00A878D0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  <w:lang w:val="cy-GB"/>
                              </w:rPr>
                              <w:t>:</w:t>
                            </w:r>
                            <w:r w:rsidR="006D4476" w:rsidRPr="00A878D0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  <w:lang w:val="cy-GB"/>
                              </w:rPr>
                              <w:tab/>
                            </w:r>
                            <w:r w:rsidR="00795E54" w:rsidRPr="00A878D0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  <w:lang w:val="cy-GB"/>
                              </w:rPr>
                              <w:t xml:space="preserve">12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  <w:lang w:val="cy-GB"/>
                              </w:rPr>
                              <w:t>Ionawr</w:t>
                            </w:r>
                            <w:r w:rsidR="00795E54" w:rsidRPr="00A878D0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  <w:lang w:val="cy-GB"/>
                              </w:rPr>
                              <w:t xml:space="preserve"> 2024</w:t>
                            </w:r>
                          </w:p>
                          <w:p w14:paraId="5FB92259" w14:textId="63D338C8" w:rsidR="006D4476" w:rsidRPr="00A878D0" w:rsidRDefault="00A878D0" w:rsidP="006D4476">
                            <w:pPr>
                              <w:spacing w:after="0"/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  <w:lang w:val="cy-GB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  <w:lang w:val="cy-GB"/>
                              </w:rPr>
                              <w:t>Amser</w:t>
                            </w:r>
                            <w:r w:rsidR="006D4476" w:rsidRPr="00A878D0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  <w:lang w:val="cy-GB"/>
                              </w:rPr>
                              <w:t>:</w:t>
                            </w:r>
                            <w:r w:rsidR="006D4476" w:rsidRPr="00A878D0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  <w:lang w:val="cy-GB"/>
                              </w:rPr>
                              <w:tab/>
                            </w:r>
                            <w:r w:rsidR="006D4476" w:rsidRPr="00A878D0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  <w:lang w:val="cy-GB"/>
                              </w:rPr>
                              <w:tab/>
                              <w:t>10:20-11:30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1CF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7.2pt;margin-top:-.3pt;width:195pt;height:8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">
                <v:textbox>
                  <w:txbxContent>
                    <w:p w14:paraId="7360FC48" w14:textId="2F22E431" w:rsidR="006D4476" w:rsidRPr="00A878D0" w:rsidRDefault="00A878D0" w:rsidP="006D4476">
                      <w:pPr>
                        <w:spacing w:after="0"/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  <w:lang w:val="cy-GB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  <w:lang w:val="cy-GB"/>
                        </w:rPr>
                        <w:t>Cyfarfod</w:t>
                      </w:r>
                      <w:r w:rsidR="006D4476" w:rsidRPr="00A878D0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  <w:lang w:val="cy-GB"/>
                        </w:rPr>
                        <w:t>:</w:t>
                      </w:r>
                      <w:r w:rsidR="006D4476" w:rsidRPr="00A878D0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  <w:lang w:val="cy-GB"/>
                        </w:rPr>
                        <w:tab/>
                      </w:r>
                      <w:r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  <w:lang w:val="cy-GB"/>
                        </w:rPr>
                        <w:t>Bwrdd Plismona</w:t>
                      </w:r>
                    </w:p>
                    <w:p w14:paraId="6ABB4E90" w14:textId="7AB7ABA3" w:rsidR="006D4476" w:rsidRPr="00A878D0" w:rsidRDefault="00A878D0" w:rsidP="006D4476">
                      <w:pPr>
                        <w:spacing w:after="0"/>
                        <w:ind w:left="1440" w:hanging="1440"/>
                        <w:rPr>
                          <w:rFonts w:ascii="Verdana" w:hAnsi="Verdana" w:cs="Arial"/>
                          <w:b/>
                          <w:sz w:val="18"/>
                          <w:szCs w:val="18"/>
                          <w:lang w:val="cy-GB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  <w:lang w:val="cy-GB"/>
                        </w:rPr>
                        <w:t>Lleoliad</w:t>
                      </w:r>
                      <w:r w:rsidR="006D4476" w:rsidRPr="00A878D0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  <w:lang w:val="cy-GB"/>
                        </w:rPr>
                        <w:t>:</w:t>
                      </w:r>
                      <w:r w:rsidR="006D4476" w:rsidRPr="00A878D0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  <w:lang w:val="cy-GB"/>
                        </w:rPr>
                        <w:tab/>
                      </w:r>
                      <w:r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  <w:lang w:val="cy-GB"/>
                        </w:rPr>
                        <w:t xml:space="preserve">Cyfarfod </w:t>
                      </w:r>
                      <w:proofErr w:type="spellStart"/>
                      <w:r w:rsidR="006D4476" w:rsidRPr="00A878D0">
                        <w:rPr>
                          <w:rFonts w:ascii="Verdana" w:hAnsi="Verdana" w:cs="Arial"/>
                          <w:b/>
                          <w:bCs/>
                          <w:i/>
                          <w:iCs/>
                          <w:sz w:val="18"/>
                          <w:szCs w:val="18"/>
                          <w:lang w:val="cy-GB"/>
                        </w:rPr>
                        <w:t>Teams</w:t>
                      </w:r>
                      <w:proofErr w:type="spellEnd"/>
                      <w:r w:rsidR="006D4476" w:rsidRPr="00A878D0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  <w:lang w:val="cy-GB"/>
                        </w:rPr>
                        <w:t xml:space="preserve"> </w:t>
                      </w:r>
                    </w:p>
                    <w:p w14:paraId="2EC1E69F" w14:textId="169DEB23" w:rsidR="006D4476" w:rsidRPr="00A878D0" w:rsidRDefault="00A878D0" w:rsidP="006D4476">
                      <w:pPr>
                        <w:spacing w:after="0"/>
                        <w:ind w:left="1440" w:hanging="1440"/>
                        <w:rPr>
                          <w:rFonts w:ascii="Verdana" w:hAnsi="Verdana" w:cs="Arial"/>
                          <w:b/>
                          <w:sz w:val="18"/>
                          <w:szCs w:val="18"/>
                          <w:lang w:val="cy-GB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  <w:lang w:val="cy-GB"/>
                        </w:rPr>
                        <w:t>Dyddiad</w:t>
                      </w:r>
                      <w:r w:rsidR="006D4476" w:rsidRPr="00A878D0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  <w:lang w:val="cy-GB"/>
                        </w:rPr>
                        <w:t>:</w:t>
                      </w:r>
                      <w:r w:rsidR="006D4476" w:rsidRPr="00A878D0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  <w:lang w:val="cy-GB"/>
                        </w:rPr>
                        <w:tab/>
                      </w:r>
                      <w:r w:rsidR="00795E54" w:rsidRPr="00A878D0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  <w:lang w:val="cy-GB"/>
                        </w:rPr>
                        <w:t xml:space="preserve">12 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  <w:lang w:val="cy-GB"/>
                        </w:rPr>
                        <w:t>Ionawr</w:t>
                      </w:r>
                      <w:r w:rsidR="00795E54" w:rsidRPr="00A878D0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  <w:lang w:val="cy-GB"/>
                        </w:rPr>
                        <w:t xml:space="preserve"> 2024</w:t>
                      </w:r>
                    </w:p>
                    <w:p w14:paraId="5FB92259" w14:textId="63D338C8" w:rsidR="006D4476" w:rsidRPr="00A878D0" w:rsidRDefault="00A878D0" w:rsidP="006D4476">
                      <w:pPr>
                        <w:spacing w:after="0"/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  <w:lang w:val="cy-GB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  <w:lang w:val="cy-GB"/>
                        </w:rPr>
                        <w:t>Amser</w:t>
                      </w:r>
                      <w:r w:rsidR="006D4476" w:rsidRPr="00A878D0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  <w:lang w:val="cy-GB"/>
                        </w:rPr>
                        <w:t>:</w:t>
                      </w:r>
                      <w:r w:rsidR="006D4476" w:rsidRPr="00A878D0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  <w:lang w:val="cy-GB"/>
                        </w:rPr>
                        <w:tab/>
                      </w:r>
                      <w:r w:rsidR="006D4476" w:rsidRPr="00A878D0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  <w:lang w:val="cy-GB"/>
                        </w:rPr>
                        <w:tab/>
                        <w:t>10:20-11:30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D42146" w14:textId="77777777" w:rsidR="006D4476" w:rsidRPr="00EA2DC5" w:rsidRDefault="006D4476" w:rsidP="006D4476">
      <w:pPr>
        <w:spacing w:after="0" w:line="240" w:lineRule="auto"/>
        <w:jc w:val="center"/>
        <w:rPr>
          <w:rFonts w:ascii="Verdana" w:eastAsia="Times New Roman" w:hAnsi="Verdana" w:cs="Arial"/>
          <w:b/>
          <w:color w:val="00B050"/>
          <w:sz w:val="24"/>
          <w:szCs w:val="24"/>
          <w:lang w:val="cy-GB"/>
        </w:rPr>
      </w:pPr>
    </w:p>
    <w:p w14:paraId="440D6A13" w14:textId="77777777" w:rsidR="006D4476" w:rsidRPr="00EA2DC5" w:rsidRDefault="006D4476" w:rsidP="006D4476">
      <w:pPr>
        <w:spacing w:after="0" w:line="240" w:lineRule="auto"/>
        <w:jc w:val="center"/>
        <w:rPr>
          <w:rFonts w:ascii="Verdana" w:eastAsia="Times New Roman" w:hAnsi="Verdana" w:cs="Arial"/>
          <w:b/>
          <w:color w:val="00B050"/>
          <w:sz w:val="24"/>
          <w:szCs w:val="24"/>
          <w:lang w:val="cy-GB"/>
        </w:rPr>
      </w:pPr>
    </w:p>
    <w:p w14:paraId="51AB2741" w14:textId="77777777" w:rsidR="006D4476" w:rsidRPr="00EA2DC5" w:rsidRDefault="006D4476" w:rsidP="006D4476">
      <w:pPr>
        <w:spacing w:after="0" w:line="240" w:lineRule="auto"/>
        <w:jc w:val="center"/>
        <w:rPr>
          <w:rFonts w:ascii="Verdana" w:eastAsia="Times New Roman" w:hAnsi="Verdana" w:cs="Arial"/>
          <w:b/>
          <w:color w:val="00B050"/>
          <w:sz w:val="24"/>
          <w:szCs w:val="24"/>
          <w:lang w:val="cy-GB"/>
        </w:rPr>
      </w:pPr>
    </w:p>
    <w:p w14:paraId="2E0DC5FA" w14:textId="77777777" w:rsidR="006D4476" w:rsidRPr="00EA2DC5" w:rsidRDefault="006D4476" w:rsidP="006D4476">
      <w:pPr>
        <w:spacing w:after="0" w:line="240" w:lineRule="auto"/>
        <w:jc w:val="center"/>
        <w:rPr>
          <w:rFonts w:ascii="Verdana" w:eastAsia="Times New Roman" w:hAnsi="Verdana" w:cs="Arial"/>
          <w:b/>
          <w:color w:val="00B050"/>
          <w:sz w:val="24"/>
          <w:szCs w:val="24"/>
          <w:lang w:val="cy-GB"/>
        </w:rPr>
      </w:pPr>
    </w:p>
    <w:p w14:paraId="6170C7BC" w14:textId="77777777" w:rsidR="006D4476" w:rsidRPr="00EA2DC5" w:rsidRDefault="006D4476" w:rsidP="006D4476">
      <w:pPr>
        <w:spacing w:after="0" w:line="240" w:lineRule="auto"/>
        <w:jc w:val="center"/>
        <w:rPr>
          <w:rFonts w:ascii="Verdana" w:eastAsia="Times New Roman" w:hAnsi="Verdana" w:cs="Arial"/>
          <w:b/>
          <w:color w:val="00B050"/>
          <w:sz w:val="24"/>
          <w:szCs w:val="24"/>
          <w:lang w:val="cy-GB"/>
        </w:rPr>
      </w:pPr>
    </w:p>
    <w:tbl>
      <w:tblPr>
        <w:tblStyle w:val="TableGrid"/>
        <w:tblpPr w:leftFromText="180" w:rightFromText="180" w:vertAnchor="text" w:horzAnchor="page" w:tblpX="1460" w:tblpY="122"/>
        <w:tblW w:w="9447" w:type="dxa"/>
        <w:tblLook w:val="04A0" w:firstRow="1" w:lastRow="0" w:firstColumn="1" w:lastColumn="0" w:noHBand="0" w:noVBand="1"/>
      </w:tblPr>
      <w:tblGrid>
        <w:gridCol w:w="2524"/>
        <w:gridCol w:w="6923"/>
      </w:tblGrid>
      <w:tr w:rsidR="006D4476" w:rsidRPr="00EA2DC5" w14:paraId="75F3AC4E" w14:textId="77777777" w:rsidTr="00822F8A">
        <w:tc>
          <w:tcPr>
            <w:tcW w:w="2411" w:type="dxa"/>
          </w:tcPr>
          <w:p w14:paraId="3EAB4ED0" w14:textId="40DC025A" w:rsidR="006D4476" w:rsidRPr="00EA2DC5" w:rsidRDefault="00A878D0" w:rsidP="00822F8A">
            <w:pP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cy-GB"/>
              </w:rPr>
              <w:t>Aelodau</w:t>
            </w:r>
            <w:r w:rsidR="006D4476" w:rsidRPr="00EA2DC5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cy-GB"/>
              </w:rPr>
              <w:t>:</w:t>
            </w:r>
          </w:p>
        </w:tc>
        <w:tc>
          <w:tcPr>
            <w:tcW w:w="7036" w:type="dxa"/>
          </w:tcPr>
          <w:p w14:paraId="75C5444B" w14:textId="32CB5EB4" w:rsidR="006D4476" w:rsidRPr="00EA2DC5" w:rsidRDefault="00A878D0" w:rsidP="00822F8A">
            <w:pP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Prif Gwnstabl</w:t>
            </w:r>
            <w:r w:rsidR="006D4476" w:rsidRPr="00EA2DC5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, Dr Richard Lewis (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PG</w:t>
            </w:r>
            <w:r w:rsidR="006D4476" w:rsidRPr="00EA2DC5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)</w:t>
            </w:r>
          </w:p>
          <w:p w14:paraId="62D445BE" w14:textId="6EE0234A" w:rsidR="006D4476" w:rsidRPr="00EA2DC5" w:rsidRDefault="00A878D0" w:rsidP="00822F8A">
            <w:pP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Comisiynydd yr Heddlu a Throseddu</w:t>
            </w:r>
            <w:r w:rsidR="006D4476" w:rsidRPr="00EA2DC5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, Dafydd Llywelyn (</w:t>
            </w: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CHTh</w:t>
            </w:r>
            <w:proofErr w:type="spellEnd"/>
            <w:r w:rsidR="006D4476" w:rsidRPr="00EA2DC5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)</w:t>
            </w:r>
          </w:p>
          <w:p w14:paraId="04847300" w14:textId="113F3E88" w:rsidR="006D4476" w:rsidRPr="00EA2DC5" w:rsidRDefault="00A878D0" w:rsidP="00822F8A">
            <w:pP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Prif Weithredwr</w:t>
            </w:r>
            <w:r w:rsidR="006D4476" w:rsidRPr="00EA2DC5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 xml:space="preserve">, Carys </w:t>
            </w:r>
            <w:proofErr w:type="spellStart"/>
            <w:r w:rsidR="006D4476" w:rsidRPr="00EA2DC5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Morgans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SCHTh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 xml:space="preserve"> </w:t>
            </w:r>
            <w:r w:rsidR="006D4476" w:rsidRPr="00EA2DC5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(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PW</w:t>
            </w:r>
            <w:r w:rsidR="006D4476" w:rsidRPr="00EA2DC5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)</w:t>
            </w:r>
          </w:p>
          <w:p w14:paraId="683C8CD5" w14:textId="5CE170E4" w:rsidR="006D4476" w:rsidRPr="00EA2DC5" w:rsidRDefault="00A878D0" w:rsidP="00822F8A">
            <w:pP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Cyfarwyddwr Cyllid</w:t>
            </w:r>
            <w:r w:rsidR="006D4476" w:rsidRPr="00EA2DC5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 xml:space="preserve">, </w:t>
            </w:r>
            <w:proofErr w:type="spellStart"/>
            <w:r w:rsidR="006D4476" w:rsidRPr="00EA2DC5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Ed</w:t>
            </w:r>
            <w:proofErr w:type="spellEnd"/>
            <w:r w:rsidR="006D4476" w:rsidRPr="00EA2DC5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 xml:space="preserve"> </w:t>
            </w:r>
            <w:proofErr w:type="spellStart"/>
            <w:r w:rsidR="006D4476" w:rsidRPr="00EA2DC5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Harries</w:t>
            </w:r>
            <w:proofErr w:type="spellEnd"/>
            <w:r w:rsidR="006D4476" w:rsidRPr="00EA2DC5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CC</w:t>
            </w:r>
            <w:r w:rsidR="006D4476" w:rsidRPr="00EA2DC5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)</w:t>
            </w:r>
          </w:p>
        </w:tc>
      </w:tr>
      <w:tr w:rsidR="006D4476" w:rsidRPr="00EA2DC5" w14:paraId="4621CDD6" w14:textId="77777777" w:rsidTr="00822F8A">
        <w:tc>
          <w:tcPr>
            <w:tcW w:w="2411" w:type="dxa"/>
          </w:tcPr>
          <w:p w14:paraId="20261FE1" w14:textId="6E5AD0C5" w:rsidR="006D4476" w:rsidRPr="00EA2DC5" w:rsidRDefault="00A878D0" w:rsidP="00822F8A">
            <w:pP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cy-GB"/>
              </w:rPr>
              <w:t>Hefyd yn Bresennol</w:t>
            </w:r>
            <w:r w:rsidR="006D4476" w:rsidRPr="00EA2DC5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cy-GB"/>
              </w:rPr>
              <w:t>:</w:t>
            </w:r>
          </w:p>
        </w:tc>
        <w:tc>
          <w:tcPr>
            <w:tcW w:w="7036" w:type="dxa"/>
          </w:tcPr>
          <w:p w14:paraId="71A1B1CF" w14:textId="7D5E2E3F" w:rsidR="006D4476" w:rsidRPr="00EA2DC5" w:rsidRDefault="00A878D0" w:rsidP="00822F8A">
            <w:pP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 xml:space="preserve">Swyddog </w:t>
            </w:r>
            <w:r w:rsidR="006D4476" w:rsidRPr="00EA2DC5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Staff, D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itectif Arolygydd</w:t>
            </w:r>
            <w:r w:rsidR="006D4476" w:rsidRPr="00EA2DC5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 xml:space="preserve"> Delyth Evans (DE)</w:t>
            </w:r>
          </w:p>
          <w:p w14:paraId="1780E019" w14:textId="4BF22286" w:rsidR="006D4476" w:rsidRPr="00EA2DC5" w:rsidRDefault="00A878D0" w:rsidP="00822F8A">
            <w:pP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Cymorth Gweithredol</w:t>
            </w:r>
            <w:r w:rsidR="006D4476" w:rsidRPr="00EA2DC5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, Ffion Thomas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SCHTh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 xml:space="preserve"> </w:t>
            </w:r>
            <w:r w:rsidR="006D4476" w:rsidRPr="00EA2DC5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(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Cofnodion</w:t>
            </w:r>
            <w:r w:rsidR="006D4476" w:rsidRPr="00EA2DC5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)</w:t>
            </w:r>
          </w:p>
        </w:tc>
      </w:tr>
      <w:tr w:rsidR="006D4476" w:rsidRPr="00EA2DC5" w14:paraId="116B539F" w14:textId="77777777" w:rsidTr="00822F8A">
        <w:tc>
          <w:tcPr>
            <w:tcW w:w="2411" w:type="dxa"/>
          </w:tcPr>
          <w:p w14:paraId="19E271C5" w14:textId="1AAD3A5E" w:rsidR="006D4476" w:rsidRPr="00EA2DC5" w:rsidRDefault="00A878D0" w:rsidP="00822F8A">
            <w:pP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cy-GB"/>
              </w:rPr>
              <w:t>Ymddiheuriadau</w:t>
            </w:r>
            <w:r w:rsidR="006D4476" w:rsidRPr="00EA2DC5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cy-GB"/>
              </w:rPr>
              <w:t>:</w:t>
            </w:r>
          </w:p>
        </w:tc>
        <w:tc>
          <w:tcPr>
            <w:tcW w:w="7036" w:type="dxa"/>
          </w:tcPr>
          <w:p w14:paraId="1F33630B" w14:textId="29FD2332" w:rsidR="006D4476" w:rsidRPr="00EA2DC5" w:rsidRDefault="00A878D0" w:rsidP="00822F8A">
            <w:pP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Prif Swyddog Cyllid</w:t>
            </w:r>
            <w:r w:rsidR="006D4476" w:rsidRPr="00EA2DC5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 xml:space="preserve">, </w:t>
            </w:r>
            <w:proofErr w:type="spellStart"/>
            <w:r w:rsidR="006D4476" w:rsidRPr="00EA2DC5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Beverley</w:t>
            </w:r>
            <w:proofErr w:type="spellEnd"/>
            <w:r w:rsidR="006D4476" w:rsidRPr="00EA2DC5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 xml:space="preserve"> </w:t>
            </w:r>
            <w:proofErr w:type="spellStart"/>
            <w:r w:rsidR="006D4476" w:rsidRPr="00EA2DC5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Peatling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SCHTh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 xml:space="preserve"> </w:t>
            </w:r>
            <w:r w:rsidR="006D4476" w:rsidRPr="00EA2DC5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(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PSC</w:t>
            </w:r>
            <w:r w:rsidR="006D4476" w:rsidRPr="00EA2DC5">
              <w:rPr>
                <w:rFonts w:ascii="Verdana" w:eastAsia="Times New Roman" w:hAnsi="Verdana" w:cs="Times New Roman"/>
                <w:sz w:val="24"/>
                <w:szCs w:val="24"/>
                <w:lang w:val="cy-GB"/>
              </w:rPr>
              <w:t>)</w:t>
            </w:r>
          </w:p>
        </w:tc>
      </w:tr>
    </w:tbl>
    <w:p w14:paraId="5D73BE32" w14:textId="1213525A" w:rsidR="006D4476" w:rsidRPr="00EA2DC5" w:rsidRDefault="006D4476" w:rsidP="006D4476">
      <w:pPr>
        <w:rPr>
          <w:rFonts w:ascii="Verdana" w:hAnsi="Verdana" w:cs="Arial"/>
          <w:color w:val="00B050"/>
          <w:sz w:val="24"/>
          <w:szCs w:val="24"/>
          <w:lang w:val="cy-GB"/>
        </w:rPr>
      </w:pPr>
    </w:p>
    <w:p w14:paraId="0A4B01BE" w14:textId="09DDEED2" w:rsidR="00EC275A" w:rsidRPr="00EA2DC5" w:rsidRDefault="00EC275A" w:rsidP="006D4476">
      <w:pPr>
        <w:rPr>
          <w:rFonts w:ascii="Verdana" w:hAnsi="Verdana" w:cs="Arial"/>
          <w:color w:val="00B050"/>
          <w:sz w:val="24"/>
          <w:szCs w:val="24"/>
          <w:lang w:val="cy-GB"/>
        </w:rPr>
      </w:pPr>
    </w:p>
    <w:tbl>
      <w:tblPr>
        <w:tblW w:w="9587" w:type="dxa"/>
        <w:tblInd w:w="-5" w:type="dxa"/>
        <w:tblLook w:val="04A0" w:firstRow="1" w:lastRow="0" w:firstColumn="1" w:lastColumn="0" w:noHBand="0" w:noVBand="1"/>
      </w:tblPr>
      <w:tblGrid>
        <w:gridCol w:w="3639"/>
        <w:gridCol w:w="5948"/>
      </w:tblGrid>
      <w:tr w:rsidR="00EC275A" w:rsidRPr="00EA2DC5" w14:paraId="6F306145" w14:textId="77777777" w:rsidTr="00AF4327">
        <w:trPr>
          <w:trHeight w:val="260"/>
        </w:trPr>
        <w:tc>
          <w:tcPr>
            <w:tcW w:w="363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noWrap/>
            <w:vAlign w:val="bottom"/>
          </w:tcPr>
          <w:p w14:paraId="20AD415B" w14:textId="4CF3B238" w:rsidR="00EC275A" w:rsidRPr="00EA2DC5" w:rsidRDefault="00A878D0" w:rsidP="0055339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val="cy-GB" w:eastAsia="en-GB"/>
              </w:rPr>
            </w:pPr>
            <w:r>
              <w:rPr>
                <w:rFonts w:ascii="Verdana" w:eastAsia="Times New Roman" w:hAnsi="Verdana" w:cs="Calibri"/>
                <w:b/>
                <w:bCs/>
                <w:sz w:val="24"/>
                <w:szCs w:val="24"/>
                <w:lang w:val="cy-GB" w:eastAsia="en-GB"/>
              </w:rPr>
              <w:t xml:space="preserve">Rhif y Penderfyniad </w:t>
            </w:r>
          </w:p>
        </w:tc>
        <w:tc>
          <w:tcPr>
            <w:tcW w:w="594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bottom"/>
          </w:tcPr>
          <w:p w14:paraId="31B10598" w14:textId="6E43DA1A" w:rsidR="00EC275A" w:rsidRPr="00EA2DC5" w:rsidRDefault="00A878D0" w:rsidP="0055339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val="cy-GB" w:eastAsia="en-GB"/>
              </w:rPr>
            </w:pPr>
            <w:r>
              <w:rPr>
                <w:rFonts w:ascii="Verdana" w:eastAsia="Times New Roman" w:hAnsi="Verdana" w:cs="Calibri"/>
                <w:b/>
                <w:bCs/>
                <w:sz w:val="24"/>
                <w:szCs w:val="24"/>
                <w:lang w:val="cy-GB" w:eastAsia="en-GB"/>
              </w:rPr>
              <w:t xml:space="preserve">Crynodeb </w:t>
            </w:r>
          </w:p>
        </w:tc>
      </w:tr>
      <w:tr w:rsidR="00EC275A" w:rsidRPr="00EA2DC5" w14:paraId="25F5D712" w14:textId="77777777" w:rsidTr="00553391">
        <w:trPr>
          <w:trHeight w:val="743"/>
        </w:trPr>
        <w:tc>
          <w:tcPr>
            <w:tcW w:w="363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noWrap/>
            <w:vAlign w:val="center"/>
            <w:hideMark/>
          </w:tcPr>
          <w:p w14:paraId="2E109817" w14:textId="2C86F227" w:rsidR="00EC275A" w:rsidRPr="00EA2DC5" w:rsidRDefault="00EC275A" w:rsidP="0055339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val="cy-GB" w:eastAsia="en-GB"/>
              </w:rPr>
            </w:pPr>
            <w:r w:rsidRPr="00EA2DC5">
              <w:rPr>
                <w:rFonts w:ascii="Verdana" w:eastAsia="Times New Roman" w:hAnsi="Verdana" w:cs="Calibri"/>
                <w:sz w:val="24"/>
                <w:szCs w:val="24"/>
                <w:lang w:val="cy-GB" w:eastAsia="en-GB"/>
              </w:rPr>
              <w:t>PB T3 77</w:t>
            </w:r>
          </w:p>
        </w:tc>
        <w:tc>
          <w:tcPr>
            <w:tcW w:w="594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hideMark/>
          </w:tcPr>
          <w:p w14:paraId="4DA7864B" w14:textId="544910F6" w:rsidR="00EC275A" w:rsidRPr="00EA2DC5" w:rsidRDefault="00EB5CE0" w:rsidP="00553391">
            <w:pPr>
              <w:spacing w:after="0" w:line="240" w:lineRule="auto"/>
              <w:rPr>
                <w:rFonts w:ascii="Verdana" w:eastAsia="Times New Roman" w:hAnsi="Verdana" w:cs="Calibri"/>
                <w:bCs/>
                <w:sz w:val="24"/>
                <w:szCs w:val="24"/>
                <w:lang w:val="cy-GB" w:eastAsia="en-GB"/>
              </w:rPr>
            </w:pPr>
            <w:bookmarkStart w:id="0" w:name="_Hlk156895129"/>
            <w:r>
              <w:rPr>
                <w:rFonts w:ascii="Verdana" w:eastAsia="Times New Roman" w:hAnsi="Verdana" w:cs="Calibri"/>
                <w:bCs/>
                <w:sz w:val="24"/>
                <w:szCs w:val="24"/>
                <w:lang w:val="cy-GB" w:eastAsia="en-GB"/>
              </w:rPr>
              <w:t xml:space="preserve">Cytuno i’r cyfraniad blynyddol a’r swm ychwanegol o arian </w:t>
            </w:r>
            <w:r w:rsidR="00495F08">
              <w:rPr>
                <w:rFonts w:ascii="Verdana" w:eastAsia="Times New Roman" w:hAnsi="Verdana" w:cs="Calibri"/>
                <w:bCs/>
                <w:sz w:val="24"/>
                <w:szCs w:val="24"/>
                <w:lang w:val="cy-GB" w:eastAsia="en-GB"/>
              </w:rPr>
              <w:t>i</w:t>
            </w:r>
            <w:r>
              <w:rPr>
                <w:rFonts w:ascii="Verdana" w:eastAsia="Times New Roman" w:hAnsi="Verdana" w:cs="Calibri"/>
                <w:bCs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="00EC275A" w:rsidRPr="00EB5CE0">
              <w:rPr>
                <w:rFonts w:ascii="Verdana" w:eastAsia="Times New Roman" w:hAnsi="Verdana" w:cs="Calibri"/>
                <w:bCs/>
                <w:i/>
                <w:iCs/>
                <w:sz w:val="24"/>
                <w:szCs w:val="24"/>
                <w:lang w:val="cy-GB" w:eastAsia="en-GB"/>
              </w:rPr>
              <w:t>Bluelight</w:t>
            </w:r>
            <w:proofErr w:type="spellEnd"/>
            <w:r w:rsidR="00EC275A" w:rsidRPr="00EB5CE0">
              <w:rPr>
                <w:rFonts w:ascii="Verdana" w:eastAsia="Times New Roman" w:hAnsi="Verdana" w:cs="Calibri"/>
                <w:bCs/>
                <w:i/>
                <w:iCs/>
                <w:sz w:val="24"/>
                <w:szCs w:val="24"/>
                <w:lang w:val="cy-GB" w:eastAsia="en-GB"/>
              </w:rPr>
              <w:t xml:space="preserve"> </w:t>
            </w:r>
            <w:r w:rsidRPr="00EB5CE0">
              <w:rPr>
                <w:rFonts w:ascii="Verdana" w:eastAsia="Times New Roman" w:hAnsi="Verdana" w:cs="Calibri"/>
                <w:bCs/>
                <w:i/>
                <w:iCs/>
                <w:sz w:val="24"/>
                <w:szCs w:val="24"/>
                <w:lang w:val="cy-GB" w:eastAsia="en-GB"/>
              </w:rPr>
              <w:t>C</w:t>
            </w:r>
            <w:r w:rsidR="00EC275A" w:rsidRPr="00EB5CE0">
              <w:rPr>
                <w:rFonts w:ascii="Verdana" w:eastAsia="Times New Roman" w:hAnsi="Verdana" w:cs="Calibri"/>
                <w:bCs/>
                <w:i/>
                <w:iCs/>
                <w:sz w:val="24"/>
                <w:szCs w:val="24"/>
                <w:lang w:val="cy-GB" w:eastAsia="en-GB"/>
              </w:rPr>
              <w:t>ommercial</w:t>
            </w:r>
            <w:r w:rsidR="00EC275A" w:rsidRPr="00EA2DC5">
              <w:rPr>
                <w:rFonts w:ascii="Verdana" w:eastAsia="Times New Roman" w:hAnsi="Verdana" w:cs="Calibri"/>
                <w:bCs/>
                <w:sz w:val="24"/>
                <w:szCs w:val="24"/>
                <w:lang w:val="cy-GB" w:eastAsia="en-GB"/>
              </w:rPr>
              <w:t>.</w:t>
            </w:r>
          </w:p>
          <w:bookmarkEnd w:id="0"/>
          <w:p w14:paraId="2ED7C037" w14:textId="77777777" w:rsidR="00EC275A" w:rsidRPr="00EA2DC5" w:rsidRDefault="00EC275A" w:rsidP="00553391">
            <w:pPr>
              <w:spacing w:after="0" w:line="240" w:lineRule="auto"/>
              <w:rPr>
                <w:rFonts w:ascii="Verdana" w:eastAsia="Times New Roman" w:hAnsi="Verdana" w:cs="Calibri"/>
                <w:sz w:val="24"/>
                <w:szCs w:val="24"/>
                <w:lang w:val="cy-GB" w:eastAsia="en-GB"/>
              </w:rPr>
            </w:pPr>
          </w:p>
        </w:tc>
      </w:tr>
      <w:tr w:rsidR="00EC275A" w:rsidRPr="00EA2DC5" w14:paraId="3DB160AD" w14:textId="77777777" w:rsidTr="00553391">
        <w:trPr>
          <w:trHeight w:val="743"/>
        </w:trPr>
        <w:tc>
          <w:tcPr>
            <w:tcW w:w="363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noWrap/>
            <w:vAlign w:val="center"/>
          </w:tcPr>
          <w:p w14:paraId="6348A641" w14:textId="50048168" w:rsidR="00EC275A" w:rsidRPr="00EA2DC5" w:rsidRDefault="00EC275A" w:rsidP="0055339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val="cy-GB" w:eastAsia="en-GB"/>
              </w:rPr>
            </w:pPr>
            <w:r w:rsidRPr="00EA2DC5">
              <w:rPr>
                <w:rFonts w:ascii="Verdana" w:eastAsia="Times New Roman" w:hAnsi="Verdana" w:cs="Calibri"/>
                <w:sz w:val="24"/>
                <w:szCs w:val="24"/>
                <w:lang w:val="cy-GB" w:eastAsia="en-GB"/>
              </w:rPr>
              <w:t>PB T3 78</w:t>
            </w:r>
          </w:p>
        </w:tc>
        <w:tc>
          <w:tcPr>
            <w:tcW w:w="594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751EE7D9" w14:textId="2755C12B" w:rsidR="00EC275A" w:rsidRPr="00EA2DC5" w:rsidRDefault="009832E3" w:rsidP="00553391">
            <w:pPr>
              <w:spacing w:after="0" w:line="240" w:lineRule="auto"/>
              <w:rPr>
                <w:rFonts w:ascii="Verdana" w:eastAsia="Times New Roman" w:hAnsi="Verdana" w:cs="Calibri"/>
                <w:bCs/>
                <w:sz w:val="24"/>
                <w:szCs w:val="24"/>
                <w:lang w:val="cy-GB" w:eastAsia="en-GB"/>
              </w:rPr>
            </w:pPr>
            <w:bookmarkStart w:id="1" w:name="_Hlk156895636"/>
            <w:r>
              <w:rPr>
                <w:rFonts w:ascii="Verdana" w:eastAsia="Times New Roman" w:hAnsi="Verdana" w:cs="Calibri"/>
                <w:bCs/>
                <w:sz w:val="24"/>
                <w:szCs w:val="24"/>
                <w:lang w:val="cy-GB" w:eastAsia="en-GB"/>
              </w:rPr>
              <w:t xml:space="preserve">Cefnogi’r Llythyr o Fwriad mewn perthynas â </w:t>
            </w:r>
            <w:proofErr w:type="spellStart"/>
            <w:r w:rsidR="00EC275A" w:rsidRPr="009832E3">
              <w:rPr>
                <w:rFonts w:ascii="Verdana" w:eastAsia="Times New Roman" w:hAnsi="Verdana" w:cs="Calibri"/>
                <w:bCs/>
                <w:i/>
                <w:iCs/>
                <w:sz w:val="24"/>
                <w:szCs w:val="24"/>
                <w:lang w:val="cy-GB" w:eastAsia="en-GB"/>
              </w:rPr>
              <w:t>Bluelight</w:t>
            </w:r>
            <w:proofErr w:type="spellEnd"/>
            <w:r w:rsidR="00EC275A" w:rsidRPr="009832E3">
              <w:rPr>
                <w:rFonts w:ascii="Verdana" w:eastAsia="Times New Roman" w:hAnsi="Verdana" w:cs="Calibri"/>
                <w:bCs/>
                <w:i/>
                <w:iCs/>
                <w:sz w:val="24"/>
                <w:szCs w:val="24"/>
                <w:lang w:val="cy-GB" w:eastAsia="en-GB"/>
              </w:rPr>
              <w:t xml:space="preserve"> Commercial</w:t>
            </w:r>
            <w:r w:rsidR="00EC275A" w:rsidRPr="00EA2DC5">
              <w:rPr>
                <w:rFonts w:ascii="Verdana" w:eastAsia="Times New Roman" w:hAnsi="Verdana" w:cs="Calibri"/>
                <w:bCs/>
                <w:sz w:val="24"/>
                <w:szCs w:val="24"/>
                <w:lang w:val="cy-GB" w:eastAsia="en-GB"/>
              </w:rPr>
              <w:t xml:space="preserve"> – </w:t>
            </w:r>
            <w:r>
              <w:rPr>
                <w:rFonts w:ascii="Verdana" w:eastAsia="Times New Roman" w:hAnsi="Verdana" w:cs="Calibri"/>
                <w:bCs/>
                <w:sz w:val="24"/>
                <w:szCs w:val="24"/>
                <w:lang w:val="cy-GB" w:eastAsia="en-GB"/>
              </w:rPr>
              <w:t>Cwmni Digidol yr Heddlu</w:t>
            </w:r>
            <w:r w:rsidR="00EC275A" w:rsidRPr="00EA2DC5">
              <w:rPr>
                <w:rFonts w:ascii="Verdana" w:eastAsia="Times New Roman" w:hAnsi="Verdana" w:cs="Calibri"/>
                <w:bCs/>
                <w:sz w:val="24"/>
                <w:szCs w:val="24"/>
                <w:lang w:val="cy-GB" w:eastAsia="en-GB"/>
              </w:rPr>
              <w:t>,</w:t>
            </w:r>
            <w:r>
              <w:rPr>
                <w:rFonts w:ascii="Verdana" w:eastAsia="Times New Roman" w:hAnsi="Verdana" w:cs="Calibri"/>
                <w:bCs/>
                <w:sz w:val="24"/>
                <w:szCs w:val="24"/>
                <w:lang w:val="cy-GB" w:eastAsia="en-GB"/>
              </w:rPr>
              <w:t xml:space="preserve"> yn dilyn ystyriaeth gan y PSC. Anfon ymateb i</w:t>
            </w:r>
            <w:r w:rsidR="00EC275A" w:rsidRPr="00EA2DC5">
              <w:rPr>
                <w:rFonts w:ascii="Verdana" w:eastAsia="Times New Roman" w:hAnsi="Verdana" w:cs="Calibri"/>
                <w:bCs/>
                <w:sz w:val="24"/>
                <w:szCs w:val="24"/>
                <w:lang w:val="cy-GB" w:eastAsia="en-GB"/>
              </w:rPr>
              <w:t xml:space="preserve"> BLC </w:t>
            </w:r>
            <w:r>
              <w:rPr>
                <w:rFonts w:ascii="Verdana" w:eastAsia="Times New Roman" w:hAnsi="Verdana" w:cs="Calibri"/>
                <w:bCs/>
                <w:sz w:val="24"/>
                <w:szCs w:val="24"/>
                <w:lang w:val="cy-GB" w:eastAsia="en-GB"/>
              </w:rPr>
              <w:t>erbyn</w:t>
            </w:r>
            <w:r w:rsidR="00EC275A" w:rsidRPr="00EA2DC5">
              <w:rPr>
                <w:rFonts w:ascii="Verdana" w:eastAsia="Times New Roman" w:hAnsi="Verdana" w:cs="Calibri"/>
                <w:bCs/>
                <w:sz w:val="24"/>
                <w:szCs w:val="24"/>
                <w:lang w:val="cy-GB" w:eastAsia="en-GB"/>
              </w:rPr>
              <w:t xml:space="preserve"> 02.02.24</w:t>
            </w:r>
            <w:bookmarkEnd w:id="1"/>
          </w:p>
        </w:tc>
      </w:tr>
      <w:tr w:rsidR="00EC275A" w:rsidRPr="00EA2DC5" w14:paraId="1BD00C4B" w14:textId="77777777" w:rsidTr="00553391">
        <w:trPr>
          <w:trHeight w:val="743"/>
        </w:trPr>
        <w:tc>
          <w:tcPr>
            <w:tcW w:w="363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noWrap/>
            <w:vAlign w:val="center"/>
          </w:tcPr>
          <w:p w14:paraId="6A4302EF" w14:textId="562E0716" w:rsidR="00EC275A" w:rsidRPr="00EA2DC5" w:rsidRDefault="00EC275A" w:rsidP="0055339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val="cy-GB" w:eastAsia="en-GB"/>
              </w:rPr>
            </w:pPr>
            <w:r w:rsidRPr="00EA2DC5">
              <w:rPr>
                <w:rFonts w:ascii="Verdana" w:eastAsia="Times New Roman" w:hAnsi="Verdana" w:cs="Calibri"/>
                <w:sz w:val="24"/>
                <w:szCs w:val="24"/>
                <w:lang w:val="cy-GB" w:eastAsia="en-GB"/>
              </w:rPr>
              <w:t>PB T3 79</w:t>
            </w:r>
          </w:p>
        </w:tc>
        <w:tc>
          <w:tcPr>
            <w:tcW w:w="594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27D46FC1" w14:textId="706D3CF7" w:rsidR="00EC275A" w:rsidRPr="00EA2DC5" w:rsidDel="00EC275A" w:rsidRDefault="00033362" w:rsidP="00553391">
            <w:pPr>
              <w:spacing w:after="0" w:line="240" w:lineRule="auto"/>
              <w:rPr>
                <w:rFonts w:ascii="Verdana" w:eastAsia="Times New Roman" w:hAnsi="Verdana" w:cs="Calibri"/>
                <w:bCs/>
                <w:sz w:val="24"/>
                <w:szCs w:val="24"/>
                <w:lang w:val="cy-GB" w:eastAsia="en-GB"/>
              </w:rPr>
            </w:pPr>
            <w:bookmarkStart w:id="2" w:name="_Hlk156896110"/>
            <w:r>
              <w:rPr>
                <w:rFonts w:ascii="Verdana" w:eastAsia="Times New Roman" w:hAnsi="Verdana" w:cs="Calibri"/>
                <w:bCs/>
                <w:sz w:val="24"/>
                <w:szCs w:val="24"/>
                <w:lang w:val="cy-GB" w:eastAsia="en-GB"/>
              </w:rPr>
              <w:t xml:space="preserve">Cytuno ar yr Amrywiad i’r cytundeb Cynllun Dargyfeirio Troseddwyr </w:t>
            </w:r>
            <w:r w:rsidR="002455EC">
              <w:rPr>
                <w:rFonts w:ascii="Verdana" w:eastAsia="Times New Roman" w:hAnsi="Verdana" w:cs="Calibri"/>
                <w:bCs/>
                <w:sz w:val="24"/>
                <w:szCs w:val="24"/>
                <w:lang w:val="cy-GB" w:eastAsia="en-GB"/>
              </w:rPr>
              <w:t xml:space="preserve">i </w:t>
            </w:r>
            <w:r w:rsidRPr="002455EC">
              <w:rPr>
                <w:rFonts w:ascii="Verdana" w:eastAsia="Times New Roman" w:hAnsi="Verdana" w:cs="Calibri"/>
                <w:bCs/>
                <w:i/>
                <w:iCs/>
                <w:sz w:val="24"/>
                <w:szCs w:val="24"/>
                <w:lang w:val="cy-GB" w:eastAsia="en-GB"/>
              </w:rPr>
              <w:t>Pobl</w:t>
            </w:r>
            <w:r>
              <w:rPr>
                <w:rFonts w:ascii="Verdana" w:eastAsia="Times New Roman" w:hAnsi="Verdana" w:cs="Calibri"/>
                <w:bCs/>
                <w:sz w:val="24"/>
                <w:szCs w:val="24"/>
                <w:lang w:val="cy-GB" w:eastAsia="en-GB"/>
              </w:rPr>
              <w:t xml:space="preserve"> hyd 31 Mawrth 2024, gyda’r dewis i’w estyn am gyfnod pellach o 12 mis ar ôl derbyn cadarnhad o arian gan y Swyddfa Gartref. </w:t>
            </w:r>
            <w:bookmarkEnd w:id="2"/>
          </w:p>
        </w:tc>
      </w:tr>
      <w:tr w:rsidR="00EC275A" w:rsidRPr="00EA2DC5" w14:paraId="48776619" w14:textId="77777777" w:rsidTr="00553391">
        <w:trPr>
          <w:trHeight w:val="743"/>
        </w:trPr>
        <w:tc>
          <w:tcPr>
            <w:tcW w:w="3639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noWrap/>
            <w:vAlign w:val="center"/>
          </w:tcPr>
          <w:p w14:paraId="1774502C" w14:textId="3533ACA1" w:rsidR="00EC275A" w:rsidRPr="00EA2DC5" w:rsidRDefault="00EC275A" w:rsidP="0055339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val="cy-GB" w:eastAsia="en-GB"/>
              </w:rPr>
            </w:pPr>
            <w:r w:rsidRPr="00EA2DC5">
              <w:rPr>
                <w:rFonts w:ascii="Verdana" w:eastAsia="Times New Roman" w:hAnsi="Verdana" w:cs="Calibri"/>
                <w:sz w:val="24"/>
                <w:szCs w:val="24"/>
                <w:lang w:val="cy-GB" w:eastAsia="en-GB"/>
              </w:rPr>
              <w:t>PB T3 80</w:t>
            </w:r>
          </w:p>
        </w:tc>
        <w:tc>
          <w:tcPr>
            <w:tcW w:w="594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643460EE" w14:textId="1EC590A0" w:rsidR="00EC275A" w:rsidRPr="00EA2DC5" w:rsidDel="00EC275A" w:rsidRDefault="00033362" w:rsidP="00553391">
            <w:pPr>
              <w:spacing w:after="0" w:line="240" w:lineRule="auto"/>
              <w:rPr>
                <w:rFonts w:ascii="Verdana" w:eastAsia="Times New Roman" w:hAnsi="Verdana" w:cs="Calibri"/>
                <w:bCs/>
                <w:sz w:val="24"/>
                <w:szCs w:val="24"/>
                <w:lang w:val="cy-GB" w:eastAsia="en-GB"/>
              </w:rPr>
            </w:pPr>
            <w:bookmarkStart w:id="3" w:name="_Hlk156896175"/>
            <w:r>
              <w:rPr>
                <w:rFonts w:ascii="Verdana" w:eastAsia="Times New Roman" w:hAnsi="Verdana" w:cs="Calibri"/>
                <w:bCs/>
                <w:sz w:val="24"/>
                <w:szCs w:val="24"/>
                <w:lang w:val="cy-GB" w:eastAsia="en-GB"/>
              </w:rPr>
              <w:t>Cymeradwyo gosod paneli ffotofoltaidd</w:t>
            </w:r>
            <w:r w:rsidR="00EC275A" w:rsidRPr="00EA2DC5">
              <w:rPr>
                <w:rFonts w:ascii="Verdana" w:eastAsia="Times New Roman" w:hAnsi="Verdana" w:cs="Calibri"/>
                <w:bCs/>
                <w:sz w:val="24"/>
                <w:szCs w:val="24"/>
                <w:lang w:val="cy-GB" w:eastAsia="en-GB"/>
              </w:rPr>
              <w:t xml:space="preserve"> </w:t>
            </w:r>
            <w:r>
              <w:rPr>
                <w:rFonts w:ascii="Verdana" w:eastAsia="Times New Roman" w:hAnsi="Verdana" w:cs="Calibri"/>
                <w:bCs/>
                <w:sz w:val="24"/>
                <w:szCs w:val="24"/>
                <w:lang w:val="cy-GB" w:eastAsia="en-GB"/>
              </w:rPr>
              <w:t>y</w:t>
            </w:r>
            <w:r w:rsidR="00EC275A" w:rsidRPr="00EA2DC5">
              <w:rPr>
                <w:rFonts w:ascii="Verdana" w:eastAsia="Times New Roman" w:hAnsi="Verdana" w:cs="Calibri"/>
                <w:bCs/>
                <w:sz w:val="24"/>
                <w:szCs w:val="24"/>
                <w:lang w:val="cy-GB" w:eastAsia="en-GB"/>
              </w:rPr>
              <w:t>n</w:t>
            </w:r>
            <w:r>
              <w:rPr>
                <w:rFonts w:ascii="Verdana" w:eastAsia="Times New Roman" w:hAnsi="Verdana" w:cs="Calibri"/>
                <w:bCs/>
                <w:sz w:val="24"/>
                <w:szCs w:val="24"/>
                <w:lang w:val="cy-GB" w:eastAsia="en-GB"/>
              </w:rPr>
              <w:t>g ngorsafoedd</w:t>
            </w:r>
            <w:r w:rsidR="00EC275A" w:rsidRPr="00EA2DC5">
              <w:rPr>
                <w:rFonts w:ascii="Verdana" w:eastAsia="Times New Roman" w:hAnsi="Verdana" w:cs="Calibri"/>
                <w:bCs/>
                <w:sz w:val="24"/>
                <w:szCs w:val="24"/>
                <w:lang w:val="cy-GB" w:eastAsia="en-GB"/>
              </w:rPr>
              <w:t xml:space="preserve"> Aberystwyth, </w:t>
            </w:r>
            <w:r>
              <w:rPr>
                <w:rFonts w:ascii="Verdana" w:eastAsia="Times New Roman" w:hAnsi="Verdana" w:cs="Calibri"/>
                <w:bCs/>
                <w:sz w:val="24"/>
                <w:szCs w:val="24"/>
                <w:lang w:val="cy-GB" w:eastAsia="en-GB"/>
              </w:rPr>
              <w:t>Rhydaman</w:t>
            </w:r>
            <w:r w:rsidR="00EC275A" w:rsidRPr="00EA2DC5">
              <w:rPr>
                <w:rFonts w:ascii="Verdana" w:eastAsia="Times New Roman" w:hAnsi="Verdana" w:cs="Calibri"/>
                <w:bCs/>
                <w:sz w:val="24"/>
                <w:szCs w:val="24"/>
                <w:lang w:val="cy-GB" w:eastAsia="en-GB"/>
              </w:rPr>
              <w:t xml:space="preserve">, </w:t>
            </w:r>
            <w:r>
              <w:rPr>
                <w:rFonts w:ascii="Verdana" w:eastAsia="Times New Roman" w:hAnsi="Verdana" w:cs="Calibri"/>
                <w:bCs/>
                <w:sz w:val="24"/>
                <w:szCs w:val="24"/>
                <w:lang w:val="cy-GB" w:eastAsia="en-GB"/>
              </w:rPr>
              <w:t>Aberteifi</w:t>
            </w:r>
            <w:r w:rsidR="00EC275A" w:rsidRPr="00EA2DC5">
              <w:rPr>
                <w:rFonts w:ascii="Verdana" w:eastAsia="Times New Roman" w:hAnsi="Verdana" w:cs="Calibri"/>
                <w:bCs/>
                <w:sz w:val="24"/>
                <w:szCs w:val="24"/>
                <w:lang w:val="cy-GB" w:eastAsia="en-GB"/>
              </w:rPr>
              <w:t xml:space="preserve">, </w:t>
            </w:r>
            <w:r>
              <w:rPr>
                <w:rFonts w:ascii="Verdana" w:eastAsia="Times New Roman" w:hAnsi="Verdana" w:cs="Calibri"/>
                <w:bCs/>
                <w:sz w:val="24"/>
                <w:szCs w:val="24"/>
                <w:lang w:val="cy-GB" w:eastAsia="en-GB"/>
              </w:rPr>
              <w:t>Hwlffordd</w:t>
            </w:r>
            <w:r w:rsidR="00EC275A" w:rsidRPr="00EA2DC5">
              <w:rPr>
                <w:rFonts w:ascii="Verdana" w:eastAsia="Times New Roman" w:hAnsi="Verdana" w:cs="Calibri"/>
                <w:bCs/>
                <w:sz w:val="24"/>
                <w:szCs w:val="24"/>
                <w:lang w:val="cy-GB" w:eastAsia="en-GB"/>
              </w:rPr>
              <w:t xml:space="preserve"> </w:t>
            </w:r>
            <w:r>
              <w:rPr>
                <w:rFonts w:ascii="Verdana" w:eastAsia="Times New Roman" w:hAnsi="Verdana" w:cs="Calibri"/>
                <w:bCs/>
                <w:sz w:val="24"/>
                <w:szCs w:val="24"/>
                <w:lang w:val="cy-GB" w:eastAsia="en-GB"/>
              </w:rPr>
              <w:t>a'r Drenewydd am</w:t>
            </w:r>
            <w:r w:rsidR="00EC275A" w:rsidRPr="00EA2DC5">
              <w:rPr>
                <w:rFonts w:ascii="Verdana" w:eastAsia="Times New Roman" w:hAnsi="Verdana" w:cs="Calibri"/>
                <w:bCs/>
                <w:sz w:val="24"/>
                <w:szCs w:val="24"/>
                <w:lang w:val="cy-GB" w:eastAsia="en-GB"/>
              </w:rPr>
              <w:t xml:space="preserve"> </w:t>
            </w:r>
            <w:r>
              <w:rPr>
                <w:rFonts w:ascii="Verdana" w:eastAsia="Times New Roman" w:hAnsi="Verdana" w:cs="Calibri"/>
                <w:bCs/>
                <w:sz w:val="24"/>
                <w:szCs w:val="24"/>
                <w:lang w:val="cy-GB" w:eastAsia="en-GB"/>
              </w:rPr>
              <w:t>g</w:t>
            </w:r>
            <w:r w:rsidR="00EC275A" w:rsidRPr="00EA2DC5">
              <w:rPr>
                <w:rFonts w:ascii="Verdana" w:eastAsia="Times New Roman" w:hAnsi="Verdana" w:cs="Calibri"/>
                <w:bCs/>
                <w:sz w:val="24"/>
                <w:szCs w:val="24"/>
                <w:lang w:val="cy-GB" w:eastAsia="en-GB"/>
              </w:rPr>
              <w:t>ost o £373,411.42</w:t>
            </w:r>
            <w:bookmarkEnd w:id="3"/>
          </w:p>
        </w:tc>
      </w:tr>
    </w:tbl>
    <w:p w14:paraId="221F9208" w14:textId="77777777" w:rsidR="00EC275A" w:rsidRPr="00EA2DC5" w:rsidRDefault="00EC275A" w:rsidP="006D4476">
      <w:pPr>
        <w:rPr>
          <w:rFonts w:ascii="Verdana" w:hAnsi="Verdana" w:cs="Arial"/>
          <w:color w:val="00B050"/>
          <w:sz w:val="24"/>
          <w:szCs w:val="24"/>
          <w:lang w:val="cy-GB"/>
        </w:rPr>
      </w:pPr>
    </w:p>
    <w:p w14:paraId="3C547049" w14:textId="76823EA8" w:rsidR="006D4476" w:rsidRPr="00EA2DC5" w:rsidRDefault="00A878D0" w:rsidP="006D4476">
      <w:pPr>
        <w:tabs>
          <w:tab w:val="left" w:pos="0"/>
          <w:tab w:val="left" w:pos="709"/>
        </w:tabs>
        <w:rPr>
          <w:rFonts w:ascii="Verdana" w:hAnsi="Verdana" w:cs="Arial"/>
          <w:b/>
          <w:sz w:val="24"/>
          <w:szCs w:val="24"/>
          <w:lang w:val="cy-GB"/>
        </w:rPr>
      </w:pPr>
      <w:r>
        <w:rPr>
          <w:rFonts w:ascii="Verdana" w:hAnsi="Verdana" w:cs="Arial"/>
          <w:b/>
          <w:sz w:val="24"/>
          <w:szCs w:val="24"/>
          <w:lang w:val="cy-GB"/>
        </w:rPr>
        <w:t xml:space="preserve">Materion Gweinyddol </w:t>
      </w:r>
    </w:p>
    <w:p w14:paraId="0E647E7C" w14:textId="40075CD8" w:rsidR="006D4476" w:rsidRPr="00EA2DC5" w:rsidRDefault="006D4476" w:rsidP="006D4476">
      <w:pPr>
        <w:tabs>
          <w:tab w:val="left" w:pos="0"/>
          <w:tab w:val="left" w:pos="709"/>
        </w:tabs>
        <w:rPr>
          <w:rFonts w:ascii="Verdana" w:hAnsi="Verdana" w:cs="Arial"/>
          <w:b/>
          <w:sz w:val="24"/>
          <w:szCs w:val="24"/>
          <w:lang w:val="cy-GB"/>
        </w:rPr>
      </w:pPr>
    </w:p>
    <w:p w14:paraId="07088124" w14:textId="7DEA9642" w:rsidR="00596AC0" w:rsidRPr="00EA2DC5" w:rsidRDefault="00033362" w:rsidP="006D4476">
      <w:pPr>
        <w:tabs>
          <w:tab w:val="left" w:pos="0"/>
          <w:tab w:val="left" w:pos="709"/>
        </w:tabs>
        <w:rPr>
          <w:rFonts w:ascii="Verdana" w:hAnsi="Verdana" w:cs="Arial"/>
          <w:bCs/>
          <w:i/>
          <w:iCs/>
          <w:color w:val="FF0000"/>
          <w:sz w:val="24"/>
          <w:szCs w:val="24"/>
          <w:lang w:val="cy-GB"/>
        </w:rPr>
      </w:pPr>
      <w:r>
        <w:rPr>
          <w:rFonts w:ascii="Verdana" w:hAnsi="Verdana" w:cs="Arial"/>
          <w:bCs/>
          <w:sz w:val="24"/>
          <w:szCs w:val="24"/>
          <w:lang w:val="cy-GB"/>
        </w:rPr>
        <w:lastRenderedPageBreak/>
        <w:t>Cytunodd pawb fod y cofnodion blaenorol yn gofnod gwir a chywir.</w:t>
      </w:r>
    </w:p>
    <w:p w14:paraId="405505FB" w14:textId="6895E4D4" w:rsidR="006D4476" w:rsidRPr="00EA2DC5" w:rsidRDefault="00033362" w:rsidP="006D4476">
      <w:pPr>
        <w:pStyle w:val="ListParagraph"/>
        <w:numPr>
          <w:ilvl w:val="0"/>
          <w:numId w:val="1"/>
        </w:numPr>
        <w:tabs>
          <w:tab w:val="left" w:pos="0"/>
          <w:tab w:val="left" w:pos="709"/>
        </w:tabs>
        <w:rPr>
          <w:rFonts w:ascii="Verdana" w:hAnsi="Verdana" w:cs="Arial"/>
          <w:sz w:val="24"/>
          <w:szCs w:val="24"/>
          <w:lang w:val="cy-GB"/>
        </w:rPr>
      </w:pPr>
      <w:r>
        <w:rPr>
          <w:rFonts w:ascii="Verdana" w:hAnsi="Verdana" w:cs="Arial"/>
          <w:b/>
          <w:sz w:val="24"/>
          <w:szCs w:val="24"/>
          <w:lang w:val="cy-GB"/>
        </w:rPr>
        <w:t>Ymddiheuriadau a Chyflwyniadau</w:t>
      </w:r>
      <w:r w:rsidR="006D4476" w:rsidRPr="00EA2DC5">
        <w:rPr>
          <w:rFonts w:ascii="Verdana" w:hAnsi="Verdana" w:cs="Arial"/>
          <w:sz w:val="24"/>
          <w:szCs w:val="24"/>
          <w:lang w:val="cy-GB"/>
        </w:rPr>
        <w:t xml:space="preserve"> </w:t>
      </w:r>
      <w:r w:rsidR="006D4476" w:rsidRPr="00EA2DC5">
        <w:rPr>
          <w:rFonts w:ascii="Verdana" w:hAnsi="Verdana" w:cs="Arial"/>
          <w:i/>
          <w:iCs/>
          <w:sz w:val="24"/>
          <w:szCs w:val="24"/>
          <w:lang w:val="cy-GB"/>
        </w:rPr>
        <w:t>(</w:t>
      </w:r>
      <w:r>
        <w:rPr>
          <w:rFonts w:ascii="Verdana" w:hAnsi="Verdana" w:cs="Arial"/>
          <w:i/>
          <w:iCs/>
          <w:sz w:val="24"/>
          <w:szCs w:val="24"/>
          <w:lang w:val="cy-GB"/>
        </w:rPr>
        <w:t>Cadeirydd</w:t>
      </w:r>
      <w:r w:rsidR="006D4476" w:rsidRPr="00EA2DC5">
        <w:rPr>
          <w:rFonts w:ascii="Verdana" w:hAnsi="Verdana" w:cs="Arial"/>
          <w:i/>
          <w:iCs/>
          <w:sz w:val="24"/>
          <w:szCs w:val="24"/>
          <w:lang w:val="cy-GB"/>
        </w:rPr>
        <w:t>)</w:t>
      </w:r>
    </w:p>
    <w:p w14:paraId="04FB14B8" w14:textId="0F4412CA" w:rsidR="006176BE" w:rsidRPr="00EA2DC5" w:rsidRDefault="001C6528" w:rsidP="00745356">
      <w:pPr>
        <w:tabs>
          <w:tab w:val="left" w:pos="0"/>
          <w:tab w:val="left" w:pos="709"/>
        </w:tabs>
        <w:rPr>
          <w:rFonts w:ascii="Verdana" w:hAnsi="Verdana" w:cs="Arial"/>
          <w:bCs/>
          <w:sz w:val="24"/>
          <w:szCs w:val="24"/>
          <w:lang w:val="cy-GB"/>
        </w:rPr>
      </w:pPr>
      <w:r>
        <w:rPr>
          <w:rFonts w:ascii="Verdana" w:hAnsi="Verdana" w:cs="Arial"/>
          <w:bCs/>
          <w:sz w:val="24"/>
          <w:szCs w:val="24"/>
          <w:lang w:val="cy-GB"/>
        </w:rPr>
        <w:t xml:space="preserve">Cytunwyd y byddai’r cyfarfod yn cael ei gynnal drwy gyfrwng y Gymraeg gan fod pawb a oedd yn bresennol yn siarad Cymraeg. </w:t>
      </w:r>
    </w:p>
    <w:p w14:paraId="0FF4C394" w14:textId="444C361A" w:rsidR="00596AC0" w:rsidRPr="00EA2DC5" w:rsidRDefault="00C35985" w:rsidP="00745356">
      <w:pPr>
        <w:tabs>
          <w:tab w:val="left" w:pos="0"/>
          <w:tab w:val="left" w:pos="709"/>
        </w:tabs>
        <w:rPr>
          <w:rFonts w:ascii="Verdana" w:hAnsi="Verdana" w:cs="Arial"/>
          <w:bCs/>
          <w:sz w:val="24"/>
          <w:szCs w:val="24"/>
          <w:lang w:val="cy-GB"/>
        </w:rPr>
      </w:pPr>
      <w:r>
        <w:rPr>
          <w:rFonts w:ascii="Verdana" w:hAnsi="Verdana" w:cs="Arial"/>
          <w:bCs/>
          <w:sz w:val="24"/>
          <w:szCs w:val="24"/>
          <w:lang w:val="cy-GB"/>
        </w:rPr>
        <w:t xml:space="preserve">Cynghorodd y </w:t>
      </w:r>
      <w:proofErr w:type="spellStart"/>
      <w:r>
        <w:rPr>
          <w:rFonts w:ascii="Verdana" w:hAnsi="Verdana" w:cs="Arial"/>
          <w:bCs/>
          <w:sz w:val="24"/>
          <w:szCs w:val="24"/>
          <w:lang w:val="cy-GB"/>
        </w:rPr>
        <w:t>CHTh</w:t>
      </w:r>
      <w:proofErr w:type="spellEnd"/>
      <w:r>
        <w:rPr>
          <w:rFonts w:ascii="Verdana" w:hAnsi="Verdana" w:cs="Arial"/>
          <w:bCs/>
          <w:sz w:val="24"/>
          <w:szCs w:val="24"/>
          <w:lang w:val="cy-GB"/>
        </w:rPr>
        <w:t xml:space="preserve"> y byddai’r Is-grŵp Panel </w:t>
      </w:r>
      <w:proofErr w:type="spellStart"/>
      <w:r>
        <w:rPr>
          <w:rFonts w:ascii="Verdana" w:hAnsi="Verdana" w:cs="Arial"/>
          <w:bCs/>
          <w:sz w:val="24"/>
          <w:szCs w:val="24"/>
          <w:lang w:val="cy-GB"/>
        </w:rPr>
        <w:t>Praesept</w:t>
      </w:r>
      <w:proofErr w:type="spellEnd"/>
      <w:r>
        <w:rPr>
          <w:rFonts w:ascii="Verdana" w:hAnsi="Verdana" w:cs="Arial"/>
          <w:bCs/>
          <w:sz w:val="24"/>
          <w:szCs w:val="24"/>
          <w:lang w:val="cy-GB"/>
        </w:rPr>
        <w:t xml:space="preserve"> yn argymell i’r Panel Heddlu a Throseddu gytuno ar </w:t>
      </w:r>
      <w:proofErr w:type="spellStart"/>
      <w:r>
        <w:rPr>
          <w:rFonts w:ascii="Verdana" w:hAnsi="Verdana" w:cs="Arial"/>
          <w:bCs/>
          <w:sz w:val="24"/>
          <w:szCs w:val="24"/>
          <w:lang w:val="cy-GB"/>
        </w:rPr>
        <w:t>braesept</w:t>
      </w:r>
      <w:proofErr w:type="spellEnd"/>
      <w:r>
        <w:rPr>
          <w:rFonts w:ascii="Verdana" w:hAnsi="Verdana" w:cs="Arial"/>
          <w:bCs/>
          <w:sz w:val="24"/>
          <w:szCs w:val="24"/>
          <w:lang w:val="cy-GB"/>
        </w:rPr>
        <w:t xml:space="preserve"> o </w:t>
      </w:r>
      <w:r w:rsidR="006176BE" w:rsidRPr="00EA2DC5">
        <w:rPr>
          <w:rFonts w:ascii="Verdana" w:hAnsi="Verdana" w:cs="Arial"/>
          <w:bCs/>
          <w:sz w:val="24"/>
          <w:szCs w:val="24"/>
          <w:lang w:val="cy-GB"/>
        </w:rPr>
        <w:t xml:space="preserve">6.2%. </w:t>
      </w:r>
      <w:r>
        <w:rPr>
          <w:rFonts w:ascii="Verdana" w:hAnsi="Verdana" w:cs="Arial"/>
          <w:bCs/>
          <w:sz w:val="24"/>
          <w:szCs w:val="24"/>
          <w:lang w:val="cy-GB"/>
        </w:rPr>
        <w:t xml:space="preserve">Diolchodd y </w:t>
      </w:r>
      <w:proofErr w:type="spellStart"/>
      <w:r>
        <w:rPr>
          <w:rFonts w:ascii="Verdana" w:hAnsi="Verdana" w:cs="Arial"/>
          <w:bCs/>
          <w:sz w:val="24"/>
          <w:szCs w:val="24"/>
          <w:lang w:val="cy-GB"/>
        </w:rPr>
        <w:t>CHTh</w:t>
      </w:r>
      <w:proofErr w:type="spellEnd"/>
      <w:r>
        <w:rPr>
          <w:rFonts w:ascii="Verdana" w:hAnsi="Verdana" w:cs="Arial"/>
          <w:bCs/>
          <w:sz w:val="24"/>
          <w:szCs w:val="24"/>
          <w:lang w:val="cy-GB"/>
        </w:rPr>
        <w:t xml:space="preserve"> i’r PSC a’r CC am eu gwaith o ran datblygu’r Cynllun Ariannol Tymor Canolig. Cynhelir cyfarfod y Panel Heddlu a Throseddu ar 26 Ionawr.</w:t>
      </w:r>
    </w:p>
    <w:p w14:paraId="7CF4BA8C" w14:textId="77777777" w:rsidR="006D4476" w:rsidRPr="00EA2DC5" w:rsidRDefault="006D4476" w:rsidP="006D4476">
      <w:pPr>
        <w:pStyle w:val="ListParagraph"/>
        <w:tabs>
          <w:tab w:val="left" w:pos="0"/>
          <w:tab w:val="left" w:pos="709"/>
        </w:tabs>
        <w:ind w:left="644"/>
        <w:rPr>
          <w:rFonts w:ascii="Verdana" w:hAnsi="Verdana" w:cs="Arial"/>
          <w:sz w:val="24"/>
          <w:szCs w:val="24"/>
          <w:lang w:val="cy-GB"/>
        </w:rPr>
      </w:pPr>
    </w:p>
    <w:p w14:paraId="53A57D1A" w14:textId="34710416" w:rsidR="006D4476" w:rsidRPr="00EA2DC5" w:rsidRDefault="00C35985" w:rsidP="006D4476">
      <w:pPr>
        <w:pStyle w:val="ListParagraph"/>
        <w:numPr>
          <w:ilvl w:val="0"/>
          <w:numId w:val="1"/>
        </w:numPr>
        <w:tabs>
          <w:tab w:val="left" w:pos="0"/>
          <w:tab w:val="left" w:pos="709"/>
        </w:tabs>
        <w:rPr>
          <w:rFonts w:ascii="Verdana" w:hAnsi="Verdana" w:cs="Arial"/>
          <w:i/>
          <w:sz w:val="24"/>
          <w:szCs w:val="24"/>
          <w:lang w:val="cy-GB"/>
        </w:rPr>
      </w:pPr>
      <w:r>
        <w:rPr>
          <w:rFonts w:ascii="Verdana" w:hAnsi="Verdana" w:cs="Arial"/>
          <w:b/>
          <w:sz w:val="24"/>
          <w:szCs w:val="24"/>
          <w:lang w:val="cy-GB"/>
        </w:rPr>
        <w:t>Diweddariad ynghylch camau gweithredu o gyfarfodydd blaenorol</w:t>
      </w:r>
      <w:r w:rsidR="006D4476" w:rsidRPr="00EA2DC5">
        <w:rPr>
          <w:rFonts w:ascii="Verdana" w:hAnsi="Verdana" w:cs="Arial"/>
          <w:sz w:val="24"/>
          <w:szCs w:val="24"/>
          <w:lang w:val="cy-GB"/>
        </w:rPr>
        <w:t xml:space="preserve"> </w:t>
      </w:r>
      <w:r w:rsidR="006D4476" w:rsidRPr="00EA2DC5">
        <w:rPr>
          <w:rFonts w:ascii="Verdana" w:hAnsi="Verdana" w:cs="Arial"/>
          <w:i/>
          <w:iCs/>
          <w:sz w:val="24"/>
          <w:szCs w:val="24"/>
          <w:lang w:val="cy-GB"/>
        </w:rPr>
        <w:t>(</w:t>
      </w:r>
      <w:r>
        <w:rPr>
          <w:rFonts w:ascii="Verdana" w:hAnsi="Verdana" w:cs="Arial"/>
          <w:i/>
          <w:iCs/>
          <w:sz w:val="24"/>
          <w:szCs w:val="24"/>
          <w:lang w:val="cy-GB"/>
        </w:rPr>
        <w:t>Cadeirydd</w:t>
      </w:r>
      <w:r w:rsidR="006D4476" w:rsidRPr="00EA2DC5">
        <w:rPr>
          <w:rFonts w:ascii="Verdana" w:hAnsi="Verdana" w:cs="Arial"/>
          <w:i/>
          <w:iCs/>
          <w:sz w:val="24"/>
          <w:szCs w:val="24"/>
          <w:lang w:val="cy-GB"/>
        </w:rPr>
        <w:t>)</w:t>
      </w:r>
    </w:p>
    <w:tbl>
      <w:tblPr>
        <w:tblStyle w:val="TableGrid"/>
        <w:tblW w:w="9800" w:type="dxa"/>
        <w:tblInd w:w="-166" w:type="dxa"/>
        <w:tblLayout w:type="fixed"/>
        <w:tblLook w:val="04A0" w:firstRow="1" w:lastRow="0" w:firstColumn="1" w:lastColumn="0" w:noHBand="0" w:noVBand="1"/>
      </w:tblPr>
      <w:tblGrid>
        <w:gridCol w:w="1862"/>
        <w:gridCol w:w="5529"/>
        <w:gridCol w:w="2409"/>
      </w:tblGrid>
      <w:tr w:rsidR="00596AC0" w:rsidRPr="00EA2DC5" w14:paraId="541B1200" w14:textId="77777777" w:rsidTr="00C35985">
        <w:trPr>
          <w:trHeight w:val="669"/>
        </w:trPr>
        <w:tc>
          <w:tcPr>
            <w:tcW w:w="1862" w:type="dxa"/>
            <w:shd w:val="clear" w:color="auto" w:fill="B4C6E7"/>
          </w:tcPr>
          <w:p w14:paraId="5B0D5EBE" w14:textId="63B9C2DD" w:rsidR="00596AC0" w:rsidRPr="00EA2DC5" w:rsidRDefault="00C35985" w:rsidP="00822F8A">
            <w:pPr>
              <w:rPr>
                <w:rFonts w:ascii="Verdana" w:eastAsia="Calibri" w:hAnsi="Verdana" w:cs="Times New Roman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cy-GB"/>
              </w:rPr>
              <w:t>Rhif y Cam Gweithredu</w:t>
            </w:r>
            <w:r w:rsidR="00596AC0" w:rsidRPr="00EA2DC5">
              <w:rPr>
                <w:rFonts w:ascii="Verdana" w:eastAsia="Calibri" w:hAnsi="Verdana" w:cs="Times New Roman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5529" w:type="dxa"/>
            <w:shd w:val="clear" w:color="auto" w:fill="B4C6E7"/>
          </w:tcPr>
          <w:p w14:paraId="2AF8927D" w14:textId="73DD06D5" w:rsidR="00596AC0" w:rsidRPr="00EA2DC5" w:rsidRDefault="00C35985" w:rsidP="00822F8A">
            <w:pPr>
              <w:jc w:val="center"/>
              <w:rPr>
                <w:rFonts w:ascii="Verdana" w:eastAsia="Calibri" w:hAnsi="Verdana" w:cs="Times New Roman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Verdana" w:eastAsia="Calibri" w:hAnsi="Verdana" w:cs="Times New Roman"/>
                <w:b/>
                <w:bCs/>
                <w:sz w:val="24"/>
                <w:szCs w:val="24"/>
                <w:lang w:val="cy-GB"/>
              </w:rPr>
              <w:t xml:space="preserve">Crynodeb o’r Cam Gweithredu </w:t>
            </w:r>
          </w:p>
        </w:tc>
        <w:tc>
          <w:tcPr>
            <w:tcW w:w="2409" w:type="dxa"/>
            <w:shd w:val="clear" w:color="auto" w:fill="B4C6E7"/>
          </w:tcPr>
          <w:p w14:paraId="1D189BBB" w14:textId="73139DD0" w:rsidR="00596AC0" w:rsidRPr="00EA2DC5" w:rsidRDefault="00C35985" w:rsidP="00822F8A">
            <w:pPr>
              <w:jc w:val="center"/>
              <w:rPr>
                <w:rFonts w:ascii="Verdana" w:eastAsia="Calibri" w:hAnsi="Verdana" w:cs="Times New Roman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Verdana" w:eastAsia="Calibri" w:hAnsi="Verdana" w:cs="Times New Roman"/>
                <w:b/>
                <w:sz w:val="24"/>
                <w:szCs w:val="24"/>
                <w:lang w:val="cy-GB"/>
              </w:rPr>
              <w:t>I’w ddatblygu gan</w:t>
            </w:r>
          </w:p>
        </w:tc>
      </w:tr>
      <w:tr w:rsidR="00596AC0" w:rsidRPr="00EA2DC5" w14:paraId="14D41AA8" w14:textId="77777777" w:rsidTr="00C35985">
        <w:trPr>
          <w:trHeight w:val="661"/>
        </w:trPr>
        <w:tc>
          <w:tcPr>
            <w:tcW w:w="1862" w:type="dxa"/>
          </w:tcPr>
          <w:p w14:paraId="2D8E6544" w14:textId="77777777" w:rsidR="00596AC0" w:rsidRPr="00EA2DC5" w:rsidRDefault="00596AC0" w:rsidP="00822F8A">
            <w:pPr>
              <w:rPr>
                <w:rFonts w:ascii="Verdana" w:hAnsi="Verdana" w:cs="Arial"/>
                <w:sz w:val="24"/>
                <w:szCs w:val="24"/>
                <w:lang w:val="cy-GB"/>
              </w:rPr>
            </w:pPr>
            <w:r w:rsidRPr="00EA2DC5">
              <w:rPr>
                <w:rFonts w:ascii="Verdana" w:eastAsia="Calibri" w:hAnsi="Verdana" w:cs="Times New Roman"/>
                <w:bCs/>
                <w:sz w:val="24"/>
                <w:szCs w:val="24"/>
                <w:lang w:val="cy-GB"/>
              </w:rPr>
              <w:t>PB 279</w:t>
            </w:r>
          </w:p>
        </w:tc>
        <w:tc>
          <w:tcPr>
            <w:tcW w:w="5529" w:type="dxa"/>
          </w:tcPr>
          <w:p w14:paraId="4ACF9E52" w14:textId="693798E0" w:rsidR="00596AC0" w:rsidRPr="00EA2DC5" w:rsidRDefault="001758C3" w:rsidP="00822F8A">
            <w:pPr>
              <w:tabs>
                <w:tab w:val="left" w:pos="284"/>
              </w:tabs>
              <w:spacing w:line="360" w:lineRule="auto"/>
              <w:rPr>
                <w:rFonts w:ascii="Verdana" w:hAnsi="Verdana" w:cs="Arial"/>
                <w:bCs/>
                <w:sz w:val="24"/>
                <w:szCs w:val="24"/>
                <w:lang w:val="cy-GB"/>
              </w:rPr>
            </w:pPr>
            <w:r>
              <w:rPr>
                <w:rFonts w:ascii="Verdana" w:hAnsi="Verdana" w:cs="Arial"/>
                <w:bCs/>
                <w:sz w:val="24"/>
                <w:szCs w:val="24"/>
                <w:lang w:val="cy-GB"/>
              </w:rPr>
              <w:t>Y System Berfformiad</w:t>
            </w:r>
            <w:r w:rsidR="0053091E" w:rsidRPr="00EA2DC5">
              <w:rPr>
                <w:rFonts w:ascii="Verdana" w:hAnsi="Verdana" w:cs="Arial"/>
                <w:bCs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Verdana" w:hAnsi="Verdana" w:cs="Arial"/>
                <w:bCs/>
                <w:sz w:val="24"/>
                <w:szCs w:val="24"/>
                <w:lang w:val="cy-GB"/>
              </w:rPr>
              <w:t xml:space="preserve">– Aelodau staff perthnasol o </w:t>
            </w:r>
            <w:proofErr w:type="spellStart"/>
            <w:r>
              <w:rPr>
                <w:rFonts w:ascii="Verdana" w:hAnsi="Verdana" w:cs="Arial"/>
                <w:bCs/>
                <w:sz w:val="24"/>
                <w:szCs w:val="24"/>
                <w:lang w:val="cy-GB"/>
              </w:rPr>
              <w:t>SCHTh</w:t>
            </w:r>
            <w:proofErr w:type="spellEnd"/>
            <w:r>
              <w:rPr>
                <w:rFonts w:ascii="Verdana" w:hAnsi="Verdana" w:cs="Arial"/>
                <w:bCs/>
                <w:sz w:val="24"/>
                <w:szCs w:val="24"/>
                <w:lang w:val="cy-GB"/>
              </w:rPr>
              <w:t xml:space="preserve"> i fod ynghlwm â’r camau profi cyn cyflwyno unrhyw system yn y dyfodol</w:t>
            </w:r>
          </w:p>
        </w:tc>
        <w:tc>
          <w:tcPr>
            <w:tcW w:w="2409" w:type="dxa"/>
            <w:vAlign w:val="center"/>
          </w:tcPr>
          <w:p w14:paraId="19F9879C" w14:textId="21C158FC" w:rsidR="00596AC0" w:rsidRPr="00EA2DC5" w:rsidRDefault="00C35985" w:rsidP="00822F8A">
            <w:pPr>
              <w:jc w:val="center"/>
              <w:rPr>
                <w:rFonts w:ascii="Verdana" w:hAnsi="Verdana" w:cs="Arial"/>
                <w:sz w:val="24"/>
                <w:szCs w:val="24"/>
                <w:lang w:val="cy-GB"/>
              </w:rPr>
            </w:pPr>
            <w:r>
              <w:rPr>
                <w:rFonts w:ascii="Verdana" w:hAnsi="Verdana" w:cs="Arial"/>
                <w:sz w:val="24"/>
                <w:szCs w:val="24"/>
                <w:lang w:val="cy-GB"/>
              </w:rPr>
              <w:t xml:space="preserve">Cwblhawyd </w:t>
            </w:r>
          </w:p>
        </w:tc>
      </w:tr>
      <w:tr w:rsidR="00596AC0" w:rsidRPr="00EA2DC5" w14:paraId="74178C94" w14:textId="77777777" w:rsidTr="00C35985">
        <w:trPr>
          <w:trHeight w:val="661"/>
        </w:trPr>
        <w:tc>
          <w:tcPr>
            <w:tcW w:w="1862" w:type="dxa"/>
          </w:tcPr>
          <w:p w14:paraId="280F4E3D" w14:textId="77777777" w:rsidR="00596AC0" w:rsidRPr="00EA2DC5" w:rsidRDefault="00596AC0" w:rsidP="00822F8A">
            <w:pPr>
              <w:rPr>
                <w:rFonts w:ascii="Verdana" w:hAnsi="Verdana" w:cs="Arial"/>
                <w:sz w:val="24"/>
                <w:szCs w:val="24"/>
                <w:lang w:val="cy-GB"/>
              </w:rPr>
            </w:pPr>
            <w:r w:rsidRPr="00EA2DC5">
              <w:rPr>
                <w:rFonts w:ascii="Verdana" w:eastAsia="Calibri" w:hAnsi="Verdana" w:cs="Times New Roman"/>
                <w:bCs/>
                <w:sz w:val="24"/>
                <w:szCs w:val="24"/>
                <w:lang w:val="cy-GB"/>
              </w:rPr>
              <w:t>PB 280</w:t>
            </w:r>
          </w:p>
        </w:tc>
        <w:tc>
          <w:tcPr>
            <w:tcW w:w="5529" w:type="dxa"/>
          </w:tcPr>
          <w:p w14:paraId="6E393E44" w14:textId="3627FF45" w:rsidR="00596AC0" w:rsidRPr="00EA2DC5" w:rsidRDefault="001758C3" w:rsidP="00822F8A">
            <w:pPr>
              <w:rPr>
                <w:rFonts w:ascii="Verdana" w:hAnsi="Verdana" w:cs="Arial"/>
                <w:i/>
                <w:iCs/>
                <w:sz w:val="24"/>
                <w:szCs w:val="24"/>
                <w:lang w:val="cy-GB"/>
              </w:rPr>
            </w:pPr>
            <w:r>
              <w:rPr>
                <w:rFonts w:ascii="Verdana" w:hAnsi="Verdana" w:cs="Arial"/>
                <w:bCs/>
                <w:sz w:val="24"/>
                <w:szCs w:val="24"/>
                <w:lang w:val="cy-GB"/>
              </w:rPr>
              <w:t>Cysylltu â</w:t>
            </w:r>
            <w:r w:rsidR="00596AC0" w:rsidRPr="00EA2DC5">
              <w:rPr>
                <w:rFonts w:ascii="Verdana" w:hAnsi="Verdana" w:cs="Arial"/>
                <w:bCs/>
                <w:sz w:val="24"/>
                <w:szCs w:val="24"/>
                <w:lang w:val="cy-GB"/>
              </w:rPr>
              <w:t xml:space="preserve"> </w:t>
            </w:r>
            <w:proofErr w:type="spellStart"/>
            <w:r w:rsidR="00596AC0" w:rsidRPr="00EA2DC5">
              <w:rPr>
                <w:rFonts w:ascii="Verdana" w:hAnsi="Verdana" w:cs="Arial"/>
                <w:bCs/>
                <w:sz w:val="24"/>
                <w:szCs w:val="24"/>
                <w:lang w:val="cy-GB"/>
              </w:rPr>
              <w:t>Jackie</w:t>
            </w:r>
            <w:proofErr w:type="spellEnd"/>
            <w:r w:rsidR="00596AC0" w:rsidRPr="00EA2DC5">
              <w:rPr>
                <w:rFonts w:ascii="Verdana" w:hAnsi="Verdana" w:cs="Arial"/>
                <w:bCs/>
                <w:sz w:val="24"/>
                <w:szCs w:val="24"/>
                <w:lang w:val="cy-GB"/>
              </w:rPr>
              <w:t xml:space="preserve"> Lewis </w:t>
            </w:r>
            <w:r>
              <w:rPr>
                <w:rFonts w:ascii="Verdana" w:hAnsi="Verdana" w:cs="Arial"/>
                <w:bCs/>
                <w:sz w:val="24"/>
                <w:szCs w:val="24"/>
                <w:lang w:val="cy-GB"/>
              </w:rPr>
              <w:t xml:space="preserve">ar gyfer cynnal trafodaethau a chyfarfod, gan gynnwys aelodau staff perthnasol o’r Heddlu a </w:t>
            </w:r>
            <w:proofErr w:type="spellStart"/>
            <w:r>
              <w:rPr>
                <w:rFonts w:ascii="Verdana" w:hAnsi="Verdana" w:cs="Arial"/>
                <w:bCs/>
                <w:sz w:val="24"/>
                <w:szCs w:val="24"/>
                <w:lang w:val="cy-GB"/>
              </w:rPr>
              <w:t>SCHTh</w:t>
            </w:r>
            <w:proofErr w:type="spellEnd"/>
            <w:r>
              <w:rPr>
                <w:rFonts w:ascii="Verdana" w:hAnsi="Verdana" w:cs="Arial"/>
                <w:bCs/>
                <w:sz w:val="24"/>
                <w:szCs w:val="24"/>
                <w:lang w:val="cy-GB"/>
              </w:rPr>
              <w:t xml:space="preserve">. </w:t>
            </w:r>
            <w:r w:rsidR="00596AC0" w:rsidRPr="00EA2DC5">
              <w:rPr>
                <w:rFonts w:ascii="Verdana" w:hAnsi="Verdana" w:cs="Arial"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2516BB2E" w14:textId="10F1A4BC" w:rsidR="00596AC0" w:rsidRPr="00EA2DC5" w:rsidRDefault="00C35985" w:rsidP="00822F8A">
            <w:pPr>
              <w:jc w:val="center"/>
              <w:rPr>
                <w:rFonts w:ascii="Verdana" w:hAnsi="Verdana" w:cs="Arial"/>
                <w:sz w:val="24"/>
                <w:szCs w:val="24"/>
                <w:lang w:val="cy-GB"/>
              </w:rPr>
            </w:pPr>
            <w:r>
              <w:rPr>
                <w:rFonts w:ascii="Verdana" w:hAnsi="Verdana" w:cs="Arial"/>
                <w:sz w:val="24"/>
                <w:szCs w:val="24"/>
                <w:lang w:val="cy-GB"/>
              </w:rPr>
              <w:t xml:space="preserve">Cwblhawyd - </w:t>
            </w:r>
            <w:r w:rsidR="002D4649" w:rsidRPr="00EA2DC5">
              <w:rPr>
                <w:rFonts w:ascii="Verdana" w:hAnsi="Verdana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Verdana" w:hAnsi="Verdana" w:cs="Arial"/>
                <w:sz w:val="24"/>
                <w:szCs w:val="24"/>
                <w:lang w:val="cy-GB"/>
              </w:rPr>
              <w:t>disodlwyd gan</w:t>
            </w:r>
            <w:r w:rsidR="002D4649" w:rsidRPr="00EA2DC5">
              <w:rPr>
                <w:rFonts w:ascii="Verdana" w:hAnsi="Verdana" w:cs="Arial"/>
                <w:sz w:val="24"/>
                <w:szCs w:val="24"/>
                <w:lang w:val="cy-GB"/>
              </w:rPr>
              <w:t xml:space="preserve"> PB 281</w:t>
            </w:r>
          </w:p>
        </w:tc>
      </w:tr>
    </w:tbl>
    <w:p w14:paraId="1BF7922D" w14:textId="27D9203D" w:rsidR="006D4476" w:rsidRPr="00EA2DC5" w:rsidRDefault="006D4476">
      <w:pPr>
        <w:rPr>
          <w:lang w:val="cy-GB"/>
        </w:rPr>
      </w:pPr>
    </w:p>
    <w:p w14:paraId="4FB68A24" w14:textId="3A4171F8" w:rsidR="00596AC0" w:rsidRPr="00EA2DC5" w:rsidRDefault="00596AC0">
      <w:pPr>
        <w:rPr>
          <w:rFonts w:ascii="Verdana" w:hAnsi="Verdana" w:cs="Calibri"/>
          <w:sz w:val="24"/>
          <w:szCs w:val="24"/>
          <w:lang w:val="cy-GB"/>
        </w:rPr>
      </w:pPr>
      <w:r w:rsidRPr="00EA2DC5">
        <w:rPr>
          <w:rFonts w:ascii="Verdana" w:eastAsia="Calibri" w:hAnsi="Verdana" w:cs="Times New Roman"/>
          <w:bCs/>
          <w:sz w:val="24"/>
          <w:szCs w:val="24"/>
          <w:lang w:val="cy-GB"/>
        </w:rPr>
        <w:t xml:space="preserve">PB 279 – </w:t>
      </w:r>
      <w:r w:rsidR="00B56337">
        <w:rPr>
          <w:rFonts w:ascii="Verdana" w:eastAsia="Calibri" w:hAnsi="Verdana" w:cs="Times New Roman"/>
          <w:bCs/>
          <w:sz w:val="24"/>
          <w:szCs w:val="24"/>
          <w:lang w:val="cy-GB"/>
        </w:rPr>
        <w:t xml:space="preserve">Yn ogystal â’r cyfarfod briffio a gynhaliwyd yn ddiweddar ar gyfer </w:t>
      </w:r>
      <w:proofErr w:type="spellStart"/>
      <w:r w:rsidR="00B56337">
        <w:rPr>
          <w:rFonts w:ascii="Verdana" w:eastAsia="Calibri" w:hAnsi="Verdana" w:cs="Times New Roman"/>
          <w:bCs/>
          <w:sz w:val="24"/>
          <w:szCs w:val="24"/>
          <w:lang w:val="cy-GB"/>
        </w:rPr>
        <w:t>CHTh</w:t>
      </w:r>
      <w:proofErr w:type="spellEnd"/>
      <w:r w:rsidR="00B56337">
        <w:rPr>
          <w:rFonts w:ascii="Verdana" w:eastAsia="Calibri" w:hAnsi="Verdana" w:cs="Times New Roman"/>
          <w:bCs/>
          <w:sz w:val="24"/>
          <w:szCs w:val="24"/>
          <w:lang w:val="cy-GB"/>
        </w:rPr>
        <w:t xml:space="preserve">, cynghorodd y PW fod y Pennaeth Craffu wedi bod ynghlwm â’r profi ac wedi rhoi adborth da iawn mewn perthynas â’r broses, gan nodi’n arbennig ymatebolrwydd y tîm Perfformiad i’r argymhellion gan y rhai sy’n gysylltiedig â’r broses brofi. </w:t>
      </w:r>
    </w:p>
    <w:p w14:paraId="709427CD" w14:textId="2BE25323" w:rsidR="0053091E" w:rsidRPr="00EA2DC5" w:rsidRDefault="0053091E">
      <w:pPr>
        <w:rPr>
          <w:rFonts w:ascii="Verdana" w:hAnsi="Verdana" w:cs="Calibri"/>
          <w:sz w:val="24"/>
          <w:szCs w:val="24"/>
          <w:lang w:val="cy-GB"/>
        </w:rPr>
      </w:pPr>
      <w:r w:rsidRPr="00EA2DC5">
        <w:rPr>
          <w:rFonts w:ascii="Verdana" w:hAnsi="Verdana" w:cs="Calibri"/>
          <w:sz w:val="24"/>
          <w:szCs w:val="24"/>
          <w:lang w:val="cy-GB"/>
        </w:rPr>
        <w:t xml:space="preserve">PB 280 – </w:t>
      </w:r>
      <w:r w:rsidR="00B56337">
        <w:rPr>
          <w:rFonts w:ascii="Verdana" w:hAnsi="Verdana" w:cs="Calibri"/>
          <w:sz w:val="24"/>
          <w:szCs w:val="24"/>
          <w:lang w:val="cy-GB"/>
        </w:rPr>
        <w:t xml:space="preserve">Dywedodd </w:t>
      </w:r>
      <w:proofErr w:type="spellStart"/>
      <w:r w:rsidR="00B56337">
        <w:rPr>
          <w:rFonts w:ascii="Verdana" w:hAnsi="Verdana" w:cs="Calibri"/>
          <w:sz w:val="24"/>
          <w:szCs w:val="24"/>
          <w:lang w:val="cy-GB"/>
        </w:rPr>
        <w:t>CHTh</w:t>
      </w:r>
      <w:proofErr w:type="spellEnd"/>
      <w:r w:rsidR="00B56337">
        <w:rPr>
          <w:rFonts w:ascii="Verdana" w:hAnsi="Verdana" w:cs="Calibri"/>
          <w:sz w:val="24"/>
          <w:szCs w:val="24"/>
          <w:lang w:val="cy-GB"/>
        </w:rPr>
        <w:t xml:space="preserve"> ei fod wedi cwrdd â </w:t>
      </w:r>
      <w:proofErr w:type="spellStart"/>
      <w:r w:rsidRPr="00EA2DC5">
        <w:rPr>
          <w:rFonts w:ascii="Verdana" w:hAnsi="Verdana" w:cs="Calibri"/>
          <w:sz w:val="24"/>
          <w:szCs w:val="24"/>
          <w:lang w:val="cy-GB"/>
        </w:rPr>
        <w:t>Jackie</w:t>
      </w:r>
      <w:proofErr w:type="spellEnd"/>
      <w:r w:rsidRPr="00EA2DC5">
        <w:rPr>
          <w:rFonts w:ascii="Verdana" w:hAnsi="Verdana" w:cs="Calibri"/>
          <w:sz w:val="24"/>
          <w:szCs w:val="24"/>
          <w:lang w:val="cy-GB"/>
        </w:rPr>
        <w:t xml:space="preserve"> Lewis </w:t>
      </w:r>
      <w:r w:rsidR="00B56337">
        <w:rPr>
          <w:rFonts w:ascii="Verdana" w:hAnsi="Verdana" w:cs="Calibri"/>
          <w:sz w:val="24"/>
          <w:szCs w:val="24"/>
          <w:lang w:val="cy-GB"/>
        </w:rPr>
        <w:t xml:space="preserve">a bod ganddo ddealltwriaeth o gysylltiad yr Heddlu â Buddsoddwyr Mewn Pobl a’r </w:t>
      </w:r>
      <w:proofErr w:type="spellStart"/>
      <w:r w:rsidR="00B56337">
        <w:rPr>
          <w:rFonts w:ascii="Verdana" w:hAnsi="Verdana" w:cs="Calibri"/>
          <w:sz w:val="24"/>
          <w:szCs w:val="24"/>
          <w:lang w:val="cy-GB"/>
        </w:rPr>
        <w:t>ymadwaith</w:t>
      </w:r>
      <w:proofErr w:type="spellEnd"/>
      <w:r w:rsidR="00B56337">
        <w:rPr>
          <w:rFonts w:ascii="Verdana" w:hAnsi="Verdana" w:cs="Calibri"/>
          <w:sz w:val="24"/>
          <w:szCs w:val="24"/>
          <w:lang w:val="cy-GB"/>
        </w:rPr>
        <w:t xml:space="preserve"> arfaethedig â’r aseswr. Cytunwyd i drefnu cyfarfod rhwng Prif Swyddogion, </w:t>
      </w:r>
      <w:proofErr w:type="spellStart"/>
      <w:r w:rsidR="00B56337">
        <w:rPr>
          <w:rFonts w:ascii="Verdana" w:hAnsi="Verdana" w:cs="Calibri"/>
          <w:sz w:val="24"/>
          <w:szCs w:val="24"/>
          <w:lang w:val="cy-GB"/>
        </w:rPr>
        <w:t>CHTh</w:t>
      </w:r>
      <w:proofErr w:type="spellEnd"/>
      <w:r w:rsidR="00B56337">
        <w:rPr>
          <w:rFonts w:ascii="Verdana" w:hAnsi="Verdana" w:cs="Calibri"/>
          <w:sz w:val="24"/>
          <w:szCs w:val="24"/>
          <w:lang w:val="cy-GB"/>
        </w:rPr>
        <w:t xml:space="preserve"> a Phrif Weithredwr </w:t>
      </w:r>
      <w:proofErr w:type="spellStart"/>
      <w:r w:rsidR="00B56337">
        <w:rPr>
          <w:rFonts w:ascii="Verdana" w:hAnsi="Verdana" w:cs="Calibri"/>
          <w:sz w:val="24"/>
          <w:szCs w:val="24"/>
          <w:lang w:val="cy-GB"/>
        </w:rPr>
        <w:t>SCHTh</w:t>
      </w:r>
      <w:proofErr w:type="spellEnd"/>
      <w:r w:rsidR="00B56337">
        <w:rPr>
          <w:rFonts w:ascii="Verdana" w:hAnsi="Verdana" w:cs="Calibri"/>
          <w:sz w:val="24"/>
          <w:szCs w:val="24"/>
          <w:lang w:val="cy-GB"/>
        </w:rPr>
        <w:t xml:space="preserve"> i drafod sut i ddatblygu’r gwaith ar ddiwylliant. </w:t>
      </w:r>
      <w:r w:rsidRPr="00EA2DC5">
        <w:rPr>
          <w:rFonts w:ascii="Verdana" w:hAnsi="Verdana" w:cs="Calibri"/>
          <w:sz w:val="24"/>
          <w:szCs w:val="24"/>
          <w:lang w:val="cy-GB"/>
        </w:rPr>
        <w:t xml:space="preserve"> </w:t>
      </w:r>
    </w:p>
    <w:p w14:paraId="238C8ADC" w14:textId="08145C4D" w:rsidR="00596AC0" w:rsidRPr="00EA2DC5" w:rsidRDefault="00B56337">
      <w:pPr>
        <w:rPr>
          <w:rFonts w:ascii="Verdana" w:hAnsi="Verdana" w:cs="Calibri"/>
          <w:color w:val="FF0000"/>
          <w:sz w:val="24"/>
          <w:szCs w:val="24"/>
          <w:lang w:val="cy-GB"/>
        </w:rPr>
      </w:pPr>
      <w:r>
        <w:rPr>
          <w:rFonts w:ascii="Verdana" w:hAnsi="Verdana" w:cs="Calibri"/>
          <w:color w:val="FF0000"/>
          <w:sz w:val="24"/>
          <w:szCs w:val="24"/>
          <w:lang w:val="cy-GB"/>
        </w:rPr>
        <w:lastRenderedPageBreak/>
        <w:t>Cam Gweithredu</w:t>
      </w:r>
      <w:r w:rsidR="0053091E" w:rsidRPr="00EA2DC5">
        <w:rPr>
          <w:rFonts w:ascii="Verdana" w:hAnsi="Verdana" w:cs="Calibri"/>
          <w:color w:val="FF0000"/>
          <w:sz w:val="24"/>
          <w:szCs w:val="24"/>
          <w:lang w:val="cy-GB"/>
        </w:rPr>
        <w:t xml:space="preserve"> – </w:t>
      </w:r>
      <w:r>
        <w:rPr>
          <w:rFonts w:ascii="Verdana" w:hAnsi="Verdana" w:cs="Calibri"/>
          <w:color w:val="FF0000"/>
          <w:sz w:val="24"/>
          <w:szCs w:val="24"/>
          <w:lang w:val="cy-GB"/>
        </w:rPr>
        <w:t xml:space="preserve">Trefnu cyfarfod i </w:t>
      </w:r>
      <w:r w:rsidR="001E40C5">
        <w:rPr>
          <w:rFonts w:ascii="Verdana" w:hAnsi="Verdana" w:cs="Calibri"/>
          <w:color w:val="FF0000"/>
          <w:sz w:val="24"/>
          <w:szCs w:val="24"/>
          <w:lang w:val="cy-GB"/>
        </w:rPr>
        <w:t>drafod y</w:t>
      </w:r>
      <w:r>
        <w:rPr>
          <w:rFonts w:ascii="Verdana" w:hAnsi="Verdana" w:cs="Calibri"/>
          <w:color w:val="FF0000"/>
          <w:sz w:val="24"/>
          <w:szCs w:val="24"/>
          <w:lang w:val="cy-GB"/>
        </w:rPr>
        <w:t xml:space="preserve"> gweithgarwch diwylliant arfaethedig. </w:t>
      </w:r>
    </w:p>
    <w:p w14:paraId="245C9A2F" w14:textId="77777777" w:rsidR="0072133F" w:rsidRPr="00EA2DC5" w:rsidRDefault="0072133F">
      <w:pPr>
        <w:rPr>
          <w:rFonts w:ascii="Verdana" w:hAnsi="Verdana" w:cs="Calibri"/>
          <w:color w:val="FF0000"/>
          <w:sz w:val="24"/>
          <w:szCs w:val="24"/>
          <w:lang w:val="cy-GB"/>
        </w:rPr>
      </w:pPr>
    </w:p>
    <w:p w14:paraId="4574E5B3" w14:textId="0BA578C7" w:rsidR="006176BE" w:rsidRPr="00EA2DC5" w:rsidRDefault="00B56337" w:rsidP="006176BE">
      <w:pPr>
        <w:pStyle w:val="ListParagraph"/>
        <w:numPr>
          <w:ilvl w:val="0"/>
          <w:numId w:val="1"/>
        </w:numPr>
        <w:tabs>
          <w:tab w:val="left" w:pos="0"/>
          <w:tab w:val="left" w:pos="709"/>
        </w:tabs>
        <w:rPr>
          <w:rFonts w:ascii="Verdana" w:hAnsi="Verdana" w:cs="Arial"/>
          <w:b/>
          <w:bCs/>
          <w:iCs/>
          <w:sz w:val="24"/>
          <w:szCs w:val="24"/>
          <w:lang w:val="cy-GB"/>
        </w:rPr>
      </w:pPr>
      <w:r>
        <w:rPr>
          <w:rFonts w:ascii="Verdana" w:hAnsi="Verdana" w:cs="Arial"/>
          <w:b/>
          <w:bCs/>
          <w:iCs/>
          <w:sz w:val="24"/>
          <w:szCs w:val="24"/>
          <w:lang w:val="cy-GB"/>
        </w:rPr>
        <w:t xml:space="preserve">Eitemau Sefydlog </w:t>
      </w:r>
    </w:p>
    <w:p w14:paraId="309CD89F" w14:textId="7CF18CC9" w:rsidR="006176BE" w:rsidRPr="00EA2DC5" w:rsidRDefault="00B56337" w:rsidP="006176BE">
      <w:pPr>
        <w:pStyle w:val="ListParagraph"/>
        <w:numPr>
          <w:ilvl w:val="1"/>
          <w:numId w:val="2"/>
        </w:numPr>
        <w:tabs>
          <w:tab w:val="left" w:pos="284"/>
        </w:tabs>
        <w:spacing w:line="360" w:lineRule="auto"/>
        <w:rPr>
          <w:rFonts w:ascii="Verdana" w:hAnsi="Verdana" w:cs="Arial"/>
          <w:sz w:val="24"/>
          <w:szCs w:val="24"/>
          <w:lang w:val="cy-GB"/>
        </w:rPr>
      </w:pPr>
      <w:r>
        <w:rPr>
          <w:rFonts w:ascii="Verdana" w:hAnsi="Verdana" w:cs="Arial"/>
          <w:sz w:val="24"/>
          <w:szCs w:val="24"/>
          <w:lang w:val="cy-GB"/>
        </w:rPr>
        <w:t xml:space="preserve">Diweddariad gan y Prif Gwnstabl </w:t>
      </w:r>
    </w:p>
    <w:p w14:paraId="0C2F2860" w14:textId="1DCF9803" w:rsidR="006176BE" w:rsidRPr="00EA2DC5" w:rsidRDefault="006176BE" w:rsidP="006176BE">
      <w:pPr>
        <w:pStyle w:val="ListParagraph"/>
        <w:tabs>
          <w:tab w:val="left" w:pos="284"/>
        </w:tabs>
        <w:spacing w:line="360" w:lineRule="auto"/>
        <w:ind w:left="1724"/>
        <w:rPr>
          <w:rFonts w:ascii="Verdana" w:hAnsi="Verdana" w:cs="Arial"/>
          <w:sz w:val="24"/>
          <w:szCs w:val="24"/>
          <w:lang w:val="cy-GB"/>
        </w:rPr>
      </w:pPr>
    </w:p>
    <w:p w14:paraId="3621E986" w14:textId="483D8D66" w:rsidR="00795E54" w:rsidRPr="00EA2DC5" w:rsidRDefault="00366FE0" w:rsidP="0021391F">
      <w:pPr>
        <w:tabs>
          <w:tab w:val="left" w:pos="284"/>
        </w:tabs>
        <w:spacing w:line="360" w:lineRule="auto"/>
        <w:rPr>
          <w:rFonts w:ascii="Verdana" w:hAnsi="Verdana" w:cs="Arial"/>
          <w:sz w:val="24"/>
          <w:szCs w:val="24"/>
          <w:lang w:val="cy-GB"/>
        </w:rPr>
      </w:pPr>
      <w:r>
        <w:rPr>
          <w:rFonts w:ascii="Verdana" w:hAnsi="Verdana" w:cs="Arial"/>
          <w:sz w:val="24"/>
          <w:szCs w:val="24"/>
          <w:lang w:val="cy-GB"/>
        </w:rPr>
        <w:t xml:space="preserve">Rhoddodd y PG drosolwg o’r papur a gyflwynwyd, a oedd yn cynnwys diweddariad mewn perthynas â llofruddiaeth a ddigwyddodd yn Sir Benfro. Dywedodd y PG y byddai’n </w:t>
      </w:r>
      <w:r w:rsidR="001E40C5">
        <w:rPr>
          <w:rFonts w:ascii="Verdana" w:hAnsi="Verdana" w:cs="Arial"/>
          <w:sz w:val="24"/>
          <w:szCs w:val="24"/>
          <w:lang w:val="cy-GB"/>
        </w:rPr>
        <w:t>cynnal</w:t>
      </w:r>
      <w:r>
        <w:rPr>
          <w:rFonts w:ascii="Verdana" w:hAnsi="Verdana" w:cs="Arial"/>
          <w:sz w:val="24"/>
          <w:szCs w:val="24"/>
          <w:lang w:val="cy-GB"/>
        </w:rPr>
        <w:t xml:space="preserve"> ymweliadau lles ar gyfer swyddogion a oedd yn gysylltiedig â’r digwyddiad i’w canmol am y ffordd y gwnaethant ymdrin â’r digwyddiad. </w:t>
      </w:r>
    </w:p>
    <w:p w14:paraId="6983BBF9" w14:textId="10788D2D" w:rsidR="00EE3271" w:rsidRPr="00EA2DC5" w:rsidRDefault="009B2295" w:rsidP="0053091E">
      <w:pPr>
        <w:tabs>
          <w:tab w:val="left" w:pos="284"/>
        </w:tabs>
        <w:spacing w:line="360" w:lineRule="auto"/>
        <w:rPr>
          <w:rFonts w:ascii="Verdana" w:hAnsi="Verdana" w:cs="Arial"/>
          <w:sz w:val="24"/>
          <w:szCs w:val="24"/>
          <w:lang w:val="cy-GB"/>
        </w:rPr>
      </w:pPr>
      <w:r>
        <w:rPr>
          <w:rFonts w:ascii="Verdana" w:hAnsi="Verdana" w:cs="Arial"/>
          <w:sz w:val="24"/>
          <w:szCs w:val="24"/>
          <w:lang w:val="cy-GB"/>
        </w:rPr>
        <w:t xml:space="preserve">Nodwyd hefyd bod swyddog nad oedd ar ddyletswydd wedi cynorthwyo â phlentyn a oedd yn tagu a bod ei weithredoedd wedi achub bywyd. </w:t>
      </w:r>
    </w:p>
    <w:p w14:paraId="4EB4C460" w14:textId="4EB02363" w:rsidR="00EE3271" w:rsidRPr="00EA2DC5" w:rsidRDefault="009B2295" w:rsidP="0053091E">
      <w:pPr>
        <w:tabs>
          <w:tab w:val="left" w:pos="284"/>
        </w:tabs>
        <w:spacing w:line="360" w:lineRule="auto"/>
        <w:rPr>
          <w:rFonts w:ascii="Verdana" w:hAnsi="Verdana" w:cs="Arial"/>
          <w:sz w:val="24"/>
          <w:szCs w:val="24"/>
          <w:lang w:val="cy-GB"/>
        </w:rPr>
      </w:pPr>
      <w:r>
        <w:rPr>
          <w:rFonts w:ascii="Verdana" w:hAnsi="Verdana" w:cs="Arial"/>
          <w:sz w:val="24"/>
          <w:szCs w:val="24"/>
          <w:lang w:val="cy-GB"/>
        </w:rPr>
        <w:t>Mae Sioeau Teithiol y Prif Swyddogion wedi cychwyn, a chynhaliwyd y</w:t>
      </w:r>
      <w:r w:rsidR="001E40C5">
        <w:rPr>
          <w:rFonts w:ascii="Verdana" w:hAnsi="Verdana" w:cs="Arial"/>
          <w:sz w:val="24"/>
          <w:szCs w:val="24"/>
          <w:lang w:val="cy-GB"/>
        </w:rPr>
        <w:t xml:space="preserve"> gyntaf ohonynt </w:t>
      </w:r>
      <w:r>
        <w:rPr>
          <w:rFonts w:ascii="Verdana" w:hAnsi="Verdana" w:cs="Arial"/>
          <w:sz w:val="24"/>
          <w:szCs w:val="24"/>
          <w:lang w:val="cy-GB"/>
        </w:rPr>
        <w:t>yn</w:t>
      </w:r>
      <w:r w:rsidR="00B754A9" w:rsidRPr="00EA2DC5">
        <w:rPr>
          <w:rFonts w:ascii="Verdana" w:hAnsi="Verdana" w:cs="Arial"/>
          <w:sz w:val="24"/>
          <w:szCs w:val="24"/>
          <w:lang w:val="cy-GB"/>
        </w:rPr>
        <w:t xml:space="preserve"> Aberystwyth. </w:t>
      </w:r>
      <w:r w:rsidR="00F47174">
        <w:rPr>
          <w:rFonts w:ascii="Verdana" w:hAnsi="Verdana" w:cs="Arial"/>
          <w:sz w:val="24"/>
          <w:szCs w:val="24"/>
          <w:lang w:val="cy-GB"/>
        </w:rPr>
        <w:t xml:space="preserve">Cynghorodd y PG bod trafodaeth dda </w:t>
      </w:r>
      <w:r w:rsidR="001E40C5">
        <w:rPr>
          <w:rFonts w:ascii="Verdana" w:hAnsi="Verdana" w:cs="Arial"/>
          <w:sz w:val="24"/>
          <w:szCs w:val="24"/>
          <w:lang w:val="cy-GB"/>
        </w:rPr>
        <w:t xml:space="preserve">wedi’i chynnal, </w:t>
      </w:r>
      <w:r w:rsidR="00F47174">
        <w:rPr>
          <w:rFonts w:ascii="Verdana" w:hAnsi="Verdana" w:cs="Arial"/>
          <w:sz w:val="24"/>
          <w:szCs w:val="24"/>
          <w:lang w:val="cy-GB"/>
        </w:rPr>
        <w:t>gyda nifer o gwestiynau a phwyntiau wedi’u codi</w:t>
      </w:r>
      <w:r w:rsidR="00B754A9" w:rsidRPr="00EA2DC5">
        <w:rPr>
          <w:rFonts w:ascii="Verdana" w:hAnsi="Verdana" w:cs="Arial"/>
          <w:sz w:val="24"/>
          <w:szCs w:val="24"/>
          <w:lang w:val="cy-GB"/>
        </w:rPr>
        <w:t xml:space="preserve">. </w:t>
      </w:r>
      <w:r w:rsidR="00F47174">
        <w:rPr>
          <w:rFonts w:ascii="Verdana" w:hAnsi="Verdana" w:cs="Arial"/>
          <w:sz w:val="24"/>
          <w:szCs w:val="24"/>
          <w:lang w:val="cy-GB"/>
        </w:rPr>
        <w:t xml:space="preserve">Awgrymwyd hefyd bod arweinwyr yn treulio amser mewn gwahanol adrannau’n rheolaidd. Nodwyd y bu mewnbwn y CC yn y cyfarfodydd yn arbennig o effeithiol ac wedi rhoi eglurder mewn perthynas â’r sefyllfa ariannol. </w:t>
      </w:r>
    </w:p>
    <w:p w14:paraId="5FBD18A3" w14:textId="66BB7BED" w:rsidR="003E2F17" w:rsidRPr="00EA2DC5" w:rsidRDefault="00F47174" w:rsidP="0053091E">
      <w:pPr>
        <w:tabs>
          <w:tab w:val="left" w:pos="284"/>
        </w:tabs>
        <w:spacing w:line="360" w:lineRule="auto"/>
        <w:rPr>
          <w:rFonts w:ascii="Verdana" w:hAnsi="Verdana" w:cs="Arial"/>
          <w:sz w:val="24"/>
          <w:szCs w:val="24"/>
          <w:lang w:val="cy-GB"/>
        </w:rPr>
      </w:pPr>
      <w:r>
        <w:rPr>
          <w:rFonts w:ascii="Verdana" w:hAnsi="Verdana" w:cs="Arial"/>
          <w:sz w:val="24"/>
          <w:szCs w:val="24"/>
          <w:lang w:val="cy-GB"/>
        </w:rPr>
        <w:t>C</w:t>
      </w:r>
      <w:bookmarkStart w:id="4" w:name="cysill"/>
      <w:bookmarkEnd w:id="4"/>
      <w:r>
        <w:rPr>
          <w:rFonts w:ascii="Verdana" w:hAnsi="Verdana" w:cs="Arial"/>
          <w:sz w:val="24"/>
          <w:szCs w:val="24"/>
          <w:lang w:val="cy-GB"/>
        </w:rPr>
        <w:t xml:space="preserve">yffyrddodd y </w:t>
      </w:r>
      <w:proofErr w:type="spellStart"/>
      <w:r>
        <w:rPr>
          <w:rFonts w:ascii="Verdana" w:hAnsi="Verdana" w:cs="Arial"/>
          <w:sz w:val="24"/>
          <w:szCs w:val="24"/>
          <w:lang w:val="cy-GB"/>
        </w:rPr>
        <w:t>CHTh</w:t>
      </w:r>
      <w:proofErr w:type="spellEnd"/>
      <w:r>
        <w:rPr>
          <w:rFonts w:ascii="Verdana" w:hAnsi="Verdana" w:cs="Arial"/>
          <w:sz w:val="24"/>
          <w:szCs w:val="24"/>
          <w:lang w:val="cy-GB"/>
        </w:rPr>
        <w:t xml:space="preserve"> ar y diweddariad ar Gam-drin Domestig a Gyflawnwyd gan yr Heddlu a ddarparwyd yng ngoleuni’r adroddiadau diweddar o fewn y Gwasanaeth Tân yn Ne Cymru. </w:t>
      </w:r>
      <w:r w:rsidR="00D52D12">
        <w:rPr>
          <w:rFonts w:ascii="Verdana" w:hAnsi="Verdana" w:cs="Arial"/>
          <w:sz w:val="24"/>
          <w:szCs w:val="24"/>
          <w:lang w:val="cy-GB"/>
        </w:rPr>
        <w:t xml:space="preserve">Gofynnodd y </w:t>
      </w:r>
      <w:proofErr w:type="spellStart"/>
      <w:r w:rsidR="00D52D12">
        <w:rPr>
          <w:rFonts w:ascii="Verdana" w:hAnsi="Verdana" w:cs="Arial"/>
          <w:sz w:val="24"/>
          <w:szCs w:val="24"/>
          <w:lang w:val="cy-GB"/>
        </w:rPr>
        <w:t>CHTh</w:t>
      </w:r>
      <w:proofErr w:type="spellEnd"/>
      <w:r w:rsidR="00D52D12">
        <w:rPr>
          <w:rFonts w:ascii="Verdana" w:hAnsi="Verdana" w:cs="Arial"/>
          <w:sz w:val="24"/>
          <w:szCs w:val="24"/>
          <w:lang w:val="cy-GB"/>
        </w:rPr>
        <w:t xml:space="preserve"> am sicrwydd bod yr unigolion o fewn yr Heddlu’n cael eu trin yn briodol. Dywedodd y PG nad yw’n ymwybodol o unrhyw achosion unigol gan y gallai fod angen iddo wneud penderfyniadau ar unrhyw achosion yn y dyfodol</w:t>
      </w:r>
      <w:r w:rsidR="00DB4F27" w:rsidRPr="00EA2DC5">
        <w:rPr>
          <w:rFonts w:ascii="Verdana" w:hAnsi="Verdana" w:cs="Arial"/>
          <w:sz w:val="24"/>
          <w:szCs w:val="24"/>
          <w:lang w:val="cy-GB"/>
        </w:rPr>
        <w:t xml:space="preserve">. </w:t>
      </w:r>
      <w:r w:rsidR="00D52D12">
        <w:rPr>
          <w:rFonts w:ascii="Verdana" w:hAnsi="Verdana" w:cs="Arial"/>
          <w:sz w:val="24"/>
          <w:szCs w:val="24"/>
          <w:lang w:val="cy-GB"/>
        </w:rPr>
        <w:t xml:space="preserve">Ceisir y sicrwydd gofynnol wrth y Dirprwy Brif Gwnstabl. </w:t>
      </w:r>
    </w:p>
    <w:p w14:paraId="0D9F1A7B" w14:textId="237B565C" w:rsidR="00D501ED" w:rsidRPr="00EA2DC5" w:rsidRDefault="00D52D12" w:rsidP="0053091E">
      <w:pPr>
        <w:tabs>
          <w:tab w:val="left" w:pos="284"/>
        </w:tabs>
        <w:spacing w:line="360" w:lineRule="auto"/>
        <w:rPr>
          <w:rFonts w:ascii="Verdana" w:hAnsi="Verdana" w:cs="Arial"/>
          <w:sz w:val="24"/>
          <w:szCs w:val="24"/>
          <w:lang w:val="cy-GB"/>
        </w:rPr>
      </w:pPr>
      <w:r>
        <w:rPr>
          <w:rFonts w:ascii="Verdana" w:hAnsi="Verdana" w:cs="Arial"/>
          <w:sz w:val="24"/>
          <w:szCs w:val="24"/>
          <w:lang w:val="cy-GB"/>
        </w:rPr>
        <w:lastRenderedPageBreak/>
        <w:t xml:space="preserve">Grŵp Aur Rhyddid Gwybodaeth – Bu gostyngiad o ran ôl-groniadau o fewn y maes, ac mae Prif Arolygydd dros dro wedi’i benodi i oruchwylio </w:t>
      </w:r>
      <w:r w:rsidR="001E40C5">
        <w:rPr>
          <w:rFonts w:ascii="Verdana" w:hAnsi="Verdana" w:cs="Arial"/>
          <w:sz w:val="24"/>
          <w:szCs w:val="24"/>
          <w:lang w:val="cy-GB"/>
        </w:rPr>
        <w:t>argymhellion</w:t>
      </w:r>
      <w:r>
        <w:rPr>
          <w:rFonts w:ascii="Verdana" w:hAnsi="Verdana" w:cs="Arial"/>
          <w:sz w:val="24"/>
          <w:szCs w:val="24"/>
          <w:lang w:val="cy-GB"/>
        </w:rPr>
        <w:t xml:space="preserve"> Swyddfa’r Comisiynydd Gwybodaeth a’r cynllun gwella. </w:t>
      </w:r>
    </w:p>
    <w:p w14:paraId="25D68023" w14:textId="77777777" w:rsidR="00E92390" w:rsidRPr="00EA2DC5" w:rsidRDefault="00E92390" w:rsidP="0053091E">
      <w:pPr>
        <w:tabs>
          <w:tab w:val="left" w:pos="284"/>
        </w:tabs>
        <w:spacing w:line="360" w:lineRule="auto"/>
        <w:rPr>
          <w:rFonts w:ascii="Verdana" w:hAnsi="Verdana" w:cs="Arial"/>
          <w:sz w:val="24"/>
          <w:szCs w:val="24"/>
          <w:lang w:val="cy-GB"/>
        </w:rPr>
      </w:pPr>
    </w:p>
    <w:p w14:paraId="082CB1D6" w14:textId="08FBAEFB" w:rsidR="006176BE" w:rsidRPr="00EA2DC5" w:rsidRDefault="00D52D12" w:rsidP="006176BE">
      <w:pPr>
        <w:pStyle w:val="ListParagraph"/>
        <w:numPr>
          <w:ilvl w:val="1"/>
          <w:numId w:val="2"/>
        </w:numPr>
        <w:tabs>
          <w:tab w:val="left" w:pos="284"/>
        </w:tabs>
        <w:spacing w:line="360" w:lineRule="auto"/>
        <w:rPr>
          <w:rFonts w:ascii="Verdana" w:hAnsi="Verdana" w:cs="Arial"/>
          <w:sz w:val="24"/>
          <w:szCs w:val="24"/>
          <w:lang w:val="cy-GB"/>
        </w:rPr>
      </w:pPr>
      <w:r>
        <w:rPr>
          <w:rFonts w:ascii="Verdana" w:hAnsi="Verdana" w:cs="Arial"/>
          <w:sz w:val="24"/>
          <w:szCs w:val="24"/>
          <w:lang w:val="cy-GB"/>
        </w:rPr>
        <w:t xml:space="preserve">Diweddariad Comisiynydd yr Heddlu a Throseddu </w:t>
      </w:r>
    </w:p>
    <w:p w14:paraId="35AF12BE" w14:textId="276D0E70" w:rsidR="006176BE" w:rsidRPr="00EA2DC5" w:rsidRDefault="006176BE" w:rsidP="006176BE">
      <w:pPr>
        <w:pStyle w:val="ListParagraph"/>
        <w:rPr>
          <w:rFonts w:ascii="Verdana" w:hAnsi="Verdana" w:cs="Arial"/>
          <w:sz w:val="24"/>
          <w:szCs w:val="24"/>
          <w:lang w:val="cy-GB"/>
        </w:rPr>
      </w:pPr>
    </w:p>
    <w:p w14:paraId="1E6443BD" w14:textId="79690260" w:rsidR="001C7371" w:rsidRPr="00EA2DC5" w:rsidRDefault="005238A6" w:rsidP="001C7371">
      <w:pPr>
        <w:rPr>
          <w:rFonts w:ascii="Verdana" w:hAnsi="Verdana" w:cs="Arial"/>
          <w:sz w:val="24"/>
          <w:szCs w:val="24"/>
          <w:lang w:val="cy-GB"/>
        </w:rPr>
      </w:pPr>
      <w:r>
        <w:rPr>
          <w:rFonts w:ascii="Verdana" w:hAnsi="Verdana" w:cs="Arial"/>
          <w:sz w:val="24"/>
          <w:szCs w:val="24"/>
          <w:lang w:val="cy-GB"/>
        </w:rPr>
        <w:t xml:space="preserve">Rhoddodd y </w:t>
      </w:r>
      <w:proofErr w:type="spellStart"/>
      <w:r>
        <w:rPr>
          <w:rFonts w:ascii="Verdana" w:hAnsi="Verdana" w:cs="Arial"/>
          <w:sz w:val="24"/>
          <w:szCs w:val="24"/>
          <w:lang w:val="cy-GB"/>
        </w:rPr>
        <w:t>CHTh</w:t>
      </w:r>
      <w:proofErr w:type="spellEnd"/>
      <w:r>
        <w:rPr>
          <w:rFonts w:ascii="Verdana" w:hAnsi="Verdana" w:cs="Arial"/>
          <w:sz w:val="24"/>
          <w:szCs w:val="24"/>
          <w:lang w:val="cy-GB"/>
        </w:rPr>
        <w:t xml:space="preserve"> ddiweddariad ynghylch y dyletswyddau y mae wedi’u cyflawni.</w:t>
      </w:r>
      <w:r w:rsidR="000B2CF6" w:rsidRPr="00EA2DC5">
        <w:rPr>
          <w:rFonts w:ascii="Verdana" w:hAnsi="Verdana" w:cs="Arial"/>
          <w:sz w:val="24"/>
          <w:szCs w:val="24"/>
          <w:lang w:val="cy-GB"/>
        </w:rPr>
        <w:t xml:space="preserve"> </w:t>
      </w:r>
      <w:r>
        <w:rPr>
          <w:rFonts w:ascii="Verdana" w:hAnsi="Verdana" w:cs="Arial"/>
          <w:sz w:val="24"/>
          <w:szCs w:val="24"/>
          <w:lang w:val="cy-GB"/>
        </w:rPr>
        <w:t xml:space="preserve">Mewn Diwrnod Ymgysylltu Cymunedol yn </w:t>
      </w:r>
      <w:r w:rsidR="00E738A8" w:rsidRPr="00EA2DC5">
        <w:rPr>
          <w:rFonts w:ascii="Verdana" w:hAnsi="Verdana" w:cs="Arial"/>
          <w:sz w:val="24"/>
          <w:szCs w:val="24"/>
          <w:lang w:val="cy-GB"/>
        </w:rPr>
        <w:t xml:space="preserve">Aberystwyth, </w:t>
      </w:r>
      <w:r>
        <w:rPr>
          <w:rFonts w:ascii="Verdana" w:hAnsi="Verdana" w:cs="Arial"/>
          <w:sz w:val="24"/>
          <w:szCs w:val="24"/>
          <w:lang w:val="cy-GB"/>
        </w:rPr>
        <w:t xml:space="preserve">roedd gan y Cynghorwyr lleol ddiddordeb mewn cysylltu â’r Brifysgol, ac mae </w:t>
      </w:r>
      <w:proofErr w:type="spellStart"/>
      <w:r>
        <w:rPr>
          <w:rFonts w:ascii="Verdana" w:hAnsi="Verdana" w:cs="Arial"/>
          <w:sz w:val="24"/>
          <w:szCs w:val="24"/>
          <w:lang w:val="cy-GB"/>
        </w:rPr>
        <w:t>CHTh</w:t>
      </w:r>
      <w:proofErr w:type="spellEnd"/>
      <w:r>
        <w:rPr>
          <w:rFonts w:ascii="Verdana" w:hAnsi="Verdana" w:cs="Arial"/>
          <w:sz w:val="24"/>
          <w:szCs w:val="24"/>
          <w:lang w:val="cy-GB"/>
        </w:rPr>
        <w:t xml:space="preserve"> wedi trefnu cyfarfod gydag Undeb y Myfyrwyr ddiwedd Ionawr.</w:t>
      </w:r>
      <w:r w:rsidR="00521BD5" w:rsidRPr="00EA2DC5">
        <w:rPr>
          <w:rFonts w:ascii="Verdana" w:hAnsi="Verdana" w:cs="Arial"/>
          <w:sz w:val="24"/>
          <w:szCs w:val="24"/>
          <w:lang w:val="cy-GB"/>
        </w:rPr>
        <w:t xml:space="preserve"> </w:t>
      </w:r>
    </w:p>
    <w:p w14:paraId="13EA9BA8" w14:textId="1166AAE0" w:rsidR="004A6654" w:rsidRPr="00EA2DC5" w:rsidRDefault="00273417" w:rsidP="001C7371">
      <w:pPr>
        <w:rPr>
          <w:rFonts w:ascii="Verdana" w:hAnsi="Verdana" w:cs="Arial"/>
          <w:sz w:val="24"/>
          <w:szCs w:val="24"/>
          <w:lang w:val="cy-GB"/>
        </w:rPr>
      </w:pPr>
      <w:r>
        <w:rPr>
          <w:rFonts w:ascii="Verdana" w:hAnsi="Verdana" w:cs="Arial"/>
          <w:sz w:val="24"/>
          <w:szCs w:val="24"/>
          <w:lang w:val="cy-GB"/>
        </w:rPr>
        <w:t xml:space="preserve">Cyfarfu </w:t>
      </w:r>
      <w:proofErr w:type="spellStart"/>
      <w:r>
        <w:rPr>
          <w:rFonts w:ascii="Verdana" w:hAnsi="Verdana" w:cs="Arial"/>
          <w:sz w:val="24"/>
          <w:szCs w:val="24"/>
          <w:lang w:val="cy-GB"/>
        </w:rPr>
        <w:t>CHTh</w:t>
      </w:r>
      <w:proofErr w:type="spellEnd"/>
      <w:r>
        <w:rPr>
          <w:rFonts w:ascii="Verdana" w:hAnsi="Verdana" w:cs="Arial"/>
          <w:sz w:val="24"/>
          <w:szCs w:val="24"/>
          <w:lang w:val="cy-GB"/>
        </w:rPr>
        <w:t xml:space="preserve"> â chynghorwyr tref yn Ninbych-y-pysgod a </w:t>
      </w:r>
      <w:proofErr w:type="spellStart"/>
      <w:r>
        <w:rPr>
          <w:rFonts w:ascii="Verdana" w:hAnsi="Verdana" w:cs="Arial"/>
          <w:sz w:val="24"/>
          <w:szCs w:val="24"/>
          <w:lang w:val="cy-GB"/>
        </w:rPr>
        <w:t>Phenfro</w:t>
      </w:r>
      <w:proofErr w:type="spellEnd"/>
      <w:r>
        <w:rPr>
          <w:rFonts w:ascii="Verdana" w:hAnsi="Verdana" w:cs="Arial"/>
          <w:sz w:val="24"/>
          <w:szCs w:val="24"/>
          <w:lang w:val="cy-GB"/>
        </w:rPr>
        <w:t xml:space="preserve"> lle’r oedd Cynghorwyr yn credu ei fod yn bwysig cael cysylltiad rheolaidd â’r Heddlu. </w:t>
      </w:r>
      <w:r w:rsidR="00432D60">
        <w:rPr>
          <w:rFonts w:ascii="Verdana" w:hAnsi="Verdana" w:cs="Arial"/>
          <w:sz w:val="24"/>
          <w:szCs w:val="24"/>
          <w:lang w:val="cy-GB"/>
        </w:rPr>
        <w:t xml:space="preserve">Nodwyd fod Cyngor Penfro wedi dweud bod ganddynt gysylltiad â Swyddogion Cefnogi Cymunedol yr Heddlu, ond awgrymodd </w:t>
      </w:r>
      <w:proofErr w:type="spellStart"/>
      <w:r w:rsidR="00432D60">
        <w:rPr>
          <w:rFonts w:ascii="Verdana" w:hAnsi="Verdana" w:cs="Arial"/>
          <w:sz w:val="24"/>
          <w:szCs w:val="24"/>
          <w:lang w:val="cy-GB"/>
        </w:rPr>
        <w:t>CHTh</w:t>
      </w:r>
      <w:proofErr w:type="spellEnd"/>
      <w:r w:rsidR="00432D60">
        <w:rPr>
          <w:rFonts w:ascii="Verdana" w:hAnsi="Verdana" w:cs="Arial"/>
          <w:sz w:val="24"/>
          <w:szCs w:val="24"/>
          <w:lang w:val="cy-GB"/>
        </w:rPr>
        <w:t xml:space="preserve"> y byddai’n fuddiol pe bai Rhingylliaid ac Arolygwyr Timoedd Plismona Bro hefyd yn </w:t>
      </w:r>
      <w:r w:rsidR="007F5CA4">
        <w:rPr>
          <w:rFonts w:ascii="Verdana" w:hAnsi="Verdana" w:cs="Arial"/>
          <w:sz w:val="24"/>
          <w:szCs w:val="24"/>
          <w:lang w:val="cy-GB"/>
        </w:rPr>
        <w:t>cysylltu â hwy</w:t>
      </w:r>
      <w:r w:rsidR="00432D60">
        <w:rPr>
          <w:rFonts w:ascii="Verdana" w:hAnsi="Verdana" w:cs="Arial"/>
          <w:sz w:val="24"/>
          <w:szCs w:val="24"/>
          <w:lang w:val="cy-GB"/>
        </w:rPr>
        <w:t xml:space="preserve">. </w:t>
      </w:r>
    </w:p>
    <w:p w14:paraId="461F2201" w14:textId="60EB36D1" w:rsidR="007C469D" w:rsidRPr="00EA2DC5" w:rsidRDefault="007F5CA4" w:rsidP="001C7371">
      <w:pPr>
        <w:rPr>
          <w:rFonts w:ascii="Verdana" w:hAnsi="Verdana" w:cs="Arial"/>
          <w:color w:val="FF0000"/>
          <w:sz w:val="24"/>
          <w:szCs w:val="24"/>
          <w:lang w:val="cy-GB"/>
        </w:rPr>
      </w:pPr>
      <w:r>
        <w:rPr>
          <w:rFonts w:ascii="Verdana" w:hAnsi="Verdana" w:cs="Arial"/>
          <w:color w:val="FF0000"/>
          <w:sz w:val="24"/>
          <w:szCs w:val="24"/>
          <w:lang w:val="cy-GB"/>
        </w:rPr>
        <w:t>Cam Gweithredu</w:t>
      </w:r>
      <w:r w:rsidR="007C469D" w:rsidRPr="00EA2DC5">
        <w:rPr>
          <w:rFonts w:ascii="Verdana" w:hAnsi="Verdana" w:cs="Arial"/>
          <w:color w:val="FF0000"/>
          <w:sz w:val="24"/>
          <w:szCs w:val="24"/>
          <w:lang w:val="cy-GB"/>
        </w:rPr>
        <w:t xml:space="preserve"> </w:t>
      </w:r>
      <w:r>
        <w:rPr>
          <w:rFonts w:ascii="Verdana" w:hAnsi="Verdana" w:cs="Arial"/>
          <w:color w:val="FF0000"/>
          <w:sz w:val="24"/>
          <w:szCs w:val="24"/>
          <w:lang w:val="cy-GB"/>
        </w:rPr>
        <w:t>–</w:t>
      </w:r>
      <w:r w:rsidR="007C469D" w:rsidRPr="00EA2DC5">
        <w:rPr>
          <w:rFonts w:ascii="Verdana" w:hAnsi="Verdana" w:cs="Arial"/>
          <w:color w:val="FF0000"/>
          <w:sz w:val="24"/>
          <w:szCs w:val="24"/>
          <w:lang w:val="cy-GB"/>
        </w:rPr>
        <w:t xml:space="preserve"> </w:t>
      </w:r>
      <w:bookmarkStart w:id="5" w:name="_Hlk156474529"/>
      <w:r>
        <w:rPr>
          <w:rFonts w:ascii="Verdana" w:hAnsi="Verdana" w:cs="Arial"/>
          <w:color w:val="FF0000"/>
          <w:sz w:val="24"/>
          <w:szCs w:val="24"/>
          <w:lang w:val="cy-GB"/>
        </w:rPr>
        <w:t xml:space="preserve">Ardaloedd Plismona Lleol i sicrhau eu bod yn cysylltu’n rheolaidd â chynghorau lleol. </w:t>
      </w:r>
      <w:bookmarkEnd w:id="5"/>
    </w:p>
    <w:p w14:paraId="0750015A" w14:textId="2D2D4513" w:rsidR="00B30C3B" w:rsidRPr="00EA2DC5" w:rsidRDefault="00A45055" w:rsidP="001C7371">
      <w:pPr>
        <w:rPr>
          <w:rFonts w:ascii="Verdana" w:hAnsi="Verdana" w:cs="Arial"/>
          <w:sz w:val="24"/>
          <w:szCs w:val="24"/>
          <w:lang w:val="cy-GB"/>
        </w:rPr>
      </w:pPr>
      <w:r>
        <w:rPr>
          <w:rFonts w:ascii="Verdana" w:hAnsi="Verdana" w:cs="Arial"/>
          <w:sz w:val="24"/>
          <w:szCs w:val="24"/>
          <w:lang w:val="cy-GB"/>
        </w:rPr>
        <w:t>Mae rôl wedi’i datblygu i gydlynu’r gwaith Dyletswydd Trais Difrifol a fydd yn canolbwyntio ar weithgareddau atal ac ymyrraeth gynnar</w:t>
      </w:r>
      <w:r w:rsidR="0068761F" w:rsidRPr="00EA2DC5">
        <w:rPr>
          <w:rFonts w:ascii="Verdana" w:hAnsi="Verdana" w:cs="Arial"/>
          <w:sz w:val="24"/>
          <w:szCs w:val="24"/>
          <w:lang w:val="cy-GB"/>
        </w:rPr>
        <w:t xml:space="preserve">, </w:t>
      </w:r>
      <w:r>
        <w:rPr>
          <w:rFonts w:ascii="Verdana" w:hAnsi="Verdana" w:cs="Arial"/>
          <w:sz w:val="24"/>
          <w:szCs w:val="24"/>
          <w:lang w:val="cy-GB"/>
        </w:rPr>
        <w:t xml:space="preserve">sy’n cael ei hysbysebu ar hyn o bryd. </w:t>
      </w:r>
    </w:p>
    <w:p w14:paraId="611933C3" w14:textId="1A0879D8" w:rsidR="00F92DAD" w:rsidRPr="00EA2DC5" w:rsidRDefault="00635CCD" w:rsidP="001C7371">
      <w:pPr>
        <w:rPr>
          <w:rFonts w:ascii="Verdana" w:hAnsi="Verdana" w:cs="Arial"/>
          <w:sz w:val="24"/>
          <w:szCs w:val="24"/>
          <w:lang w:val="cy-GB"/>
        </w:rPr>
      </w:pPr>
      <w:r>
        <w:rPr>
          <w:rFonts w:ascii="Verdana" w:hAnsi="Verdana" w:cs="Arial"/>
          <w:sz w:val="24"/>
          <w:szCs w:val="24"/>
          <w:lang w:val="cy-GB"/>
        </w:rPr>
        <w:t xml:space="preserve">Mae gwaith yn mynd rhagddo gyda Strydoedd Mwy Diogel 5, er bod cyllid wedi’i leihau, a chafwyd trafodaeth mewn perthynas â rhai o’r heriau gyda hyn, yn arbennig o ran y lleihad mewn cyllid. </w:t>
      </w:r>
      <w:r w:rsidR="0032257B">
        <w:rPr>
          <w:rFonts w:ascii="Verdana" w:hAnsi="Verdana" w:cs="Arial"/>
          <w:sz w:val="24"/>
          <w:szCs w:val="24"/>
          <w:lang w:val="cy-GB"/>
        </w:rPr>
        <w:t xml:space="preserve">Yn yr un modd, cynghorodd y PG fod ffrydiau ariannu gan y Swyddfa Gartref wedi’u lleihau mewn meysydd sy’n cynnwys y pecyn Perfformiad Troseddau Digidol. </w:t>
      </w:r>
    </w:p>
    <w:p w14:paraId="712F00D0" w14:textId="77777777" w:rsidR="001C7371" w:rsidRPr="00EA2DC5" w:rsidRDefault="001C7371" w:rsidP="001C7371">
      <w:pPr>
        <w:rPr>
          <w:rFonts w:ascii="Verdana" w:hAnsi="Verdana" w:cs="Arial"/>
          <w:sz w:val="24"/>
          <w:szCs w:val="24"/>
          <w:lang w:val="cy-GB"/>
        </w:rPr>
      </w:pPr>
    </w:p>
    <w:p w14:paraId="186EDF1D" w14:textId="7660F072" w:rsidR="006176BE" w:rsidRPr="00EA2DC5" w:rsidRDefault="00D52D12" w:rsidP="001C7371">
      <w:pPr>
        <w:rPr>
          <w:rFonts w:ascii="Verdana" w:hAnsi="Verdana" w:cs="Arial"/>
          <w:b/>
          <w:sz w:val="24"/>
          <w:szCs w:val="24"/>
          <w:lang w:val="cy-GB"/>
        </w:rPr>
      </w:pPr>
      <w:r>
        <w:rPr>
          <w:rFonts w:ascii="Verdana" w:hAnsi="Verdana" w:cs="Arial"/>
          <w:b/>
          <w:sz w:val="24"/>
          <w:szCs w:val="24"/>
          <w:lang w:val="cy-GB"/>
        </w:rPr>
        <w:t xml:space="preserve">Materion i’w Trafod </w:t>
      </w:r>
    </w:p>
    <w:p w14:paraId="6412881D" w14:textId="738A9B19" w:rsidR="006176BE" w:rsidRPr="00ED5A34" w:rsidRDefault="0032257B" w:rsidP="00ED5A34">
      <w:pPr>
        <w:pStyle w:val="ListParagraph"/>
        <w:numPr>
          <w:ilvl w:val="0"/>
          <w:numId w:val="4"/>
        </w:numPr>
        <w:tabs>
          <w:tab w:val="left" w:pos="284"/>
        </w:tabs>
        <w:spacing w:line="360" w:lineRule="auto"/>
        <w:rPr>
          <w:rFonts w:ascii="Verdana" w:hAnsi="Verdana" w:cs="Arial"/>
          <w:bCs/>
          <w:sz w:val="24"/>
          <w:szCs w:val="24"/>
          <w:lang w:val="cy-GB"/>
        </w:rPr>
      </w:pPr>
      <w:r>
        <w:rPr>
          <w:rFonts w:ascii="Verdana" w:hAnsi="Verdana" w:cs="Arial"/>
          <w:bCs/>
          <w:sz w:val="24"/>
          <w:szCs w:val="24"/>
          <w:lang w:val="cy-GB"/>
        </w:rPr>
        <w:t>Strategaeth fflyd</w:t>
      </w:r>
      <w:r w:rsidR="006176BE" w:rsidRPr="00EA2DC5">
        <w:rPr>
          <w:rFonts w:ascii="Verdana" w:hAnsi="Verdana" w:cs="Arial"/>
          <w:bCs/>
          <w:sz w:val="24"/>
          <w:szCs w:val="24"/>
          <w:lang w:val="cy-GB"/>
        </w:rPr>
        <w:t xml:space="preserve"> (</w:t>
      </w:r>
      <w:r>
        <w:rPr>
          <w:rFonts w:ascii="Verdana" w:hAnsi="Verdana" w:cs="Arial"/>
          <w:bCs/>
          <w:sz w:val="24"/>
          <w:szCs w:val="24"/>
          <w:lang w:val="cy-GB"/>
        </w:rPr>
        <w:t>adborth gan ôl-drafodaeth</w:t>
      </w:r>
      <w:r w:rsidR="006176BE" w:rsidRPr="00EA2DC5">
        <w:rPr>
          <w:rFonts w:ascii="Verdana" w:hAnsi="Verdana" w:cs="Arial"/>
          <w:bCs/>
          <w:sz w:val="24"/>
          <w:szCs w:val="24"/>
          <w:lang w:val="cy-GB"/>
        </w:rPr>
        <w:t xml:space="preserve"> </w:t>
      </w:r>
      <w:r>
        <w:rPr>
          <w:rFonts w:ascii="Verdana" w:hAnsi="Verdana" w:cs="Arial"/>
          <w:bCs/>
          <w:sz w:val="24"/>
          <w:szCs w:val="24"/>
          <w:lang w:val="cy-GB"/>
        </w:rPr>
        <w:t xml:space="preserve">AHGTAEF parth. </w:t>
      </w:r>
      <w:r w:rsidR="004C57CC">
        <w:rPr>
          <w:rFonts w:ascii="Verdana" w:hAnsi="Verdana" w:cs="Arial"/>
          <w:bCs/>
          <w:sz w:val="24"/>
          <w:szCs w:val="24"/>
          <w:lang w:val="cy-GB"/>
        </w:rPr>
        <w:t>a</w:t>
      </w:r>
      <w:r>
        <w:rPr>
          <w:rFonts w:ascii="Verdana" w:hAnsi="Verdana" w:cs="Arial"/>
          <w:bCs/>
          <w:sz w:val="24"/>
          <w:szCs w:val="24"/>
          <w:lang w:val="cy-GB"/>
        </w:rPr>
        <w:t>rgaeledd ceir cronfa</w:t>
      </w:r>
      <w:r w:rsidR="006176BE" w:rsidRPr="00EA2DC5">
        <w:rPr>
          <w:rFonts w:ascii="Verdana" w:hAnsi="Verdana" w:cs="Arial"/>
          <w:bCs/>
          <w:sz w:val="24"/>
          <w:szCs w:val="24"/>
          <w:lang w:val="cy-GB"/>
        </w:rPr>
        <w:t>)</w:t>
      </w:r>
    </w:p>
    <w:p w14:paraId="6669F858" w14:textId="074A81AE" w:rsidR="00E7051A" w:rsidRPr="00EA2DC5" w:rsidRDefault="0004124E" w:rsidP="00745356">
      <w:pPr>
        <w:tabs>
          <w:tab w:val="left" w:pos="284"/>
        </w:tabs>
        <w:spacing w:line="360" w:lineRule="auto"/>
        <w:rPr>
          <w:rFonts w:ascii="Verdana" w:hAnsi="Verdana" w:cs="Arial"/>
          <w:bCs/>
          <w:sz w:val="24"/>
          <w:szCs w:val="24"/>
          <w:lang w:val="cy-GB"/>
        </w:rPr>
      </w:pPr>
      <w:r>
        <w:rPr>
          <w:rFonts w:ascii="Verdana" w:hAnsi="Verdana" w:cs="Arial"/>
          <w:bCs/>
          <w:sz w:val="24"/>
          <w:szCs w:val="24"/>
          <w:lang w:val="cy-GB"/>
        </w:rPr>
        <w:t>Nodwyd bod gan yr Heddlu ddealltwriaeth dda o’r galw am</w:t>
      </w:r>
      <w:r w:rsidR="009F43EB">
        <w:rPr>
          <w:rFonts w:ascii="Verdana" w:hAnsi="Verdana" w:cs="Arial"/>
          <w:bCs/>
          <w:sz w:val="24"/>
          <w:szCs w:val="24"/>
          <w:lang w:val="cy-GB"/>
        </w:rPr>
        <w:t xml:space="preserve"> gerbydau</w:t>
      </w:r>
      <w:r>
        <w:rPr>
          <w:rFonts w:ascii="Verdana" w:hAnsi="Verdana" w:cs="Arial"/>
          <w:bCs/>
          <w:sz w:val="24"/>
          <w:szCs w:val="24"/>
          <w:lang w:val="cy-GB"/>
        </w:rPr>
        <w:t xml:space="preserve"> fflyd drwy ddadansoddi </w:t>
      </w:r>
      <w:proofErr w:type="spellStart"/>
      <w:r>
        <w:rPr>
          <w:rFonts w:ascii="Verdana" w:hAnsi="Verdana" w:cs="Arial"/>
          <w:bCs/>
          <w:sz w:val="24"/>
          <w:szCs w:val="24"/>
          <w:lang w:val="cy-GB"/>
        </w:rPr>
        <w:t>telemateg</w:t>
      </w:r>
      <w:proofErr w:type="spellEnd"/>
      <w:r>
        <w:rPr>
          <w:rFonts w:ascii="Verdana" w:hAnsi="Verdana" w:cs="Arial"/>
          <w:bCs/>
          <w:sz w:val="24"/>
          <w:szCs w:val="24"/>
          <w:lang w:val="cy-GB"/>
        </w:rPr>
        <w:t xml:space="preserve">. Gofynnodd </w:t>
      </w:r>
      <w:proofErr w:type="spellStart"/>
      <w:r>
        <w:rPr>
          <w:rFonts w:ascii="Verdana" w:hAnsi="Verdana" w:cs="Arial"/>
          <w:bCs/>
          <w:sz w:val="24"/>
          <w:szCs w:val="24"/>
          <w:lang w:val="cy-GB"/>
        </w:rPr>
        <w:t>CHTh</w:t>
      </w:r>
      <w:proofErr w:type="spellEnd"/>
      <w:r>
        <w:rPr>
          <w:rFonts w:ascii="Verdana" w:hAnsi="Verdana" w:cs="Arial"/>
          <w:bCs/>
          <w:sz w:val="24"/>
          <w:szCs w:val="24"/>
          <w:lang w:val="cy-GB"/>
        </w:rPr>
        <w:t xml:space="preserve"> pa un ai a yw’r cerbydau </w:t>
      </w:r>
      <w:r>
        <w:rPr>
          <w:rFonts w:ascii="Verdana" w:hAnsi="Verdana" w:cs="Arial"/>
          <w:bCs/>
          <w:sz w:val="24"/>
          <w:szCs w:val="24"/>
          <w:lang w:val="cy-GB"/>
        </w:rPr>
        <w:lastRenderedPageBreak/>
        <w:t xml:space="preserve">cywir yn y man cywir ac nad ydynt yn cael eu hystyried yn gerbydau sy’n eiddo i adran neu unigolyn. Cynghorodd y PG ei fod wedi’i nodi yn y sioe deithiol bod adrannau’n gyndyn i ildio eu ceir, ond y byddai hyn yn cael ei adolygu mewn cyfarfod fflyd strategol. </w:t>
      </w:r>
      <w:r w:rsidR="00AE090D" w:rsidRPr="00EA2DC5">
        <w:rPr>
          <w:rFonts w:ascii="Verdana" w:hAnsi="Verdana" w:cs="Arial"/>
          <w:bCs/>
          <w:sz w:val="24"/>
          <w:szCs w:val="24"/>
          <w:lang w:val="cy-GB"/>
        </w:rPr>
        <w:t xml:space="preserve"> </w:t>
      </w:r>
    </w:p>
    <w:p w14:paraId="7C8F9826" w14:textId="19468365" w:rsidR="00CF5E14" w:rsidRPr="00EA2DC5" w:rsidRDefault="00030270" w:rsidP="00745356">
      <w:pPr>
        <w:tabs>
          <w:tab w:val="left" w:pos="284"/>
        </w:tabs>
        <w:spacing w:line="360" w:lineRule="auto"/>
        <w:rPr>
          <w:rFonts w:ascii="Verdana" w:hAnsi="Verdana" w:cs="Calibri"/>
          <w:sz w:val="24"/>
          <w:szCs w:val="24"/>
          <w:lang w:val="cy-GB"/>
        </w:rPr>
      </w:pPr>
      <w:r>
        <w:rPr>
          <w:rFonts w:ascii="Verdana" w:hAnsi="Verdana" w:cs="Calibri"/>
          <w:sz w:val="24"/>
          <w:szCs w:val="24"/>
          <w:lang w:val="cy-GB"/>
        </w:rPr>
        <w:t xml:space="preserve">Dywedodd </w:t>
      </w:r>
      <w:proofErr w:type="spellStart"/>
      <w:r>
        <w:rPr>
          <w:rFonts w:ascii="Verdana" w:hAnsi="Verdana" w:cs="Calibri"/>
          <w:sz w:val="24"/>
          <w:szCs w:val="24"/>
          <w:lang w:val="cy-GB"/>
        </w:rPr>
        <w:t>CHTh</w:t>
      </w:r>
      <w:proofErr w:type="spellEnd"/>
      <w:r>
        <w:rPr>
          <w:rFonts w:ascii="Verdana" w:hAnsi="Verdana" w:cs="Calibri"/>
          <w:sz w:val="24"/>
          <w:szCs w:val="24"/>
          <w:lang w:val="cy-GB"/>
        </w:rPr>
        <w:t xml:space="preserve"> ei fod yn bwysig i Dimoedd Plismona Bro gerdded o’r orsaf, fodd bynnag, mae’n rhaid i’r Timoedd Plismona Bro mewn ardaloedd mwy gwledig gael ceir i symud o gwmpas</w:t>
      </w:r>
      <w:r w:rsidR="009E42F9" w:rsidRPr="00EA2DC5">
        <w:rPr>
          <w:rFonts w:ascii="Verdana" w:hAnsi="Verdana" w:cs="Calibri"/>
          <w:sz w:val="24"/>
          <w:szCs w:val="24"/>
          <w:lang w:val="cy-GB"/>
        </w:rPr>
        <w:t>.</w:t>
      </w:r>
      <w:r>
        <w:rPr>
          <w:rFonts w:ascii="Verdana" w:hAnsi="Verdana" w:cs="Calibri"/>
          <w:sz w:val="24"/>
          <w:szCs w:val="24"/>
          <w:lang w:val="cy-GB"/>
        </w:rPr>
        <w:t xml:space="preserve"> Mae angen ystyried y defnydd o gar </w:t>
      </w:r>
      <w:proofErr w:type="spellStart"/>
      <w:r>
        <w:rPr>
          <w:rFonts w:ascii="Verdana" w:hAnsi="Verdana" w:cs="Calibri"/>
          <w:sz w:val="24"/>
          <w:szCs w:val="24"/>
          <w:lang w:val="cy-GB"/>
        </w:rPr>
        <w:t>SCHTh</w:t>
      </w:r>
      <w:proofErr w:type="spellEnd"/>
      <w:r>
        <w:rPr>
          <w:rFonts w:ascii="Verdana" w:hAnsi="Verdana" w:cs="Calibri"/>
          <w:sz w:val="24"/>
          <w:szCs w:val="24"/>
          <w:lang w:val="cy-GB"/>
        </w:rPr>
        <w:t xml:space="preserve"> hefyd</w:t>
      </w:r>
      <w:r w:rsidR="0068761F" w:rsidRPr="00EA2DC5">
        <w:rPr>
          <w:rFonts w:ascii="Verdana" w:hAnsi="Verdana" w:cs="Calibri"/>
          <w:sz w:val="24"/>
          <w:szCs w:val="24"/>
          <w:lang w:val="cy-GB"/>
        </w:rPr>
        <w:t>.</w:t>
      </w:r>
    </w:p>
    <w:p w14:paraId="562077BF" w14:textId="350EDC41" w:rsidR="0068761F" w:rsidRPr="00EA2DC5" w:rsidRDefault="00030270" w:rsidP="00745356">
      <w:pPr>
        <w:tabs>
          <w:tab w:val="left" w:pos="284"/>
        </w:tabs>
        <w:spacing w:line="360" w:lineRule="auto"/>
        <w:rPr>
          <w:rFonts w:ascii="Verdana" w:hAnsi="Verdana" w:cs="Calibri"/>
          <w:sz w:val="24"/>
          <w:szCs w:val="24"/>
          <w:lang w:val="cy-GB"/>
        </w:rPr>
      </w:pPr>
      <w:r>
        <w:rPr>
          <w:rFonts w:ascii="Verdana" w:hAnsi="Verdana" w:cs="Calibri"/>
          <w:sz w:val="24"/>
          <w:szCs w:val="24"/>
          <w:lang w:val="cy-GB"/>
        </w:rPr>
        <w:t>Cam Gweithredu</w:t>
      </w:r>
      <w:r w:rsidR="0068761F" w:rsidRPr="00EA2DC5">
        <w:rPr>
          <w:rFonts w:ascii="Verdana" w:hAnsi="Verdana" w:cs="Calibri"/>
          <w:sz w:val="24"/>
          <w:szCs w:val="24"/>
          <w:lang w:val="cy-GB"/>
        </w:rPr>
        <w:t xml:space="preserve">: </w:t>
      </w:r>
      <w:r>
        <w:rPr>
          <w:rFonts w:ascii="Verdana" w:hAnsi="Verdana" w:cs="Calibri"/>
          <w:sz w:val="24"/>
          <w:szCs w:val="24"/>
          <w:lang w:val="cy-GB"/>
        </w:rPr>
        <w:t xml:space="preserve">Rheolwr Busnes </w:t>
      </w:r>
      <w:proofErr w:type="spellStart"/>
      <w:r>
        <w:rPr>
          <w:rFonts w:ascii="Verdana" w:hAnsi="Verdana" w:cs="Calibri"/>
          <w:sz w:val="24"/>
          <w:szCs w:val="24"/>
          <w:lang w:val="cy-GB"/>
        </w:rPr>
        <w:t>SCHTh</w:t>
      </w:r>
      <w:proofErr w:type="spellEnd"/>
      <w:r>
        <w:rPr>
          <w:rFonts w:ascii="Verdana" w:hAnsi="Verdana" w:cs="Calibri"/>
          <w:sz w:val="24"/>
          <w:szCs w:val="24"/>
          <w:lang w:val="cy-GB"/>
        </w:rPr>
        <w:t xml:space="preserve"> i geisio dealltwriaeth o’r defnydd o gar </w:t>
      </w:r>
      <w:proofErr w:type="spellStart"/>
      <w:r>
        <w:rPr>
          <w:rFonts w:ascii="Verdana" w:hAnsi="Verdana" w:cs="Calibri"/>
          <w:sz w:val="24"/>
          <w:szCs w:val="24"/>
          <w:lang w:val="cy-GB"/>
        </w:rPr>
        <w:t>SCHTh</w:t>
      </w:r>
      <w:proofErr w:type="spellEnd"/>
      <w:r>
        <w:rPr>
          <w:rFonts w:ascii="Verdana" w:hAnsi="Verdana" w:cs="Calibri"/>
          <w:sz w:val="24"/>
          <w:szCs w:val="24"/>
          <w:lang w:val="cy-GB"/>
        </w:rPr>
        <w:t xml:space="preserve"> i hwyluso trafodaethau yn y dyfodol. </w:t>
      </w:r>
    </w:p>
    <w:p w14:paraId="634DB34D" w14:textId="17C98BA5" w:rsidR="00D97960" w:rsidRPr="00EA2DC5" w:rsidRDefault="00D97960" w:rsidP="00745356">
      <w:pPr>
        <w:tabs>
          <w:tab w:val="left" w:pos="284"/>
        </w:tabs>
        <w:spacing w:line="360" w:lineRule="auto"/>
        <w:rPr>
          <w:rFonts w:ascii="Verdana" w:hAnsi="Verdana" w:cs="Calibri"/>
          <w:sz w:val="24"/>
          <w:szCs w:val="24"/>
          <w:lang w:val="cy-GB"/>
        </w:rPr>
      </w:pPr>
      <w:r w:rsidRPr="00EA2DC5">
        <w:rPr>
          <w:rFonts w:ascii="Verdana" w:hAnsi="Verdana" w:cs="Calibri"/>
          <w:sz w:val="24"/>
          <w:szCs w:val="24"/>
          <w:lang w:val="cy-GB"/>
        </w:rPr>
        <w:t>D</w:t>
      </w:r>
      <w:r w:rsidR="00030270">
        <w:rPr>
          <w:rFonts w:ascii="Verdana" w:hAnsi="Verdana" w:cs="Calibri"/>
          <w:sz w:val="24"/>
          <w:szCs w:val="24"/>
          <w:lang w:val="cy-GB"/>
        </w:rPr>
        <w:t xml:space="preserve">ywedodd y CC bod gwaith yn cael ei wneud mewn perthynas â’r Grŵp model Gweithrediadol a allai newid y ffordd y mae ceir yn cael eu rhannu. Bellach, mae ganddyn </w:t>
      </w:r>
      <w:proofErr w:type="spellStart"/>
      <w:r w:rsidR="00030270">
        <w:rPr>
          <w:rFonts w:ascii="Verdana" w:hAnsi="Verdana" w:cs="Calibri"/>
          <w:sz w:val="24"/>
          <w:szCs w:val="24"/>
          <w:lang w:val="cy-GB"/>
        </w:rPr>
        <w:t>nhw’r</w:t>
      </w:r>
      <w:proofErr w:type="spellEnd"/>
      <w:r w:rsidR="00030270">
        <w:rPr>
          <w:rFonts w:ascii="Verdana" w:hAnsi="Verdana" w:cs="Calibri"/>
          <w:sz w:val="24"/>
          <w:szCs w:val="24"/>
          <w:lang w:val="cy-GB"/>
        </w:rPr>
        <w:t xml:space="preserve"> adroddiad hwnnw a bydd penderfyniadau’n cael eu gwneud er mwyn gwneud y mwyaf o’r ceir sydd ar gael. </w:t>
      </w:r>
    </w:p>
    <w:p w14:paraId="7F621440" w14:textId="77777777" w:rsidR="00CF5E14" w:rsidRPr="00EA2DC5" w:rsidRDefault="00CF5E14" w:rsidP="00CF5E1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cy-GB"/>
        </w:rPr>
      </w:pPr>
    </w:p>
    <w:p w14:paraId="36AFA711" w14:textId="2042339B" w:rsidR="006176BE" w:rsidRPr="00EA2DC5" w:rsidRDefault="00030270" w:rsidP="006176BE">
      <w:pPr>
        <w:pStyle w:val="ListParagraph"/>
        <w:numPr>
          <w:ilvl w:val="0"/>
          <w:numId w:val="4"/>
        </w:numPr>
        <w:tabs>
          <w:tab w:val="left" w:pos="284"/>
        </w:tabs>
        <w:spacing w:line="360" w:lineRule="auto"/>
        <w:rPr>
          <w:rFonts w:ascii="Verdana" w:hAnsi="Verdana" w:cs="Arial"/>
          <w:bCs/>
          <w:sz w:val="24"/>
          <w:szCs w:val="24"/>
          <w:lang w:val="cy-GB"/>
        </w:rPr>
      </w:pPr>
      <w:r>
        <w:rPr>
          <w:rFonts w:ascii="Verdana" w:hAnsi="Verdana" w:cs="Arial"/>
          <w:bCs/>
          <w:sz w:val="24"/>
          <w:szCs w:val="24"/>
          <w:lang w:val="cy-GB"/>
        </w:rPr>
        <w:t xml:space="preserve">Adroddiad Cynnydd </w:t>
      </w:r>
      <w:r w:rsidR="00E13063">
        <w:rPr>
          <w:rFonts w:ascii="Verdana" w:hAnsi="Verdana" w:cs="Arial"/>
          <w:bCs/>
          <w:sz w:val="24"/>
          <w:szCs w:val="24"/>
          <w:lang w:val="cy-GB"/>
        </w:rPr>
        <w:t>C</w:t>
      </w:r>
      <w:r>
        <w:rPr>
          <w:rFonts w:ascii="Verdana" w:hAnsi="Verdana" w:cs="Arial"/>
          <w:bCs/>
          <w:sz w:val="24"/>
          <w:szCs w:val="24"/>
          <w:lang w:val="cy-GB"/>
        </w:rPr>
        <w:t xml:space="preserve">am-drin Domestig/Trais a Throseddau Rhywiol Difrifol ar argymhellion </w:t>
      </w:r>
      <w:r w:rsidR="00E13063">
        <w:rPr>
          <w:rFonts w:ascii="Verdana" w:hAnsi="Verdana" w:cs="Arial"/>
          <w:bCs/>
          <w:sz w:val="24"/>
          <w:szCs w:val="24"/>
          <w:lang w:val="cy-GB"/>
        </w:rPr>
        <w:t>o</w:t>
      </w:r>
      <w:r>
        <w:rPr>
          <w:rFonts w:ascii="Verdana" w:hAnsi="Verdana" w:cs="Arial"/>
          <w:bCs/>
          <w:sz w:val="24"/>
          <w:szCs w:val="24"/>
          <w:lang w:val="cy-GB"/>
        </w:rPr>
        <w:t xml:space="preserve"> Adborth </w:t>
      </w:r>
      <w:r w:rsidR="00B32AC9">
        <w:rPr>
          <w:rFonts w:ascii="Verdana" w:hAnsi="Verdana" w:cs="Arial"/>
          <w:bCs/>
          <w:sz w:val="24"/>
          <w:szCs w:val="24"/>
          <w:lang w:val="cy-GB"/>
        </w:rPr>
        <w:t xml:space="preserve">y Fforwm Ymgysylltu â Dioddefwyr </w:t>
      </w:r>
      <w:r>
        <w:rPr>
          <w:rFonts w:ascii="Verdana" w:hAnsi="Verdana" w:cs="Arial"/>
          <w:bCs/>
          <w:sz w:val="24"/>
          <w:szCs w:val="24"/>
          <w:lang w:val="cy-GB"/>
        </w:rPr>
        <w:t xml:space="preserve">  </w:t>
      </w:r>
    </w:p>
    <w:p w14:paraId="0BA8FAB1" w14:textId="0C7565BD" w:rsidR="006176BE" w:rsidRPr="00EA2DC5" w:rsidRDefault="006176BE" w:rsidP="006176BE">
      <w:pPr>
        <w:pStyle w:val="ListParagraph"/>
        <w:rPr>
          <w:rFonts w:ascii="Verdana" w:hAnsi="Verdana" w:cs="Arial"/>
          <w:bCs/>
          <w:sz w:val="24"/>
          <w:szCs w:val="24"/>
          <w:lang w:val="cy-GB"/>
        </w:rPr>
      </w:pPr>
    </w:p>
    <w:p w14:paraId="469046D6" w14:textId="633C26FA" w:rsidR="00412033" w:rsidRPr="00EA2DC5" w:rsidRDefault="00B32AC9" w:rsidP="00745356">
      <w:pPr>
        <w:rPr>
          <w:rFonts w:ascii="Verdana" w:hAnsi="Verdana" w:cs="Arial"/>
          <w:bCs/>
          <w:sz w:val="24"/>
          <w:szCs w:val="24"/>
          <w:lang w:val="cy-GB"/>
        </w:rPr>
      </w:pPr>
      <w:r>
        <w:rPr>
          <w:rFonts w:ascii="Verdana" w:hAnsi="Verdana" w:cs="Arial"/>
          <w:bCs/>
          <w:sz w:val="24"/>
          <w:szCs w:val="24"/>
          <w:lang w:val="cy-GB"/>
        </w:rPr>
        <w:t xml:space="preserve">Ystyriodd y Bwrdd adroddiad cynnydd </w:t>
      </w:r>
      <w:r w:rsidRPr="00B32AC9">
        <w:rPr>
          <w:rFonts w:ascii="Verdana" w:hAnsi="Verdana" w:cs="Arial"/>
          <w:bCs/>
          <w:sz w:val="24"/>
          <w:szCs w:val="24"/>
          <w:lang w:val="cy-GB"/>
        </w:rPr>
        <w:t xml:space="preserve">Cam-drin Domestig/Trais a Throseddau Rhywiol Difrifol </w:t>
      </w:r>
      <w:r>
        <w:rPr>
          <w:rFonts w:ascii="Verdana" w:hAnsi="Verdana" w:cs="Arial"/>
          <w:bCs/>
          <w:sz w:val="24"/>
          <w:szCs w:val="24"/>
          <w:lang w:val="cy-GB"/>
        </w:rPr>
        <w:t>a nododd ei fod yn bwysig ystyried y cynnydd o fewn y strwythur llywodraethu priodol. Nodwyd ymhellach y bydd y PW yn sicrhau ei fod yn cael ei ychwanegu i’r fforwm perthnasol gan yr Ymgynghorydd Polisi</w:t>
      </w:r>
      <w:r w:rsidR="00AE090D" w:rsidRPr="00EA2DC5">
        <w:rPr>
          <w:rFonts w:ascii="Verdana" w:hAnsi="Verdana" w:cs="Arial"/>
          <w:bCs/>
          <w:sz w:val="24"/>
          <w:szCs w:val="24"/>
          <w:lang w:val="cy-GB"/>
        </w:rPr>
        <w:t xml:space="preserve">. </w:t>
      </w:r>
      <w:r>
        <w:rPr>
          <w:rFonts w:ascii="Verdana" w:hAnsi="Verdana" w:cs="Arial"/>
          <w:bCs/>
          <w:sz w:val="24"/>
          <w:szCs w:val="24"/>
          <w:lang w:val="cy-GB"/>
        </w:rPr>
        <w:t xml:space="preserve"> </w:t>
      </w:r>
    </w:p>
    <w:p w14:paraId="6CA5FEA9" w14:textId="77777777" w:rsidR="006176BE" w:rsidRPr="00EA2DC5" w:rsidRDefault="006176BE" w:rsidP="006176BE">
      <w:pPr>
        <w:pStyle w:val="ListParagraph"/>
        <w:tabs>
          <w:tab w:val="left" w:pos="284"/>
        </w:tabs>
        <w:spacing w:line="360" w:lineRule="auto"/>
        <w:rPr>
          <w:rFonts w:ascii="Verdana" w:hAnsi="Verdana" w:cs="Arial"/>
          <w:bCs/>
          <w:sz w:val="24"/>
          <w:szCs w:val="24"/>
          <w:lang w:val="cy-GB"/>
        </w:rPr>
      </w:pPr>
    </w:p>
    <w:p w14:paraId="053C5455" w14:textId="6BDF45FB" w:rsidR="006176BE" w:rsidRPr="00ED5A34" w:rsidRDefault="0004124E" w:rsidP="00ED5A34">
      <w:pPr>
        <w:pStyle w:val="ListParagraph"/>
        <w:numPr>
          <w:ilvl w:val="0"/>
          <w:numId w:val="4"/>
        </w:numPr>
        <w:tabs>
          <w:tab w:val="left" w:pos="284"/>
        </w:tabs>
        <w:spacing w:line="360" w:lineRule="auto"/>
        <w:rPr>
          <w:rFonts w:ascii="Verdana" w:hAnsi="Verdana" w:cs="Arial"/>
          <w:bCs/>
          <w:sz w:val="24"/>
          <w:szCs w:val="24"/>
          <w:lang w:val="cy-GB"/>
        </w:rPr>
      </w:pPr>
      <w:r>
        <w:rPr>
          <w:rFonts w:ascii="Verdana" w:hAnsi="Verdana" w:cs="Arial"/>
          <w:bCs/>
          <w:sz w:val="24"/>
          <w:szCs w:val="24"/>
          <w:lang w:val="cy-GB"/>
        </w:rPr>
        <w:t>Diweddariad ar gynnydd o ran Ymgyrch</w:t>
      </w:r>
      <w:r w:rsidR="006176BE" w:rsidRPr="00EA2DC5">
        <w:rPr>
          <w:rFonts w:ascii="Verdana" w:hAnsi="Verdana" w:cs="Arial"/>
          <w:bCs/>
          <w:sz w:val="24"/>
          <w:szCs w:val="24"/>
          <w:lang w:val="cy-GB"/>
        </w:rPr>
        <w:t xml:space="preserve"> </w:t>
      </w:r>
      <w:proofErr w:type="spellStart"/>
      <w:r w:rsidR="006176BE" w:rsidRPr="00EA2DC5">
        <w:rPr>
          <w:rFonts w:ascii="Verdana" w:hAnsi="Verdana" w:cs="Arial"/>
          <w:bCs/>
          <w:sz w:val="24"/>
          <w:szCs w:val="24"/>
          <w:lang w:val="cy-GB"/>
        </w:rPr>
        <w:t>Soteria</w:t>
      </w:r>
      <w:proofErr w:type="spellEnd"/>
      <w:r w:rsidR="006176BE" w:rsidRPr="00EA2DC5">
        <w:rPr>
          <w:rFonts w:ascii="Verdana" w:hAnsi="Verdana" w:cs="Arial"/>
          <w:bCs/>
          <w:sz w:val="24"/>
          <w:szCs w:val="24"/>
          <w:lang w:val="cy-GB"/>
        </w:rPr>
        <w:t xml:space="preserve"> </w:t>
      </w:r>
    </w:p>
    <w:p w14:paraId="330C773E" w14:textId="644BF0F6" w:rsidR="00C02C79" w:rsidRPr="00EA2DC5" w:rsidRDefault="00B32AC9" w:rsidP="00745356">
      <w:pPr>
        <w:tabs>
          <w:tab w:val="left" w:pos="284"/>
        </w:tabs>
        <w:spacing w:line="360" w:lineRule="auto"/>
        <w:rPr>
          <w:rFonts w:ascii="Verdana" w:hAnsi="Verdana" w:cs="Arial"/>
          <w:bCs/>
          <w:sz w:val="24"/>
          <w:szCs w:val="24"/>
          <w:lang w:val="cy-GB"/>
        </w:rPr>
      </w:pPr>
      <w:r>
        <w:rPr>
          <w:rFonts w:ascii="Verdana" w:hAnsi="Verdana" w:cs="Arial"/>
          <w:bCs/>
          <w:sz w:val="24"/>
          <w:szCs w:val="24"/>
          <w:lang w:val="cy-GB"/>
        </w:rPr>
        <w:t xml:space="preserve">Ystyriodd y Bwrdd adroddiad cynnydd ar Ymgyrch </w:t>
      </w:r>
      <w:proofErr w:type="spellStart"/>
      <w:r>
        <w:rPr>
          <w:rFonts w:ascii="Verdana" w:hAnsi="Verdana" w:cs="Arial"/>
          <w:bCs/>
          <w:sz w:val="24"/>
          <w:szCs w:val="24"/>
          <w:lang w:val="cy-GB"/>
        </w:rPr>
        <w:t>Soteria</w:t>
      </w:r>
      <w:proofErr w:type="spellEnd"/>
      <w:r>
        <w:rPr>
          <w:rFonts w:ascii="Verdana" w:hAnsi="Verdana" w:cs="Arial"/>
          <w:bCs/>
          <w:sz w:val="24"/>
          <w:szCs w:val="24"/>
          <w:lang w:val="cy-GB"/>
        </w:rPr>
        <w:t xml:space="preserve">, gan nodi bod cynllun Ymgysylltu â Dioddefwyr a ddatblygwyd yn 2023 yn cynnwys 55 argymhelliad. Cynghorodd y PG fod Rhingyll newydd wedi cychwyn gyda Thîm Canolog </w:t>
      </w:r>
      <w:proofErr w:type="spellStart"/>
      <w:r>
        <w:rPr>
          <w:rFonts w:ascii="Verdana" w:hAnsi="Verdana" w:cs="Arial"/>
          <w:bCs/>
          <w:sz w:val="24"/>
          <w:szCs w:val="24"/>
          <w:lang w:val="cy-GB"/>
        </w:rPr>
        <w:t>Bluestone</w:t>
      </w:r>
      <w:proofErr w:type="spellEnd"/>
      <w:r>
        <w:rPr>
          <w:rFonts w:ascii="Verdana" w:hAnsi="Verdana" w:cs="Arial"/>
          <w:bCs/>
          <w:sz w:val="24"/>
          <w:szCs w:val="24"/>
          <w:lang w:val="cy-GB"/>
        </w:rPr>
        <w:t xml:space="preserve"> yr wythnos hon. </w:t>
      </w:r>
      <w:r w:rsidR="00AE090D" w:rsidRPr="00EA2DC5">
        <w:rPr>
          <w:rFonts w:ascii="Verdana" w:hAnsi="Verdana" w:cs="Arial"/>
          <w:bCs/>
          <w:sz w:val="24"/>
          <w:szCs w:val="24"/>
          <w:lang w:val="cy-GB"/>
        </w:rPr>
        <w:t xml:space="preserve"> </w:t>
      </w:r>
    </w:p>
    <w:p w14:paraId="4C5BED61" w14:textId="77777777" w:rsidR="00C02C79" w:rsidRPr="00EA2DC5" w:rsidRDefault="00C02C79" w:rsidP="006176BE">
      <w:pPr>
        <w:pStyle w:val="ListParagraph"/>
        <w:tabs>
          <w:tab w:val="left" w:pos="284"/>
        </w:tabs>
        <w:spacing w:line="360" w:lineRule="auto"/>
        <w:rPr>
          <w:rFonts w:ascii="Verdana" w:hAnsi="Verdana" w:cs="Arial"/>
          <w:bCs/>
          <w:sz w:val="24"/>
          <w:szCs w:val="24"/>
          <w:lang w:val="cy-GB"/>
        </w:rPr>
      </w:pPr>
    </w:p>
    <w:p w14:paraId="716193E2" w14:textId="306A93B0" w:rsidR="006176BE" w:rsidRPr="00ED5A34" w:rsidRDefault="00B32AC9" w:rsidP="00ED5A34">
      <w:pPr>
        <w:tabs>
          <w:tab w:val="left" w:pos="284"/>
        </w:tabs>
        <w:spacing w:line="360" w:lineRule="auto"/>
        <w:ind w:left="360"/>
        <w:rPr>
          <w:rFonts w:ascii="Verdana" w:hAnsi="Verdana" w:cs="Arial"/>
          <w:bCs/>
          <w:sz w:val="24"/>
          <w:szCs w:val="24"/>
          <w:lang w:val="cy-GB"/>
        </w:rPr>
      </w:pPr>
      <w:r>
        <w:rPr>
          <w:rFonts w:ascii="Verdana" w:hAnsi="Verdana" w:cs="Arial"/>
          <w:bCs/>
          <w:sz w:val="24"/>
          <w:szCs w:val="24"/>
          <w:lang w:val="cy-GB"/>
        </w:rPr>
        <w:t xml:space="preserve">ch) Diweddariad Strategol Gwella </w:t>
      </w:r>
      <w:proofErr w:type="spellStart"/>
      <w:r>
        <w:rPr>
          <w:rFonts w:ascii="Verdana" w:hAnsi="Verdana" w:cs="Arial"/>
          <w:bCs/>
          <w:sz w:val="24"/>
          <w:szCs w:val="24"/>
          <w:lang w:val="cy-GB"/>
        </w:rPr>
        <w:t>Bregusrwydd</w:t>
      </w:r>
      <w:proofErr w:type="spellEnd"/>
      <w:r>
        <w:rPr>
          <w:rFonts w:ascii="Verdana" w:hAnsi="Verdana" w:cs="Arial"/>
          <w:bCs/>
          <w:sz w:val="24"/>
          <w:szCs w:val="24"/>
          <w:lang w:val="cy-GB"/>
        </w:rPr>
        <w:t xml:space="preserve"> – diweddariad cryno ar gyfer y </w:t>
      </w:r>
      <w:proofErr w:type="spellStart"/>
      <w:r>
        <w:rPr>
          <w:rFonts w:ascii="Verdana" w:hAnsi="Verdana" w:cs="Arial"/>
          <w:bCs/>
          <w:sz w:val="24"/>
          <w:szCs w:val="24"/>
          <w:lang w:val="cy-GB"/>
        </w:rPr>
        <w:t>CHTh</w:t>
      </w:r>
      <w:proofErr w:type="spellEnd"/>
      <w:r>
        <w:rPr>
          <w:rFonts w:ascii="Verdana" w:hAnsi="Verdana" w:cs="Arial"/>
          <w:bCs/>
          <w:sz w:val="24"/>
          <w:szCs w:val="24"/>
          <w:lang w:val="cy-GB"/>
        </w:rPr>
        <w:t xml:space="preserve"> sy’n cynnwys unrhyw adborth o Archwiliad Diogelu Plant ym Mhowys </w:t>
      </w:r>
    </w:p>
    <w:p w14:paraId="5066813E" w14:textId="70AD01AD" w:rsidR="00D00524" w:rsidRPr="00EA2DC5" w:rsidRDefault="00DD70E3" w:rsidP="00745356">
      <w:pPr>
        <w:tabs>
          <w:tab w:val="left" w:pos="284"/>
        </w:tabs>
        <w:spacing w:line="360" w:lineRule="auto"/>
        <w:rPr>
          <w:rFonts w:ascii="Verdana" w:hAnsi="Verdana" w:cs="Arial"/>
          <w:bCs/>
          <w:sz w:val="24"/>
          <w:szCs w:val="24"/>
          <w:lang w:val="cy-GB"/>
        </w:rPr>
      </w:pPr>
      <w:r>
        <w:rPr>
          <w:rFonts w:ascii="Verdana" w:hAnsi="Verdana" w:cs="Arial"/>
          <w:bCs/>
          <w:sz w:val="24"/>
          <w:szCs w:val="24"/>
          <w:lang w:val="cy-GB"/>
        </w:rPr>
        <w:t xml:space="preserve">Ystyriodd y Bwrdd y diweddariad ar Wella </w:t>
      </w:r>
      <w:proofErr w:type="spellStart"/>
      <w:r>
        <w:rPr>
          <w:rFonts w:ascii="Verdana" w:hAnsi="Verdana" w:cs="Arial"/>
          <w:bCs/>
          <w:sz w:val="24"/>
          <w:szCs w:val="24"/>
          <w:lang w:val="cy-GB"/>
        </w:rPr>
        <w:t>Bregusrwydd</w:t>
      </w:r>
      <w:proofErr w:type="spellEnd"/>
      <w:r>
        <w:rPr>
          <w:rFonts w:ascii="Verdana" w:hAnsi="Verdana" w:cs="Arial"/>
          <w:bCs/>
          <w:sz w:val="24"/>
          <w:szCs w:val="24"/>
          <w:lang w:val="cy-GB"/>
        </w:rPr>
        <w:t xml:space="preserve"> a oedd yn cynnwys gwybodaeth am y meysydd gwella a’r arferion a ddilynir. Nodwyd bod y gwaith yr ymgymerir ag ef yn cael ei adrodd wrth y Bwrdd </w:t>
      </w:r>
      <w:proofErr w:type="spellStart"/>
      <w:r>
        <w:rPr>
          <w:rFonts w:ascii="Verdana" w:hAnsi="Verdana" w:cs="Arial"/>
          <w:bCs/>
          <w:sz w:val="24"/>
          <w:szCs w:val="24"/>
          <w:lang w:val="cy-GB"/>
        </w:rPr>
        <w:t>Bregusrwydd</w:t>
      </w:r>
      <w:proofErr w:type="spellEnd"/>
      <w:r>
        <w:rPr>
          <w:rFonts w:ascii="Verdana" w:hAnsi="Verdana" w:cs="Arial"/>
          <w:bCs/>
          <w:sz w:val="24"/>
          <w:szCs w:val="24"/>
          <w:lang w:val="cy-GB"/>
        </w:rPr>
        <w:t xml:space="preserve"> ac mae’r Prif Gwnstabl Cynorthwyol yn gyfrifol am sicrhau gwelliant. Awgrymodd y PW y gallai </w:t>
      </w:r>
      <w:proofErr w:type="spellStart"/>
      <w:r>
        <w:rPr>
          <w:rFonts w:ascii="Verdana" w:hAnsi="Verdana" w:cs="Arial"/>
          <w:bCs/>
          <w:sz w:val="24"/>
          <w:szCs w:val="24"/>
          <w:lang w:val="cy-GB"/>
        </w:rPr>
        <w:t>SCHTh</w:t>
      </w:r>
      <w:proofErr w:type="spellEnd"/>
      <w:r>
        <w:rPr>
          <w:rFonts w:ascii="Verdana" w:hAnsi="Verdana" w:cs="Arial"/>
          <w:bCs/>
          <w:sz w:val="24"/>
          <w:szCs w:val="24"/>
          <w:lang w:val="cy-GB"/>
        </w:rPr>
        <w:t xml:space="preserve"> a’r llysgenhadon ieuenctid gefnogi eu gwaith a chytunodd y PG i gyfarfod rhwng y PW a’r PGC i drafod cyfleoedd ymhellach. </w:t>
      </w:r>
    </w:p>
    <w:p w14:paraId="47733AE4" w14:textId="77777777" w:rsidR="006176BE" w:rsidRPr="00EA2DC5" w:rsidRDefault="006176BE" w:rsidP="006176BE">
      <w:pPr>
        <w:pStyle w:val="ListParagraph"/>
        <w:rPr>
          <w:rFonts w:ascii="Verdana" w:hAnsi="Verdana" w:cs="Arial"/>
          <w:bCs/>
          <w:sz w:val="24"/>
          <w:szCs w:val="24"/>
          <w:lang w:val="cy-GB"/>
        </w:rPr>
      </w:pPr>
    </w:p>
    <w:p w14:paraId="2AA704FC" w14:textId="4905F657" w:rsidR="006176BE" w:rsidRPr="00EA2DC5" w:rsidRDefault="00DD70E3" w:rsidP="006176BE">
      <w:pPr>
        <w:pStyle w:val="ListParagraph"/>
        <w:numPr>
          <w:ilvl w:val="0"/>
          <w:numId w:val="4"/>
        </w:numPr>
        <w:tabs>
          <w:tab w:val="left" w:pos="284"/>
        </w:tabs>
        <w:spacing w:line="360" w:lineRule="auto"/>
        <w:rPr>
          <w:rFonts w:ascii="Verdana" w:hAnsi="Verdana" w:cs="Arial"/>
          <w:bCs/>
          <w:sz w:val="24"/>
          <w:szCs w:val="24"/>
          <w:lang w:val="cy-GB"/>
        </w:rPr>
      </w:pPr>
      <w:r>
        <w:rPr>
          <w:rFonts w:ascii="Verdana" w:hAnsi="Verdana" w:cs="Arial"/>
          <w:bCs/>
          <w:sz w:val="24"/>
          <w:szCs w:val="24"/>
          <w:lang w:val="cy-GB"/>
        </w:rPr>
        <w:t xml:space="preserve">Adroddiad Archwiliad AHGTAEF ar yr Uwch-gŵyn – Adran 60 Deddf Cyfiawnder Troseddol a Threfn Gyhoeddus 1994 a chraffu cymunedol annibynnol ar stopio a chwilio </w:t>
      </w:r>
    </w:p>
    <w:p w14:paraId="64770E50" w14:textId="10B50B0B" w:rsidR="006176BE" w:rsidRPr="00EA2DC5" w:rsidRDefault="006176BE" w:rsidP="006176BE">
      <w:pPr>
        <w:pStyle w:val="ListParagraph"/>
        <w:rPr>
          <w:rFonts w:ascii="Verdana" w:hAnsi="Verdana" w:cs="Arial"/>
          <w:bCs/>
          <w:sz w:val="24"/>
          <w:szCs w:val="24"/>
          <w:lang w:val="cy-GB"/>
        </w:rPr>
      </w:pPr>
    </w:p>
    <w:p w14:paraId="4A69F822" w14:textId="0C79982E" w:rsidR="00E05B97" w:rsidRPr="00EA2DC5" w:rsidRDefault="00D6704A" w:rsidP="0000777E">
      <w:pPr>
        <w:rPr>
          <w:rFonts w:ascii="Verdana" w:hAnsi="Verdana" w:cs="Arial"/>
          <w:bCs/>
          <w:sz w:val="24"/>
          <w:szCs w:val="24"/>
          <w:lang w:val="cy-GB"/>
        </w:rPr>
      </w:pPr>
      <w:r>
        <w:rPr>
          <w:rFonts w:ascii="Verdana" w:hAnsi="Verdana" w:cs="Arial"/>
          <w:bCs/>
          <w:sz w:val="24"/>
          <w:szCs w:val="24"/>
          <w:lang w:val="cy-GB"/>
        </w:rPr>
        <w:t xml:space="preserve">Rhoddodd y PG ddiweddariad ar lafar mewn perthynas ag adroddiad Archwiliad AHGTAEF ar yr </w:t>
      </w:r>
      <w:r w:rsidRPr="00D6704A">
        <w:rPr>
          <w:rFonts w:ascii="Verdana" w:hAnsi="Verdana" w:cs="Arial"/>
          <w:bCs/>
          <w:sz w:val="24"/>
          <w:szCs w:val="24"/>
          <w:lang w:val="cy-GB"/>
        </w:rPr>
        <w:t>Uwch-gŵyn – Adran 60 Deddf Cyfiawnder Troseddol a Threfn Gyhoeddus 1994 a chraffu cymunedol annibynnol ar stopio a chwilio</w:t>
      </w:r>
      <w:r w:rsidR="005A612D" w:rsidRPr="00EA2DC5">
        <w:rPr>
          <w:rFonts w:ascii="Verdana" w:hAnsi="Verdana" w:cs="Arial"/>
          <w:bCs/>
          <w:sz w:val="24"/>
          <w:szCs w:val="24"/>
          <w:lang w:val="cy-GB"/>
        </w:rPr>
        <w:t xml:space="preserve">. </w:t>
      </w:r>
      <w:r>
        <w:rPr>
          <w:rFonts w:ascii="Verdana" w:hAnsi="Verdana" w:cs="Arial"/>
          <w:bCs/>
          <w:sz w:val="24"/>
          <w:szCs w:val="24"/>
          <w:lang w:val="cy-GB"/>
        </w:rPr>
        <w:t xml:space="preserve">Nodwyd bod argymhellion yr archwiliad yn cael eu rheoli gan y Prif Arolygydd Chris </w:t>
      </w:r>
      <w:proofErr w:type="spellStart"/>
      <w:r>
        <w:rPr>
          <w:rFonts w:ascii="Verdana" w:hAnsi="Verdana" w:cs="Arial"/>
          <w:bCs/>
          <w:sz w:val="24"/>
          <w:szCs w:val="24"/>
          <w:lang w:val="cy-GB"/>
        </w:rPr>
        <w:t>Neve</w:t>
      </w:r>
      <w:proofErr w:type="spellEnd"/>
      <w:r>
        <w:rPr>
          <w:rFonts w:ascii="Verdana" w:hAnsi="Verdana" w:cs="Arial"/>
          <w:bCs/>
          <w:sz w:val="24"/>
          <w:szCs w:val="24"/>
          <w:lang w:val="cy-GB"/>
        </w:rPr>
        <w:t xml:space="preserve">, sy’n llunio ymateb i’r adroddiad. </w:t>
      </w:r>
    </w:p>
    <w:p w14:paraId="429365F2" w14:textId="669CC19B" w:rsidR="005A612D" w:rsidRPr="00EA2DC5" w:rsidRDefault="004D48F8" w:rsidP="0000777E">
      <w:pPr>
        <w:rPr>
          <w:rFonts w:ascii="Verdana" w:hAnsi="Verdana" w:cs="Arial"/>
          <w:bCs/>
          <w:sz w:val="24"/>
          <w:szCs w:val="24"/>
          <w:lang w:val="cy-GB"/>
        </w:rPr>
      </w:pPr>
      <w:r>
        <w:rPr>
          <w:rFonts w:ascii="Verdana" w:hAnsi="Verdana" w:cs="Arial"/>
          <w:bCs/>
          <w:sz w:val="24"/>
          <w:szCs w:val="24"/>
          <w:lang w:val="cy-GB"/>
        </w:rPr>
        <w:t>Nodwyd bod Adran 60 wedi’i defnyddio ddwywaith yn y 12 mis diwethaf, a hynny yng Ngwesty Parc y Strade, oherwydd cynnydd o ran trais gan unigolion a oedd yn gwisgo gorchuddion wyneb</w:t>
      </w:r>
      <w:r w:rsidR="005A612D" w:rsidRPr="00EA2DC5">
        <w:rPr>
          <w:rFonts w:ascii="Verdana" w:hAnsi="Verdana" w:cs="Arial"/>
          <w:bCs/>
          <w:sz w:val="24"/>
          <w:szCs w:val="24"/>
          <w:lang w:val="cy-GB"/>
        </w:rPr>
        <w:t xml:space="preserve">. </w:t>
      </w:r>
      <w:r w:rsidR="00154BCB">
        <w:rPr>
          <w:rFonts w:ascii="Verdana" w:hAnsi="Verdana" w:cs="Arial"/>
          <w:bCs/>
          <w:sz w:val="24"/>
          <w:szCs w:val="24"/>
          <w:lang w:val="cy-GB"/>
        </w:rPr>
        <w:t xml:space="preserve">Nodwyd bod cynnydd yn cael ei wneud yn erbyn argymhellion, gan gynnwys adolygiad o hyfforddiant yr heddlu ar gyfer Adran 60. Rhaid gwneud cynnydd yn erbyn pob argymhelliad erbyn 14 Mehefin 2024, ac mae’r Prif Arolygydd </w:t>
      </w:r>
      <w:proofErr w:type="spellStart"/>
      <w:r w:rsidR="00154BCB">
        <w:rPr>
          <w:rFonts w:ascii="Verdana" w:hAnsi="Verdana" w:cs="Arial"/>
          <w:bCs/>
          <w:sz w:val="24"/>
          <w:szCs w:val="24"/>
          <w:lang w:val="cy-GB"/>
        </w:rPr>
        <w:t>Neve</w:t>
      </w:r>
      <w:proofErr w:type="spellEnd"/>
      <w:r w:rsidR="00154BCB">
        <w:rPr>
          <w:rFonts w:ascii="Verdana" w:hAnsi="Verdana" w:cs="Arial"/>
          <w:bCs/>
          <w:sz w:val="24"/>
          <w:szCs w:val="24"/>
          <w:lang w:val="cy-GB"/>
        </w:rPr>
        <w:t xml:space="preserve"> yn hyderus y bydd yr Heddlu’n cydymffurfio erbyn hynny.  </w:t>
      </w:r>
    </w:p>
    <w:p w14:paraId="6B29E0FC" w14:textId="77777777" w:rsidR="0008519E" w:rsidRPr="00EA2DC5" w:rsidRDefault="0008519E" w:rsidP="006176BE">
      <w:pPr>
        <w:pStyle w:val="ListParagraph"/>
        <w:rPr>
          <w:rFonts w:ascii="Verdana" w:hAnsi="Verdana" w:cs="Arial"/>
          <w:bCs/>
          <w:sz w:val="24"/>
          <w:szCs w:val="24"/>
          <w:lang w:val="cy-GB"/>
        </w:rPr>
      </w:pPr>
    </w:p>
    <w:p w14:paraId="5DBD5516" w14:textId="274EA1E3" w:rsidR="006176BE" w:rsidRPr="00ED5A34" w:rsidRDefault="00A54443" w:rsidP="00ED5A34">
      <w:pPr>
        <w:tabs>
          <w:tab w:val="left" w:pos="284"/>
        </w:tabs>
        <w:spacing w:line="360" w:lineRule="auto"/>
        <w:ind w:left="360"/>
        <w:rPr>
          <w:rFonts w:ascii="Verdana" w:hAnsi="Verdana" w:cs="Arial"/>
          <w:bCs/>
          <w:sz w:val="24"/>
          <w:szCs w:val="24"/>
          <w:lang w:val="cy-GB"/>
        </w:rPr>
      </w:pPr>
      <w:proofErr w:type="spellStart"/>
      <w:r>
        <w:rPr>
          <w:rFonts w:ascii="Verdana" w:hAnsi="Verdana" w:cs="Verdana"/>
          <w:sz w:val="24"/>
          <w:szCs w:val="24"/>
          <w:lang w:val="cy-GB"/>
        </w:rPr>
        <w:t>dd</w:t>
      </w:r>
      <w:proofErr w:type="spellEnd"/>
      <w:r>
        <w:rPr>
          <w:rFonts w:ascii="Verdana" w:hAnsi="Verdana" w:cs="Verdana"/>
          <w:sz w:val="24"/>
          <w:szCs w:val="24"/>
          <w:lang w:val="cy-GB"/>
        </w:rPr>
        <w:t xml:space="preserve">) Adroddiad Archwiliad AHGTAEF ar </w:t>
      </w:r>
      <w:r w:rsidR="00480333">
        <w:rPr>
          <w:rFonts w:ascii="Verdana" w:hAnsi="Verdana" w:cs="Verdana"/>
          <w:sz w:val="24"/>
          <w:szCs w:val="24"/>
          <w:lang w:val="cy-GB"/>
        </w:rPr>
        <w:t>effeithiolrwydd</w:t>
      </w:r>
      <w:r>
        <w:rPr>
          <w:rFonts w:ascii="Verdana" w:hAnsi="Verdana" w:cs="Verdana"/>
          <w:sz w:val="24"/>
          <w:szCs w:val="24"/>
          <w:lang w:val="cy-GB"/>
        </w:rPr>
        <w:t xml:space="preserve"> yr heddlu a chyrff gorfodi’r gyfraith o ran grwpiau’n </w:t>
      </w:r>
      <w:proofErr w:type="spellStart"/>
      <w:r>
        <w:rPr>
          <w:rFonts w:ascii="Verdana" w:hAnsi="Verdana" w:cs="Verdana"/>
          <w:sz w:val="24"/>
          <w:szCs w:val="24"/>
          <w:lang w:val="cy-GB"/>
        </w:rPr>
        <w:t>camfanteisio’n</w:t>
      </w:r>
      <w:proofErr w:type="spellEnd"/>
      <w:r>
        <w:rPr>
          <w:rFonts w:ascii="Verdana" w:hAnsi="Verdana" w:cs="Verdana"/>
          <w:sz w:val="24"/>
          <w:szCs w:val="24"/>
          <w:lang w:val="cy-GB"/>
        </w:rPr>
        <w:t xml:space="preserve"> rhywiol ar blant yng Nghymru a Lloegr</w:t>
      </w:r>
    </w:p>
    <w:p w14:paraId="37260493" w14:textId="7992D131" w:rsidR="00B14E0E" w:rsidRPr="00EA2DC5" w:rsidRDefault="00A54443" w:rsidP="00745356">
      <w:pPr>
        <w:tabs>
          <w:tab w:val="left" w:pos="284"/>
        </w:tabs>
        <w:spacing w:line="360" w:lineRule="auto"/>
        <w:rPr>
          <w:rFonts w:ascii="Verdana" w:hAnsi="Verdana" w:cs="Arial"/>
          <w:bCs/>
          <w:sz w:val="24"/>
          <w:szCs w:val="24"/>
          <w:lang w:val="cy-GB"/>
        </w:rPr>
      </w:pPr>
      <w:r>
        <w:rPr>
          <w:rFonts w:ascii="Verdana" w:hAnsi="Verdana" w:cs="Verdana"/>
          <w:sz w:val="24"/>
          <w:szCs w:val="24"/>
          <w:lang w:val="cy-GB"/>
        </w:rPr>
        <w:lastRenderedPageBreak/>
        <w:t xml:space="preserve">Rhoddodd y PG ddiweddariad ar lafar </w:t>
      </w:r>
      <w:r w:rsidR="00AE3000">
        <w:rPr>
          <w:rFonts w:ascii="Verdana" w:hAnsi="Verdana" w:cs="Verdana"/>
          <w:sz w:val="24"/>
          <w:szCs w:val="24"/>
          <w:lang w:val="cy-GB"/>
        </w:rPr>
        <w:t>ar</w:t>
      </w:r>
      <w:r>
        <w:rPr>
          <w:rFonts w:ascii="Verdana" w:hAnsi="Verdana" w:cs="Verdana"/>
          <w:sz w:val="24"/>
          <w:szCs w:val="24"/>
          <w:lang w:val="cy-GB"/>
        </w:rPr>
        <w:t xml:space="preserve"> Archwiliad AHGTAEF </w:t>
      </w:r>
      <w:r w:rsidR="00AE3000">
        <w:rPr>
          <w:rFonts w:ascii="Verdana" w:hAnsi="Verdana" w:cs="Verdana"/>
          <w:sz w:val="24"/>
          <w:szCs w:val="24"/>
          <w:lang w:val="cy-GB"/>
        </w:rPr>
        <w:t>o</w:t>
      </w:r>
      <w:r>
        <w:rPr>
          <w:rFonts w:ascii="Verdana" w:hAnsi="Verdana" w:cs="Verdana"/>
          <w:sz w:val="24"/>
          <w:szCs w:val="24"/>
          <w:lang w:val="cy-GB"/>
        </w:rPr>
        <w:t xml:space="preserve"> effeithiolrwydd yr heddlu a chyrff gorfodi’r gyfraith o ran grwpiau’n </w:t>
      </w:r>
      <w:proofErr w:type="spellStart"/>
      <w:r>
        <w:rPr>
          <w:rFonts w:ascii="Verdana" w:hAnsi="Verdana" w:cs="Verdana"/>
          <w:sz w:val="24"/>
          <w:szCs w:val="24"/>
          <w:lang w:val="cy-GB"/>
        </w:rPr>
        <w:t>camfanteisio’n</w:t>
      </w:r>
      <w:proofErr w:type="spellEnd"/>
      <w:r>
        <w:rPr>
          <w:rFonts w:ascii="Verdana" w:hAnsi="Verdana" w:cs="Verdana"/>
          <w:sz w:val="24"/>
          <w:szCs w:val="24"/>
          <w:lang w:val="cy-GB"/>
        </w:rPr>
        <w:t xml:space="preserve"> rhywiol ar blant yng Nghymru a Lloegr.</w:t>
      </w:r>
    </w:p>
    <w:p w14:paraId="3661AE06" w14:textId="610C717F" w:rsidR="00B14E0E" w:rsidRPr="00EA2DC5" w:rsidRDefault="00FC53F1" w:rsidP="00745356">
      <w:pPr>
        <w:tabs>
          <w:tab w:val="left" w:pos="284"/>
        </w:tabs>
        <w:spacing w:line="360" w:lineRule="auto"/>
        <w:rPr>
          <w:rFonts w:ascii="Verdana" w:hAnsi="Verdana" w:cs="Arial"/>
          <w:bCs/>
          <w:sz w:val="24"/>
          <w:szCs w:val="24"/>
          <w:lang w:val="cy-GB"/>
        </w:rPr>
      </w:pPr>
      <w:r>
        <w:rPr>
          <w:rFonts w:ascii="Verdana" w:hAnsi="Verdana" w:cs="Arial"/>
          <w:bCs/>
          <w:sz w:val="24"/>
          <w:szCs w:val="24"/>
          <w:lang w:val="cy-GB"/>
        </w:rPr>
        <w:t xml:space="preserve">Cynghorodd y PG bod yr argymhellion yn yr adroddiad thematig hwn wedi’u pennu i Arweinydd ac y bydd yn eistedd o dan y Bwrdd </w:t>
      </w:r>
      <w:proofErr w:type="spellStart"/>
      <w:r>
        <w:rPr>
          <w:rFonts w:ascii="Verdana" w:hAnsi="Verdana" w:cs="Arial"/>
          <w:bCs/>
          <w:sz w:val="24"/>
          <w:szCs w:val="24"/>
          <w:lang w:val="cy-GB"/>
        </w:rPr>
        <w:t>Bregusrwydd</w:t>
      </w:r>
      <w:proofErr w:type="spellEnd"/>
      <w:r>
        <w:rPr>
          <w:rFonts w:ascii="Verdana" w:hAnsi="Verdana" w:cs="Arial"/>
          <w:bCs/>
          <w:sz w:val="24"/>
          <w:szCs w:val="24"/>
          <w:lang w:val="cy-GB"/>
        </w:rPr>
        <w:t xml:space="preserve"> Strategol a fydd yn derbyn diweddariadau chwarterol ar yr argymhellion. Mae hyn ond wedi’i bennu’n ddiweddar</w:t>
      </w:r>
      <w:r w:rsidR="00E626B0">
        <w:rPr>
          <w:rFonts w:ascii="Verdana" w:hAnsi="Verdana" w:cs="Arial"/>
          <w:bCs/>
          <w:sz w:val="24"/>
          <w:szCs w:val="24"/>
          <w:lang w:val="cy-GB"/>
        </w:rPr>
        <w:t xml:space="preserve">, a bydd angen </w:t>
      </w:r>
      <w:r w:rsidR="00AE3000">
        <w:rPr>
          <w:rFonts w:ascii="Verdana" w:hAnsi="Verdana" w:cs="Arial"/>
          <w:bCs/>
          <w:sz w:val="24"/>
          <w:szCs w:val="24"/>
          <w:lang w:val="cy-GB"/>
        </w:rPr>
        <w:t xml:space="preserve">cyfarfodydd gydag </w:t>
      </w:r>
      <w:r w:rsidR="00E626B0">
        <w:rPr>
          <w:rFonts w:ascii="Verdana" w:hAnsi="Verdana" w:cs="Arial"/>
          <w:bCs/>
          <w:sz w:val="24"/>
          <w:szCs w:val="24"/>
          <w:lang w:val="cy-GB"/>
        </w:rPr>
        <w:t>Arweinwyr i drafod yr argymhellion cyn y cyfarfod Bwrdd ar 1 Chwefror</w:t>
      </w:r>
      <w:r w:rsidR="00B14E0E" w:rsidRPr="00EA2DC5">
        <w:rPr>
          <w:rFonts w:ascii="Verdana" w:hAnsi="Verdana" w:cs="Arial"/>
          <w:bCs/>
          <w:sz w:val="24"/>
          <w:szCs w:val="24"/>
          <w:lang w:val="cy-GB"/>
        </w:rPr>
        <w:t>.</w:t>
      </w:r>
    </w:p>
    <w:p w14:paraId="14CF0824" w14:textId="356AF7E5" w:rsidR="00A0295E" w:rsidRPr="00EA2DC5" w:rsidRDefault="00A54443" w:rsidP="00A0295E">
      <w:pPr>
        <w:rPr>
          <w:rFonts w:ascii="Verdana" w:hAnsi="Verdana" w:cs="Arial"/>
          <w:bCs/>
          <w:color w:val="FF0000"/>
          <w:sz w:val="24"/>
          <w:szCs w:val="24"/>
          <w:lang w:val="cy-GB"/>
        </w:rPr>
      </w:pPr>
      <w:r>
        <w:rPr>
          <w:rFonts w:ascii="Verdana" w:hAnsi="Verdana" w:cs="Verdana"/>
          <w:color w:val="FF0000"/>
          <w:sz w:val="24"/>
          <w:szCs w:val="24"/>
          <w:lang w:val="cy-GB"/>
        </w:rPr>
        <w:t xml:space="preserve">Cam Gweithredu - Trafod ymateb yr heddlu i adroddiad Archwiliad AHGTAEF ar yr Uwch-gŵyn - Adran 60 ac Effeithiolrwydd yr Heddlu a chyrff gorfodi’r gyfraith o ran grwpiau’n </w:t>
      </w:r>
      <w:proofErr w:type="spellStart"/>
      <w:r>
        <w:rPr>
          <w:rFonts w:ascii="Verdana" w:hAnsi="Verdana" w:cs="Verdana"/>
          <w:color w:val="FF0000"/>
          <w:sz w:val="24"/>
          <w:szCs w:val="24"/>
          <w:lang w:val="cy-GB"/>
        </w:rPr>
        <w:t>camfanteisio’n</w:t>
      </w:r>
      <w:proofErr w:type="spellEnd"/>
      <w:r>
        <w:rPr>
          <w:rFonts w:ascii="Verdana" w:hAnsi="Verdana" w:cs="Verdana"/>
          <w:color w:val="FF0000"/>
          <w:sz w:val="24"/>
          <w:szCs w:val="24"/>
          <w:lang w:val="cy-GB"/>
        </w:rPr>
        <w:t xml:space="preserve"> rhywiol ar blant yn y Bwrdd Plismona nesaf.</w:t>
      </w:r>
    </w:p>
    <w:p w14:paraId="12488B15" w14:textId="77777777" w:rsidR="00931DF1" w:rsidRPr="00EA2DC5" w:rsidRDefault="00931DF1" w:rsidP="006176BE">
      <w:pPr>
        <w:pStyle w:val="ListParagraph"/>
        <w:tabs>
          <w:tab w:val="left" w:pos="284"/>
        </w:tabs>
        <w:spacing w:line="360" w:lineRule="auto"/>
        <w:rPr>
          <w:rFonts w:ascii="Verdana" w:hAnsi="Verdana" w:cs="Calibri"/>
          <w:lang w:val="cy-GB"/>
        </w:rPr>
      </w:pPr>
    </w:p>
    <w:p w14:paraId="23A5D765" w14:textId="048CE3DB" w:rsidR="006176BE" w:rsidRPr="00EA2DC5" w:rsidRDefault="00E626B0" w:rsidP="006176BE">
      <w:pPr>
        <w:pStyle w:val="ListParagraph"/>
        <w:numPr>
          <w:ilvl w:val="0"/>
          <w:numId w:val="1"/>
        </w:numPr>
        <w:tabs>
          <w:tab w:val="left" w:pos="284"/>
        </w:tabs>
        <w:spacing w:line="360" w:lineRule="auto"/>
        <w:rPr>
          <w:rFonts w:ascii="Verdana" w:hAnsi="Verdana" w:cs="Arial"/>
          <w:bCs/>
          <w:sz w:val="24"/>
          <w:szCs w:val="24"/>
          <w:lang w:val="cy-GB"/>
        </w:rPr>
      </w:pPr>
      <w:r>
        <w:rPr>
          <w:rFonts w:ascii="Verdana" w:hAnsi="Verdana" w:cs="Arial"/>
          <w:b/>
          <w:sz w:val="24"/>
          <w:szCs w:val="24"/>
          <w:lang w:val="cy-GB"/>
        </w:rPr>
        <w:t xml:space="preserve">Materion i’w Trafod </w:t>
      </w:r>
    </w:p>
    <w:p w14:paraId="2C450A7F" w14:textId="77777777" w:rsidR="006176BE" w:rsidRPr="00EA2DC5" w:rsidRDefault="006176BE" w:rsidP="006176BE">
      <w:pPr>
        <w:pStyle w:val="ListParagraph"/>
        <w:rPr>
          <w:rFonts w:ascii="Verdana" w:hAnsi="Verdana" w:cs="Arial"/>
          <w:bCs/>
          <w:sz w:val="24"/>
          <w:szCs w:val="24"/>
          <w:lang w:val="cy-GB"/>
        </w:rPr>
      </w:pPr>
    </w:p>
    <w:p w14:paraId="5D0F75AE" w14:textId="5C1E47CB" w:rsidR="006176BE" w:rsidRPr="00ED5A34" w:rsidRDefault="00E626B0" w:rsidP="00ED5A34">
      <w:pPr>
        <w:pStyle w:val="ListParagraph"/>
        <w:numPr>
          <w:ilvl w:val="0"/>
          <w:numId w:val="3"/>
        </w:numPr>
        <w:tabs>
          <w:tab w:val="left" w:pos="284"/>
        </w:tabs>
        <w:spacing w:line="360" w:lineRule="auto"/>
        <w:rPr>
          <w:rFonts w:ascii="Verdana" w:hAnsi="Verdana" w:cs="Arial"/>
          <w:bCs/>
          <w:sz w:val="24"/>
          <w:szCs w:val="24"/>
          <w:lang w:val="cy-GB"/>
        </w:rPr>
      </w:pPr>
      <w:r>
        <w:rPr>
          <w:rFonts w:ascii="Verdana" w:hAnsi="Verdana" w:cs="Arial"/>
          <w:bCs/>
          <w:sz w:val="24"/>
          <w:szCs w:val="24"/>
          <w:lang w:val="cy-GB"/>
        </w:rPr>
        <w:t xml:space="preserve">Cyllid </w:t>
      </w:r>
      <w:proofErr w:type="spellStart"/>
      <w:r w:rsidR="006176BE" w:rsidRPr="00E626B0">
        <w:rPr>
          <w:rFonts w:ascii="Verdana" w:hAnsi="Verdana" w:cs="Arial"/>
          <w:bCs/>
          <w:i/>
          <w:iCs/>
          <w:sz w:val="24"/>
          <w:szCs w:val="24"/>
          <w:lang w:val="cy-GB"/>
        </w:rPr>
        <w:t>Bluelight</w:t>
      </w:r>
      <w:proofErr w:type="spellEnd"/>
      <w:r w:rsidR="006176BE" w:rsidRPr="00E626B0">
        <w:rPr>
          <w:rFonts w:ascii="Verdana" w:hAnsi="Verdana" w:cs="Arial"/>
          <w:bCs/>
          <w:i/>
          <w:iCs/>
          <w:sz w:val="24"/>
          <w:szCs w:val="24"/>
          <w:lang w:val="cy-GB"/>
        </w:rPr>
        <w:t xml:space="preserve"> Commercial</w:t>
      </w:r>
    </w:p>
    <w:p w14:paraId="0B049B12" w14:textId="7C59D726" w:rsidR="008E5438" w:rsidRPr="00EA2DC5" w:rsidRDefault="00831AAA" w:rsidP="00745356">
      <w:pPr>
        <w:tabs>
          <w:tab w:val="left" w:pos="284"/>
        </w:tabs>
        <w:spacing w:line="360" w:lineRule="auto"/>
        <w:rPr>
          <w:rFonts w:ascii="Verdana" w:hAnsi="Verdana" w:cs="Arial"/>
          <w:bCs/>
          <w:sz w:val="24"/>
          <w:szCs w:val="24"/>
          <w:lang w:val="cy-GB"/>
        </w:rPr>
      </w:pPr>
      <w:r>
        <w:rPr>
          <w:rFonts w:ascii="Verdana" w:hAnsi="Verdana" w:cs="Arial"/>
          <w:bCs/>
          <w:sz w:val="24"/>
          <w:szCs w:val="24"/>
          <w:lang w:val="cy-GB"/>
        </w:rPr>
        <w:t xml:space="preserve">Cynghorwyd y </w:t>
      </w:r>
      <w:proofErr w:type="spellStart"/>
      <w:r>
        <w:rPr>
          <w:rFonts w:ascii="Verdana" w:hAnsi="Verdana" w:cs="Arial"/>
          <w:bCs/>
          <w:sz w:val="24"/>
          <w:szCs w:val="24"/>
          <w:lang w:val="cy-GB"/>
        </w:rPr>
        <w:t>CHTh</w:t>
      </w:r>
      <w:proofErr w:type="spellEnd"/>
      <w:r>
        <w:rPr>
          <w:rFonts w:ascii="Verdana" w:hAnsi="Verdana" w:cs="Arial"/>
          <w:bCs/>
          <w:sz w:val="24"/>
          <w:szCs w:val="24"/>
          <w:lang w:val="cy-GB"/>
        </w:rPr>
        <w:t xml:space="preserve"> y dylai’r adroddiad geisio cymeradwyaeth i gyfrannu </w:t>
      </w:r>
      <w:r w:rsidR="00934A80" w:rsidRPr="00EA2DC5">
        <w:rPr>
          <w:rFonts w:ascii="Verdana" w:hAnsi="Verdana" w:cs="Arial"/>
          <w:bCs/>
          <w:sz w:val="24"/>
          <w:szCs w:val="24"/>
          <w:lang w:val="cy-GB"/>
        </w:rPr>
        <w:t xml:space="preserve">£10,000 </w:t>
      </w:r>
      <w:r>
        <w:rPr>
          <w:rFonts w:ascii="Verdana" w:hAnsi="Verdana" w:cs="Arial"/>
          <w:bCs/>
          <w:sz w:val="24"/>
          <w:szCs w:val="24"/>
          <w:lang w:val="cy-GB"/>
        </w:rPr>
        <w:t>y flwyddyn i</w:t>
      </w:r>
      <w:r w:rsidR="00934A80" w:rsidRPr="00EA2DC5">
        <w:rPr>
          <w:rFonts w:ascii="Verdana" w:hAnsi="Verdana" w:cs="Arial"/>
          <w:bCs/>
          <w:sz w:val="24"/>
          <w:szCs w:val="24"/>
          <w:lang w:val="cy-GB"/>
        </w:rPr>
        <w:t xml:space="preserve"> </w:t>
      </w:r>
      <w:proofErr w:type="spellStart"/>
      <w:r w:rsidR="00934A80" w:rsidRPr="00831AAA">
        <w:rPr>
          <w:rFonts w:ascii="Verdana" w:hAnsi="Verdana" w:cs="Arial"/>
          <w:bCs/>
          <w:i/>
          <w:iCs/>
          <w:sz w:val="24"/>
          <w:szCs w:val="24"/>
          <w:lang w:val="cy-GB"/>
        </w:rPr>
        <w:t>BlueLight</w:t>
      </w:r>
      <w:proofErr w:type="spellEnd"/>
      <w:r w:rsidR="00934A80" w:rsidRPr="00831AAA">
        <w:rPr>
          <w:rFonts w:ascii="Verdana" w:hAnsi="Verdana" w:cs="Arial"/>
          <w:bCs/>
          <w:i/>
          <w:iCs/>
          <w:sz w:val="24"/>
          <w:szCs w:val="24"/>
          <w:lang w:val="cy-GB"/>
        </w:rPr>
        <w:t xml:space="preserve"> Commercial</w:t>
      </w:r>
      <w:r w:rsidR="00934A80" w:rsidRPr="00EA2DC5">
        <w:rPr>
          <w:rFonts w:ascii="Verdana" w:hAnsi="Verdana" w:cs="Arial"/>
          <w:bCs/>
          <w:sz w:val="24"/>
          <w:szCs w:val="24"/>
          <w:lang w:val="cy-GB"/>
        </w:rPr>
        <w:t xml:space="preserve">. </w:t>
      </w:r>
      <w:r w:rsidR="00495F08">
        <w:rPr>
          <w:rFonts w:ascii="Verdana" w:hAnsi="Verdana" w:cs="Arial"/>
          <w:bCs/>
          <w:sz w:val="24"/>
          <w:szCs w:val="24"/>
          <w:lang w:val="cy-GB"/>
        </w:rPr>
        <w:t xml:space="preserve">Cytunwyd y gellid cyfiawnhau’r cyfraniad </w:t>
      </w:r>
      <w:r w:rsidR="00BE6E05">
        <w:rPr>
          <w:rFonts w:ascii="Verdana" w:hAnsi="Verdana" w:cs="Arial"/>
          <w:bCs/>
          <w:sz w:val="24"/>
          <w:szCs w:val="24"/>
          <w:lang w:val="cy-GB"/>
        </w:rPr>
        <w:t>drwy’r</w:t>
      </w:r>
      <w:r w:rsidR="00495F08">
        <w:rPr>
          <w:rFonts w:ascii="Verdana" w:hAnsi="Verdana" w:cs="Arial"/>
          <w:bCs/>
          <w:sz w:val="24"/>
          <w:szCs w:val="24"/>
          <w:lang w:val="cy-GB"/>
        </w:rPr>
        <w:t xml:space="preserve"> manteision cadarnhaol y byddai’r Heddlu’n derbyn. </w:t>
      </w:r>
      <w:r w:rsidR="00934A80" w:rsidRPr="00EA2DC5">
        <w:rPr>
          <w:rFonts w:ascii="Verdana" w:hAnsi="Verdana" w:cs="Arial"/>
          <w:bCs/>
          <w:sz w:val="24"/>
          <w:szCs w:val="24"/>
          <w:lang w:val="cy-GB"/>
        </w:rPr>
        <w:t xml:space="preserve"> </w:t>
      </w:r>
    </w:p>
    <w:p w14:paraId="6260DF57" w14:textId="6C11E919" w:rsidR="00495F08" w:rsidRPr="00495F08" w:rsidRDefault="00831AAA" w:rsidP="00495F08">
      <w:pPr>
        <w:pStyle w:val="NormalWeb"/>
        <w:rPr>
          <w:rFonts w:ascii="Verdana" w:hAnsi="Verdana" w:cs="Calibri"/>
          <w:bCs/>
          <w:color w:val="00B050"/>
          <w:lang w:val="cy-GB"/>
        </w:rPr>
      </w:pPr>
      <w:r>
        <w:rPr>
          <w:rFonts w:ascii="Verdana" w:hAnsi="Verdana" w:cs="Calibri"/>
          <w:color w:val="00B050"/>
          <w:lang w:val="cy-GB"/>
        </w:rPr>
        <w:t>Penderfyniad</w:t>
      </w:r>
      <w:r w:rsidR="00BB5C39" w:rsidRPr="00EA2DC5">
        <w:rPr>
          <w:rFonts w:ascii="Verdana" w:hAnsi="Verdana" w:cs="Calibri"/>
          <w:color w:val="00B050"/>
          <w:lang w:val="cy-GB"/>
        </w:rPr>
        <w:t xml:space="preserve"> </w:t>
      </w:r>
      <w:r w:rsidR="00FF0DB0" w:rsidRPr="00EA2DC5">
        <w:rPr>
          <w:rFonts w:ascii="Verdana" w:hAnsi="Verdana" w:cs="Calibri"/>
          <w:color w:val="00B050"/>
          <w:lang w:val="cy-GB"/>
        </w:rPr>
        <w:t>–</w:t>
      </w:r>
      <w:r w:rsidR="00BB5C39" w:rsidRPr="00EA2DC5">
        <w:rPr>
          <w:rFonts w:ascii="Verdana" w:hAnsi="Verdana" w:cs="Calibri"/>
          <w:color w:val="00B050"/>
          <w:lang w:val="cy-GB"/>
        </w:rPr>
        <w:t xml:space="preserve"> </w:t>
      </w:r>
      <w:r w:rsidR="00495F08" w:rsidRPr="00495F08">
        <w:rPr>
          <w:rFonts w:ascii="Verdana" w:hAnsi="Verdana" w:cs="Calibri"/>
          <w:bCs/>
          <w:color w:val="00B050"/>
          <w:lang w:val="cy-GB"/>
        </w:rPr>
        <w:t xml:space="preserve">Cytuno i’r cyfraniad blynyddol a’r swm ychwanegol o arian </w:t>
      </w:r>
      <w:r w:rsidR="00495F08">
        <w:rPr>
          <w:rFonts w:ascii="Verdana" w:hAnsi="Verdana" w:cs="Calibri"/>
          <w:bCs/>
          <w:color w:val="00B050"/>
          <w:lang w:val="cy-GB"/>
        </w:rPr>
        <w:t>i</w:t>
      </w:r>
      <w:r w:rsidR="00495F08" w:rsidRPr="00495F08">
        <w:rPr>
          <w:rFonts w:ascii="Verdana" w:hAnsi="Verdana" w:cs="Calibri"/>
          <w:bCs/>
          <w:color w:val="00B050"/>
          <w:lang w:val="cy-GB"/>
        </w:rPr>
        <w:t xml:space="preserve"> </w:t>
      </w:r>
      <w:proofErr w:type="spellStart"/>
      <w:r w:rsidR="00495F08" w:rsidRPr="00495F08">
        <w:rPr>
          <w:rFonts w:ascii="Verdana" w:hAnsi="Verdana" w:cs="Calibri"/>
          <w:bCs/>
          <w:i/>
          <w:iCs/>
          <w:color w:val="00B050"/>
          <w:lang w:val="cy-GB"/>
        </w:rPr>
        <w:t>Bluelight</w:t>
      </w:r>
      <w:proofErr w:type="spellEnd"/>
      <w:r w:rsidR="00495F08" w:rsidRPr="00495F08">
        <w:rPr>
          <w:rFonts w:ascii="Verdana" w:hAnsi="Verdana" w:cs="Calibri"/>
          <w:bCs/>
          <w:i/>
          <w:iCs/>
          <w:color w:val="00B050"/>
          <w:lang w:val="cy-GB"/>
        </w:rPr>
        <w:t xml:space="preserve"> Commercial</w:t>
      </w:r>
      <w:r w:rsidR="00495F08" w:rsidRPr="00495F08">
        <w:rPr>
          <w:rFonts w:ascii="Verdana" w:hAnsi="Verdana" w:cs="Calibri"/>
          <w:bCs/>
          <w:color w:val="00B050"/>
          <w:lang w:val="cy-GB"/>
        </w:rPr>
        <w:t>.</w:t>
      </w:r>
    </w:p>
    <w:p w14:paraId="35226E0D" w14:textId="77777777" w:rsidR="006176BE" w:rsidRPr="00ED5A34" w:rsidRDefault="006176BE" w:rsidP="00ED5A34">
      <w:pPr>
        <w:tabs>
          <w:tab w:val="left" w:pos="284"/>
        </w:tabs>
        <w:spacing w:line="360" w:lineRule="auto"/>
        <w:rPr>
          <w:rFonts w:ascii="Verdana" w:hAnsi="Verdana" w:cs="Arial"/>
          <w:bCs/>
          <w:sz w:val="24"/>
          <w:szCs w:val="24"/>
          <w:lang w:val="cy-GB"/>
        </w:rPr>
      </w:pPr>
    </w:p>
    <w:p w14:paraId="55CF8E14" w14:textId="420ECC25" w:rsidR="006176BE" w:rsidRPr="00ED5A34" w:rsidRDefault="006176BE" w:rsidP="00ED5A34">
      <w:pPr>
        <w:pStyle w:val="ListParagraph"/>
        <w:numPr>
          <w:ilvl w:val="0"/>
          <w:numId w:val="3"/>
        </w:numPr>
        <w:tabs>
          <w:tab w:val="left" w:pos="284"/>
        </w:tabs>
        <w:spacing w:line="360" w:lineRule="auto"/>
        <w:rPr>
          <w:rFonts w:ascii="Verdana" w:hAnsi="Verdana" w:cs="Arial"/>
          <w:bCs/>
          <w:sz w:val="24"/>
          <w:szCs w:val="24"/>
          <w:lang w:val="cy-GB"/>
        </w:rPr>
      </w:pPr>
      <w:proofErr w:type="spellStart"/>
      <w:r w:rsidRPr="00495F08">
        <w:rPr>
          <w:rFonts w:ascii="Verdana" w:hAnsi="Verdana" w:cs="Arial"/>
          <w:bCs/>
          <w:i/>
          <w:iCs/>
          <w:sz w:val="24"/>
          <w:szCs w:val="24"/>
          <w:lang w:val="cy-GB"/>
        </w:rPr>
        <w:t>Bluelight</w:t>
      </w:r>
      <w:proofErr w:type="spellEnd"/>
      <w:r w:rsidRPr="00495F08">
        <w:rPr>
          <w:rFonts w:ascii="Verdana" w:hAnsi="Verdana" w:cs="Arial"/>
          <w:bCs/>
          <w:i/>
          <w:iCs/>
          <w:sz w:val="24"/>
          <w:szCs w:val="24"/>
          <w:lang w:val="cy-GB"/>
        </w:rPr>
        <w:t xml:space="preserve"> Commercial</w:t>
      </w:r>
      <w:r w:rsidRPr="00EA2DC5">
        <w:rPr>
          <w:rFonts w:ascii="Verdana" w:hAnsi="Verdana" w:cs="Arial"/>
          <w:bCs/>
          <w:sz w:val="24"/>
          <w:szCs w:val="24"/>
          <w:lang w:val="cy-GB"/>
        </w:rPr>
        <w:t xml:space="preserve"> – </w:t>
      </w:r>
      <w:r w:rsidR="00495F08">
        <w:rPr>
          <w:rFonts w:ascii="Verdana" w:hAnsi="Verdana" w:cs="Arial"/>
          <w:bCs/>
          <w:sz w:val="24"/>
          <w:szCs w:val="24"/>
          <w:lang w:val="cy-GB"/>
        </w:rPr>
        <w:t>Cwmni Digidol yr Heddlu</w:t>
      </w:r>
      <w:r w:rsidRPr="00EA2DC5">
        <w:rPr>
          <w:rFonts w:ascii="Verdana" w:hAnsi="Verdana" w:cs="Arial"/>
          <w:bCs/>
          <w:sz w:val="24"/>
          <w:szCs w:val="24"/>
          <w:lang w:val="cy-GB"/>
        </w:rPr>
        <w:t xml:space="preserve"> </w:t>
      </w:r>
    </w:p>
    <w:p w14:paraId="39781386" w14:textId="201C81A4" w:rsidR="003A3452" w:rsidRPr="00EA2DC5" w:rsidRDefault="00A54443" w:rsidP="008B0472">
      <w:pPr>
        <w:tabs>
          <w:tab w:val="left" w:pos="284"/>
        </w:tabs>
        <w:spacing w:line="360" w:lineRule="auto"/>
        <w:rPr>
          <w:rFonts w:ascii="Verdana" w:hAnsi="Verdana" w:cs="Calibri"/>
          <w:sz w:val="24"/>
          <w:szCs w:val="24"/>
          <w:lang w:val="cy-GB"/>
        </w:rPr>
      </w:pPr>
      <w:r>
        <w:rPr>
          <w:rFonts w:ascii="Verdana" w:hAnsi="Verdana" w:cs="Verdana"/>
          <w:sz w:val="24"/>
          <w:szCs w:val="24"/>
          <w:lang w:val="cy-GB"/>
        </w:rPr>
        <w:t xml:space="preserve">Cadarnhaodd y PW fod Penaethiaid yr adrannau Cyfreithiol, Caffael a Thechnoleg Gwybodaeth wedi ystyried yr ohebiaeth ac o’r farn bod y peryglon yn isel. Cadarnhaodd y CC ei fod yn cefnogi hyn hefyd. Cytunodd </w:t>
      </w:r>
      <w:r>
        <w:rPr>
          <w:rFonts w:ascii="Verdana" w:hAnsi="Verdana" w:cs="Verdana"/>
          <w:sz w:val="24"/>
          <w:szCs w:val="24"/>
          <w:lang w:val="cy-GB"/>
        </w:rPr>
        <w:lastRenderedPageBreak/>
        <w:t>y Bwrdd y gellir anfon llythyr o fwriad erbyn 02.02.24 unwaith y bydd y PSC wedi cymeradwyo hyn.</w:t>
      </w:r>
    </w:p>
    <w:p w14:paraId="5B9CADD5" w14:textId="347A5A9C" w:rsidR="00B85613" w:rsidRPr="00EA2DC5" w:rsidRDefault="00790786" w:rsidP="003F7850">
      <w:pPr>
        <w:tabs>
          <w:tab w:val="left" w:pos="284"/>
        </w:tabs>
        <w:spacing w:line="360" w:lineRule="auto"/>
        <w:rPr>
          <w:rFonts w:ascii="Verdana" w:hAnsi="Verdana" w:cs="Arial"/>
          <w:bCs/>
          <w:color w:val="00B050"/>
          <w:sz w:val="24"/>
          <w:szCs w:val="24"/>
          <w:lang w:val="cy-GB"/>
        </w:rPr>
      </w:pPr>
      <w:r>
        <w:rPr>
          <w:rFonts w:ascii="Verdana" w:hAnsi="Verdana" w:cs="Calibri"/>
          <w:color w:val="00B050"/>
          <w:sz w:val="24"/>
          <w:szCs w:val="24"/>
          <w:lang w:val="cy-GB"/>
        </w:rPr>
        <w:t>Penderfyniad</w:t>
      </w:r>
      <w:r w:rsidR="003A3452" w:rsidRPr="00EA2DC5">
        <w:rPr>
          <w:rFonts w:ascii="Verdana" w:hAnsi="Verdana" w:cs="Calibri"/>
          <w:color w:val="00B050"/>
          <w:sz w:val="24"/>
          <w:szCs w:val="24"/>
          <w:lang w:val="cy-GB"/>
        </w:rPr>
        <w:t xml:space="preserve"> </w:t>
      </w:r>
      <w:r w:rsidR="00DB2B13" w:rsidRPr="00EA2DC5">
        <w:rPr>
          <w:rFonts w:ascii="Verdana" w:hAnsi="Verdana" w:cs="Calibri"/>
          <w:color w:val="00B050"/>
          <w:sz w:val="24"/>
          <w:szCs w:val="24"/>
          <w:lang w:val="cy-GB"/>
        </w:rPr>
        <w:t>–</w:t>
      </w:r>
      <w:r w:rsidR="003A3452" w:rsidRPr="00EA2DC5">
        <w:rPr>
          <w:rFonts w:ascii="Verdana" w:hAnsi="Verdana" w:cs="Calibri"/>
          <w:color w:val="00B050"/>
          <w:sz w:val="24"/>
          <w:szCs w:val="24"/>
          <w:lang w:val="cy-GB"/>
        </w:rPr>
        <w:t xml:space="preserve"> </w:t>
      </w:r>
      <w:r w:rsidRPr="00790786">
        <w:rPr>
          <w:rFonts w:ascii="Verdana" w:hAnsi="Verdana" w:cs="Calibri"/>
          <w:bCs/>
          <w:color w:val="00B050"/>
          <w:sz w:val="24"/>
          <w:szCs w:val="24"/>
          <w:lang w:val="cy-GB"/>
        </w:rPr>
        <w:t xml:space="preserve">Cefnogi’r Llythyr o Fwriad mewn perthynas â </w:t>
      </w:r>
      <w:proofErr w:type="spellStart"/>
      <w:r w:rsidRPr="00790786">
        <w:rPr>
          <w:rFonts w:ascii="Verdana" w:hAnsi="Verdana" w:cs="Calibri"/>
          <w:bCs/>
          <w:i/>
          <w:iCs/>
          <w:color w:val="00B050"/>
          <w:sz w:val="24"/>
          <w:szCs w:val="24"/>
          <w:lang w:val="cy-GB"/>
        </w:rPr>
        <w:t>Bluelight</w:t>
      </w:r>
      <w:proofErr w:type="spellEnd"/>
      <w:r w:rsidRPr="00790786">
        <w:rPr>
          <w:rFonts w:ascii="Verdana" w:hAnsi="Verdana" w:cs="Calibri"/>
          <w:bCs/>
          <w:i/>
          <w:iCs/>
          <w:color w:val="00B050"/>
          <w:sz w:val="24"/>
          <w:szCs w:val="24"/>
          <w:lang w:val="cy-GB"/>
        </w:rPr>
        <w:t xml:space="preserve"> Commercial</w:t>
      </w:r>
      <w:r w:rsidRPr="00790786">
        <w:rPr>
          <w:rFonts w:ascii="Verdana" w:hAnsi="Verdana" w:cs="Calibri"/>
          <w:bCs/>
          <w:color w:val="00B050"/>
          <w:sz w:val="24"/>
          <w:szCs w:val="24"/>
          <w:lang w:val="cy-GB"/>
        </w:rPr>
        <w:t xml:space="preserve"> – Cwmni Digidol yr Heddlu, yn dilyn ystyriaeth gan y PSC. Anfon ymateb i BLC erbyn 02.02.24</w:t>
      </w:r>
      <w:r w:rsidR="00B43E05" w:rsidRPr="00EA2DC5">
        <w:rPr>
          <w:rFonts w:ascii="Verdana" w:hAnsi="Verdana" w:cs="Calibri"/>
          <w:color w:val="00B050"/>
          <w:sz w:val="24"/>
          <w:szCs w:val="24"/>
          <w:lang w:val="cy-GB"/>
        </w:rPr>
        <w:t>.</w:t>
      </w:r>
    </w:p>
    <w:p w14:paraId="206BD769" w14:textId="77777777" w:rsidR="001410F2" w:rsidRPr="00EA2DC5" w:rsidRDefault="001410F2" w:rsidP="001410F2">
      <w:pPr>
        <w:pStyle w:val="NormalWeb"/>
        <w:spacing w:before="0" w:beforeAutospacing="0" w:after="0" w:afterAutospacing="0"/>
        <w:rPr>
          <w:rFonts w:ascii="Verdana" w:hAnsi="Verdana" w:cs="Calibri"/>
          <w:lang w:val="cy-GB"/>
        </w:rPr>
      </w:pPr>
    </w:p>
    <w:p w14:paraId="168A89DB" w14:textId="531B751F" w:rsidR="006176BE" w:rsidRPr="00EA2DC5" w:rsidRDefault="00790786" w:rsidP="00D67A3A">
      <w:pPr>
        <w:pStyle w:val="ListParagraph"/>
        <w:numPr>
          <w:ilvl w:val="0"/>
          <w:numId w:val="3"/>
        </w:numPr>
        <w:tabs>
          <w:tab w:val="left" w:pos="284"/>
        </w:tabs>
        <w:spacing w:line="360" w:lineRule="auto"/>
        <w:rPr>
          <w:rFonts w:ascii="Verdana" w:hAnsi="Verdana" w:cs="Arial"/>
          <w:bCs/>
          <w:sz w:val="24"/>
          <w:szCs w:val="24"/>
          <w:lang w:val="cy-GB"/>
        </w:rPr>
      </w:pPr>
      <w:r>
        <w:rPr>
          <w:rFonts w:ascii="Verdana" w:hAnsi="Verdana" w:cs="Arial"/>
          <w:bCs/>
          <w:sz w:val="24"/>
          <w:szCs w:val="24"/>
          <w:lang w:val="cy-GB"/>
        </w:rPr>
        <w:t>Amrywi</w:t>
      </w:r>
      <w:r w:rsidR="00BE6E05">
        <w:rPr>
          <w:rFonts w:ascii="Verdana" w:hAnsi="Verdana" w:cs="Arial"/>
          <w:bCs/>
          <w:sz w:val="24"/>
          <w:szCs w:val="24"/>
          <w:lang w:val="cy-GB"/>
        </w:rPr>
        <w:t>o</w:t>
      </w:r>
      <w:r>
        <w:rPr>
          <w:rFonts w:ascii="Verdana" w:hAnsi="Verdana" w:cs="Arial"/>
          <w:bCs/>
          <w:sz w:val="24"/>
          <w:szCs w:val="24"/>
          <w:lang w:val="cy-GB"/>
        </w:rPr>
        <w:t>’r cytundeb Cynllun Dargyfeirio Troseddwyr</w:t>
      </w:r>
      <w:r w:rsidR="006176BE" w:rsidRPr="00EA2DC5">
        <w:rPr>
          <w:rFonts w:ascii="Verdana" w:hAnsi="Verdana" w:cs="Arial"/>
          <w:bCs/>
          <w:sz w:val="24"/>
          <w:szCs w:val="24"/>
          <w:lang w:val="cy-GB"/>
        </w:rPr>
        <w:t xml:space="preserve"> </w:t>
      </w:r>
    </w:p>
    <w:p w14:paraId="5BD7624F" w14:textId="36792404" w:rsidR="006176BE" w:rsidRPr="00EA2DC5" w:rsidRDefault="006176BE" w:rsidP="006176BE">
      <w:pPr>
        <w:pStyle w:val="ListParagraph"/>
        <w:rPr>
          <w:rFonts w:ascii="Verdana" w:hAnsi="Verdana" w:cs="Arial"/>
          <w:bCs/>
          <w:sz w:val="24"/>
          <w:szCs w:val="24"/>
          <w:lang w:val="cy-GB"/>
        </w:rPr>
      </w:pPr>
    </w:p>
    <w:p w14:paraId="37EB4389" w14:textId="6EDFD7E5" w:rsidR="00843903" w:rsidRPr="00EA2DC5" w:rsidRDefault="00F3754D" w:rsidP="00843903">
      <w:pPr>
        <w:jc w:val="both"/>
        <w:rPr>
          <w:rFonts w:ascii="Verdana" w:hAnsi="Verdana" w:cs="Arial"/>
          <w:bCs/>
          <w:sz w:val="24"/>
          <w:szCs w:val="24"/>
          <w:lang w:val="cy-GB"/>
        </w:rPr>
      </w:pPr>
      <w:r>
        <w:rPr>
          <w:rFonts w:ascii="Verdana" w:hAnsi="Verdana" w:cs="Arial"/>
          <w:bCs/>
          <w:sz w:val="24"/>
          <w:szCs w:val="24"/>
          <w:lang w:val="cy-GB"/>
        </w:rPr>
        <w:t xml:space="preserve">Cynghorwyd </w:t>
      </w:r>
      <w:proofErr w:type="spellStart"/>
      <w:r>
        <w:rPr>
          <w:rFonts w:ascii="Verdana" w:hAnsi="Verdana" w:cs="Arial"/>
          <w:bCs/>
          <w:sz w:val="24"/>
          <w:szCs w:val="24"/>
          <w:lang w:val="cy-GB"/>
        </w:rPr>
        <w:t>CHTh</w:t>
      </w:r>
      <w:proofErr w:type="spellEnd"/>
      <w:r>
        <w:rPr>
          <w:rFonts w:ascii="Verdana" w:hAnsi="Verdana" w:cs="Arial"/>
          <w:bCs/>
          <w:sz w:val="24"/>
          <w:szCs w:val="24"/>
          <w:lang w:val="cy-GB"/>
        </w:rPr>
        <w:t xml:space="preserve"> fod yr adroddiad yn ceisio sicrwydd i </w:t>
      </w:r>
      <w:r w:rsidR="004077A9">
        <w:rPr>
          <w:rFonts w:ascii="Verdana" w:hAnsi="Verdana" w:cs="Arial"/>
          <w:bCs/>
          <w:sz w:val="24"/>
          <w:szCs w:val="24"/>
          <w:lang w:val="cy-GB"/>
        </w:rPr>
        <w:t>ddyfarnu’r</w:t>
      </w:r>
      <w:r>
        <w:rPr>
          <w:rFonts w:ascii="Verdana" w:hAnsi="Verdana" w:cs="Arial"/>
          <w:bCs/>
          <w:sz w:val="24"/>
          <w:szCs w:val="24"/>
          <w:lang w:val="cy-GB"/>
        </w:rPr>
        <w:t xml:space="preserve"> cytundeb Amrywiad i’r Cynllun Dargyfeirio Troseddwyr. Ceisiodd gymeradwyo, mewn egwyddor, yr amrywiad </w:t>
      </w:r>
      <w:r w:rsidR="004077A9">
        <w:rPr>
          <w:rFonts w:ascii="Verdana" w:hAnsi="Verdana" w:cs="Arial"/>
          <w:bCs/>
          <w:sz w:val="24"/>
          <w:szCs w:val="24"/>
          <w:lang w:val="cy-GB"/>
        </w:rPr>
        <w:t>i</w:t>
      </w:r>
      <w:r>
        <w:rPr>
          <w:rFonts w:ascii="Verdana" w:hAnsi="Verdana" w:cs="Arial"/>
          <w:bCs/>
          <w:sz w:val="24"/>
          <w:szCs w:val="24"/>
          <w:lang w:val="cy-GB"/>
        </w:rPr>
        <w:t xml:space="preserve">’r cytundeb ar gyfer y Cynllun Dargyfeirio Troseddwyr i </w:t>
      </w:r>
      <w:r w:rsidRPr="004077A9">
        <w:rPr>
          <w:rFonts w:ascii="Verdana" w:hAnsi="Verdana" w:cs="Arial"/>
          <w:bCs/>
          <w:i/>
          <w:iCs/>
          <w:sz w:val="24"/>
          <w:szCs w:val="24"/>
          <w:lang w:val="cy-GB"/>
        </w:rPr>
        <w:t>Pobl</w:t>
      </w:r>
      <w:r>
        <w:rPr>
          <w:rFonts w:ascii="Verdana" w:hAnsi="Verdana" w:cs="Arial"/>
          <w:bCs/>
          <w:sz w:val="24"/>
          <w:szCs w:val="24"/>
          <w:lang w:val="cy-GB"/>
        </w:rPr>
        <w:t xml:space="preserve">, tan 31 Mawrth 2024 gyda’r dewis i’w estyn am gyfnod pellach o hyd at 12 mis ar ôl derbyn cadarnhad ynghylch cyllid gan y Swyddfa Gartref. </w:t>
      </w:r>
    </w:p>
    <w:p w14:paraId="578A9DA2" w14:textId="77777777" w:rsidR="00843903" w:rsidRPr="00EA2DC5" w:rsidRDefault="00843903" w:rsidP="002B251B">
      <w:pPr>
        <w:jc w:val="both"/>
        <w:rPr>
          <w:rFonts w:ascii="Verdana" w:hAnsi="Verdana" w:cs="Arial"/>
          <w:bCs/>
          <w:sz w:val="24"/>
          <w:szCs w:val="24"/>
          <w:lang w:val="cy-GB"/>
        </w:rPr>
      </w:pPr>
    </w:p>
    <w:p w14:paraId="7BCE38E6" w14:textId="52F750AB" w:rsidR="00843903" w:rsidRPr="00EA2DC5" w:rsidRDefault="00F86F8A" w:rsidP="002B251B">
      <w:pPr>
        <w:jc w:val="both"/>
        <w:rPr>
          <w:rFonts w:ascii="Verdana" w:hAnsi="Verdana" w:cs="Arial"/>
          <w:bCs/>
          <w:sz w:val="24"/>
          <w:szCs w:val="24"/>
          <w:lang w:val="cy-GB"/>
        </w:rPr>
      </w:pPr>
      <w:r>
        <w:rPr>
          <w:rFonts w:ascii="Verdana" w:hAnsi="Verdana" w:cs="Arial"/>
          <w:bCs/>
          <w:sz w:val="24"/>
          <w:szCs w:val="24"/>
          <w:lang w:val="cy-GB"/>
        </w:rPr>
        <w:t xml:space="preserve">Bydd yr estyniad yn cael ei gadarnhau ar sail cyllid perthnasol a chynnig sy’n ymarferol yn fasnachol. Darperir manylion pellach ar ôl eu derbyn ac mae’r bwrdd prosiect wedi cymeradwyo’r ffordd briodol ymlaen. </w:t>
      </w:r>
    </w:p>
    <w:p w14:paraId="7101826B" w14:textId="3169C2B8" w:rsidR="001410F2" w:rsidRPr="00EA2DC5" w:rsidRDefault="001410F2" w:rsidP="001410F2">
      <w:pPr>
        <w:rPr>
          <w:rFonts w:ascii="Verdana" w:hAnsi="Verdana" w:cs="Arial"/>
          <w:bCs/>
          <w:sz w:val="24"/>
          <w:szCs w:val="24"/>
          <w:lang w:val="cy-GB"/>
        </w:rPr>
      </w:pPr>
    </w:p>
    <w:p w14:paraId="6E5E08AF" w14:textId="7AB1073C" w:rsidR="00E433D6" w:rsidRPr="00EA2DC5" w:rsidRDefault="00F86F8A" w:rsidP="00D67A3A">
      <w:pPr>
        <w:tabs>
          <w:tab w:val="left" w:pos="284"/>
        </w:tabs>
        <w:spacing w:line="360" w:lineRule="auto"/>
        <w:rPr>
          <w:rFonts w:ascii="Verdana" w:hAnsi="Verdana" w:cs="Arial"/>
          <w:bCs/>
          <w:color w:val="00B050"/>
          <w:sz w:val="24"/>
          <w:szCs w:val="24"/>
          <w:lang w:val="cy-GB"/>
        </w:rPr>
      </w:pPr>
      <w:r>
        <w:rPr>
          <w:rFonts w:ascii="Verdana" w:hAnsi="Verdana" w:cs="Arial"/>
          <w:bCs/>
          <w:color w:val="00B050"/>
          <w:sz w:val="24"/>
          <w:szCs w:val="24"/>
          <w:lang w:val="cy-GB"/>
        </w:rPr>
        <w:t>Penderfyniad</w:t>
      </w:r>
      <w:r w:rsidR="00E433D6" w:rsidRPr="00EA2DC5">
        <w:rPr>
          <w:rFonts w:ascii="Verdana" w:hAnsi="Verdana" w:cs="Arial"/>
          <w:bCs/>
          <w:color w:val="00B050"/>
          <w:sz w:val="24"/>
          <w:szCs w:val="24"/>
          <w:lang w:val="cy-GB"/>
        </w:rPr>
        <w:t xml:space="preserve"> - </w:t>
      </w:r>
      <w:r w:rsidRPr="00F86F8A">
        <w:rPr>
          <w:rFonts w:ascii="Verdana" w:hAnsi="Verdana" w:cs="Arial"/>
          <w:bCs/>
          <w:color w:val="00B050"/>
          <w:sz w:val="24"/>
          <w:szCs w:val="24"/>
          <w:lang w:val="cy-GB"/>
        </w:rPr>
        <w:t xml:space="preserve">Cytuno ar yr Amrywiad i’r cytundeb Cynllun Dargyfeirio Troseddwyr ar gyfer </w:t>
      </w:r>
      <w:r w:rsidRPr="004077A9">
        <w:rPr>
          <w:rFonts w:ascii="Verdana" w:hAnsi="Verdana" w:cs="Arial"/>
          <w:bCs/>
          <w:i/>
          <w:iCs/>
          <w:color w:val="00B050"/>
          <w:sz w:val="24"/>
          <w:szCs w:val="24"/>
          <w:lang w:val="cy-GB"/>
        </w:rPr>
        <w:t>Pobl</w:t>
      </w:r>
      <w:r w:rsidRPr="00F86F8A">
        <w:rPr>
          <w:rFonts w:ascii="Verdana" w:hAnsi="Verdana" w:cs="Arial"/>
          <w:bCs/>
          <w:color w:val="00B050"/>
          <w:sz w:val="24"/>
          <w:szCs w:val="24"/>
          <w:lang w:val="cy-GB"/>
        </w:rPr>
        <w:t xml:space="preserve"> hyd 31 Mawrth 2024, gyda’r dewis i’w estyn am gyfnod pellach o 12 mis ar ôl derbyn cadarnhad o arian gan y Swyddfa Gartref.</w:t>
      </w:r>
    </w:p>
    <w:p w14:paraId="70E3630A" w14:textId="77777777" w:rsidR="006176BE" w:rsidRPr="00EA2DC5" w:rsidRDefault="006176BE" w:rsidP="006176BE">
      <w:pPr>
        <w:pStyle w:val="ListParagraph"/>
        <w:rPr>
          <w:rFonts w:ascii="Verdana" w:hAnsi="Verdana" w:cs="Arial"/>
          <w:bCs/>
          <w:sz w:val="24"/>
          <w:szCs w:val="24"/>
          <w:lang w:val="cy-GB"/>
        </w:rPr>
      </w:pPr>
    </w:p>
    <w:p w14:paraId="5E5B5783" w14:textId="447D1E2D" w:rsidR="006176BE" w:rsidRPr="00EA2DC5" w:rsidRDefault="00F86F8A" w:rsidP="00D67A3A">
      <w:pPr>
        <w:pStyle w:val="ListParagraph"/>
        <w:numPr>
          <w:ilvl w:val="0"/>
          <w:numId w:val="3"/>
        </w:numPr>
        <w:tabs>
          <w:tab w:val="left" w:pos="284"/>
        </w:tabs>
        <w:spacing w:line="360" w:lineRule="auto"/>
        <w:rPr>
          <w:rFonts w:ascii="Verdana" w:hAnsi="Verdana" w:cs="Arial"/>
          <w:bCs/>
          <w:sz w:val="24"/>
          <w:szCs w:val="24"/>
          <w:lang w:val="cy-GB"/>
        </w:rPr>
      </w:pPr>
      <w:r>
        <w:rPr>
          <w:rFonts w:ascii="Verdana" w:hAnsi="Verdana" w:cs="Arial"/>
          <w:bCs/>
          <w:sz w:val="24"/>
          <w:szCs w:val="24"/>
          <w:lang w:val="cy-GB"/>
        </w:rPr>
        <w:t xml:space="preserve">Tendr Gosodiadau Paneli Ffotofoltaidd </w:t>
      </w:r>
    </w:p>
    <w:p w14:paraId="7139378B" w14:textId="54936AE8" w:rsidR="006176BE" w:rsidRPr="00EA2DC5" w:rsidRDefault="006176BE" w:rsidP="006176BE">
      <w:pPr>
        <w:pStyle w:val="ListParagraph"/>
        <w:rPr>
          <w:rFonts w:ascii="Verdana" w:hAnsi="Verdana" w:cs="Arial"/>
          <w:bCs/>
          <w:sz w:val="24"/>
          <w:szCs w:val="24"/>
          <w:lang w:val="cy-GB"/>
        </w:rPr>
      </w:pPr>
    </w:p>
    <w:p w14:paraId="7BB53E14" w14:textId="5FBBFF6C" w:rsidR="00782315" w:rsidRPr="00EA2DC5" w:rsidRDefault="00333AF4" w:rsidP="00782315">
      <w:pPr>
        <w:pStyle w:val="NormalWeb"/>
        <w:spacing w:before="0" w:beforeAutospacing="0" w:after="0" w:afterAutospacing="0"/>
        <w:rPr>
          <w:rFonts w:ascii="Verdana" w:hAnsi="Verdana" w:cs="Calibri"/>
          <w:lang w:val="cy-GB"/>
        </w:rPr>
      </w:pPr>
      <w:r>
        <w:rPr>
          <w:rFonts w:ascii="Verdana" w:hAnsi="Verdana" w:cs="Calibri"/>
          <w:lang w:val="cy-GB"/>
        </w:rPr>
        <w:t xml:space="preserve">Cynghorwyd y Bwrdd fod yr adroddiad yn ceisio cymeradwyaeth i </w:t>
      </w:r>
      <w:r w:rsidR="004077A9">
        <w:rPr>
          <w:rFonts w:ascii="Verdana" w:hAnsi="Verdana" w:cs="Calibri"/>
          <w:lang w:val="cy-GB"/>
        </w:rPr>
        <w:t>ddyfarnu’r</w:t>
      </w:r>
      <w:r>
        <w:rPr>
          <w:rFonts w:ascii="Verdana" w:hAnsi="Verdana" w:cs="Calibri"/>
          <w:lang w:val="cy-GB"/>
        </w:rPr>
        <w:t xml:space="preserve"> tendr ar gyfer y Gosodiadau Paneli Ffotofoltaidd</w:t>
      </w:r>
      <w:r w:rsidR="00934A80" w:rsidRPr="00EA2DC5">
        <w:rPr>
          <w:rFonts w:ascii="Verdana" w:hAnsi="Verdana" w:cs="Calibri"/>
          <w:lang w:val="cy-GB"/>
        </w:rPr>
        <w:t xml:space="preserve">. </w:t>
      </w:r>
      <w:r w:rsidR="00917FE7">
        <w:rPr>
          <w:rFonts w:ascii="Verdana" w:hAnsi="Verdana" w:cs="Calibri"/>
          <w:lang w:val="cy-GB"/>
        </w:rPr>
        <w:t xml:space="preserve">Cynghorodd y CC mai’r adroddiad Cryno Tendr </w:t>
      </w:r>
      <w:r w:rsidR="004077A9">
        <w:rPr>
          <w:rFonts w:ascii="Verdana" w:hAnsi="Verdana" w:cs="Calibri"/>
          <w:lang w:val="cy-GB"/>
        </w:rPr>
        <w:t>Paneli Ffotofoltaidd</w:t>
      </w:r>
      <w:r w:rsidR="00917FE7">
        <w:rPr>
          <w:rFonts w:ascii="Verdana" w:hAnsi="Verdana" w:cs="Calibri"/>
          <w:lang w:val="cy-GB"/>
        </w:rPr>
        <w:t xml:space="preserve"> gan yr adran Ystadau oedd gosod Paneli Ffotofoltaidd yn y gorsafoedd canlynol</w:t>
      </w:r>
      <w:r w:rsidR="000452CF" w:rsidRPr="00EA2DC5">
        <w:rPr>
          <w:rFonts w:ascii="Verdana" w:hAnsi="Verdana" w:cs="Calibri"/>
          <w:lang w:val="cy-GB"/>
        </w:rPr>
        <w:t>: Aberystw</w:t>
      </w:r>
      <w:r w:rsidR="00917FE7">
        <w:rPr>
          <w:rFonts w:ascii="Verdana" w:hAnsi="Verdana" w:cs="Calibri"/>
          <w:lang w:val="cy-GB"/>
        </w:rPr>
        <w:t>y</w:t>
      </w:r>
      <w:r w:rsidR="000452CF" w:rsidRPr="00EA2DC5">
        <w:rPr>
          <w:rFonts w:ascii="Verdana" w:hAnsi="Verdana" w:cs="Calibri"/>
          <w:lang w:val="cy-GB"/>
        </w:rPr>
        <w:t xml:space="preserve">th, </w:t>
      </w:r>
      <w:r w:rsidR="00917FE7">
        <w:rPr>
          <w:rFonts w:ascii="Verdana" w:hAnsi="Verdana" w:cs="Calibri"/>
          <w:lang w:val="cy-GB"/>
        </w:rPr>
        <w:t>Rhydaman</w:t>
      </w:r>
      <w:r w:rsidR="000452CF" w:rsidRPr="00EA2DC5">
        <w:rPr>
          <w:rFonts w:ascii="Verdana" w:hAnsi="Verdana" w:cs="Calibri"/>
          <w:lang w:val="cy-GB"/>
        </w:rPr>
        <w:t xml:space="preserve">, </w:t>
      </w:r>
      <w:r w:rsidR="00917FE7">
        <w:rPr>
          <w:rFonts w:ascii="Verdana" w:hAnsi="Verdana" w:cs="Calibri"/>
          <w:lang w:val="cy-GB"/>
        </w:rPr>
        <w:t>Aberteifi</w:t>
      </w:r>
      <w:r w:rsidR="00971240" w:rsidRPr="00EA2DC5">
        <w:rPr>
          <w:rFonts w:ascii="Verdana" w:hAnsi="Verdana" w:cs="Calibri"/>
          <w:lang w:val="cy-GB"/>
        </w:rPr>
        <w:t xml:space="preserve">, </w:t>
      </w:r>
      <w:r w:rsidR="00917FE7">
        <w:rPr>
          <w:rFonts w:ascii="Verdana" w:hAnsi="Verdana" w:cs="Calibri"/>
          <w:lang w:val="cy-GB"/>
        </w:rPr>
        <w:t>Hwlffordd a’r Drenewydd</w:t>
      </w:r>
      <w:r w:rsidR="00971240" w:rsidRPr="00EA2DC5">
        <w:rPr>
          <w:rFonts w:ascii="Verdana" w:hAnsi="Verdana" w:cs="Calibri"/>
          <w:lang w:val="cy-GB"/>
        </w:rPr>
        <w:t xml:space="preserve"> a</w:t>
      </w:r>
      <w:r w:rsidR="00917FE7">
        <w:rPr>
          <w:rFonts w:ascii="Verdana" w:hAnsi="Verdana" w:cs="Calibri"/>
          <w:lang w:val="cy-GB"/>
        </w:rPr>
        <w:t>m</w:t>
      </w:r>
      <w:r w:rsidR="00971240" w:rsidRPr="00EA2DC5">
        <w:rPr>
          <w:rFonts w:ascii="Verdana" w:hAnsi="Verdana" w:cs="Calibri"/>
          <w:lang w:val="cy-GB"/>
        </w:rPr>
        <w:t xml:space="preserve"> </w:t>
      </w:r>
      <w:r w:rsidR="00917FE7">
        <w:rPr>
          <w:rFonts w:ascii="Verdana" w:hAnsi="Verdana" w:cs="Calibri"/>
          <w:lang w:val="cy-GB"/>
        </w:rPr>
        <w:t>g</w:t>
      </w:r>
      <w:r w:rsidR="00971240" w:rsidRPr="00EA2DC5">
        <w:rPr>
          <w:rFonts w:ascii="Verdana" w:hAnsi="Verdana" w:cs="Calibri"/>
          <w:lang w:val="cy-GB"/>
        </w:rPr>
        <w:t xml:space="preserve">ost o </w:t>
      </w:r>
      <w:r w:rsidR="00B47C7B" w:rsidRPr="00EA2DC5">
        <w:rPr>
          <w:rFonts w:ascii="Verdana" w:hAnsi="Verdana" w:cs="Calibri"/>
          <w:lang w:val="cy-GB"/>
        </w:rPr>
        <w:t>£373,411.42</w:t>
      </w:r>
      <w:r w:rsidR="00660F61" w:rsidRPr="00EA2DC5">
        <w:rPr>
          <w:rFonts w:ascii="Verdana" w:hAnsi="Verdana" w:cs="Calibri"/>
          <w:lang w:val="cy-GB"/>
        </w:rPr>
        <w:t xml:space="preserve"> </w:t>
      </w:r>
      <w:r w:rsidR="00917FE7">
        <w:rPr>
          <w:rFonts w:ascii="Verdana" w:hAnsi="Verdana" w:cs="Calibri"/>
          <w:lang w:val="cy-GB"/>
        </w:rPr>
        <w:t>gydag arbediad o</w:t>
      </w:r>
      <w:r w:rsidR="00660F61" w:rsidRPr="00EA2DC5">
        <w:rPr>
          <w:rFonts w:ascii="Verdana" w:hAnsi="Verdana" w:cs="Calibri"/>
          <w:lang w:val="cy-GB"/>
        </w:rPr>
        <w:t xml:space="preserve"> </w:t>
      </w:r>
      <w:r w:rsidR="004D7CFF" w:rsidRPr="00EA2DC5">
        <w:rPr>
          <w:rFonts w:ascii="Verdana" w:hAnsi="Verdana" w:cs="Calibri"/>
          <w:lang w:val="cy-GB"/>
        </w:rPr>
        <w:t xml:space="preserve">£81,000 </w:t>
      </w:r>
      <w:r w:rsidR="00917FE7">
        <w:rPr>
          <w:rFonts w:ascii="Verdana" w:hAnsi="Verdana" w:cs="Calibri"/>
          <w:lang w:val="cy-GB"/>
        </w:rPr>
        <w:t>y flwyddyn</w:t>
      </w:r>
      <w:r w:rsidR="00934A80" w:rsidRPr="00EA2DC5">
        <w:rPr>
          <w:rFonts w:ascii="Verdana" w:hAnsi="Verdana" w:cs="Calibri"/>
          <w:lang w:val="cy-GB"/>
        </w:rPr>
        <w:t>.</w:t>
      </w:r>
      <w:r w:rsidR="00917FE7">
        <w:rPr>
          <w:rFonts w:ascii="Verdana" w:hAnsi="Verdana" w:cs="Calibri"/>
          <w:lang w:val="cy-GB"/>
        </w:rPr>
        <w:t xml:space="preserve"> Mae eu gosod hefyd yn lleihau ôl troed carbon yr heddlu. Mae hyn wedi’i gynnwys yn y cynllun ariannol ar </w:t>
      </w:r>
      <w:r w:rsidR="00917FE7">
        <w:rPr>
          <w:rFonts w:ascii="Verdana" w:hAnsi="Verdana" w:cs="Calibri"/>
          <w:lang w:val="cy-GB"/>
        </w:rPr>
        <w:lastRenderedPageBreak/>
        <w:t xml:space="preserve">gyfer eleni. </w:t>
      </w:r>
      <w:r w:rsidR="004D7CFF" w:rsidRPr="00EA2DC5">
        <w:rPr>
          <w:rFonts w:ascii="Verdana" w:hAnsi="Verdana" w:cs="Calibri"/>
          <w:lang w:val="cy-GB"/>
        </w:rPr>
        <w:t xml:space="preserve"> </w:t>
      </w:r>
      <w:r w:rsidR="00782315" w:rsidRPr="00EA2DC5">
        <w:rPr>
          <w:rFonts w:ascii="Verdana" w:hAnsi="Verdana" w:cs="Calibri"/>
          <w:lang w:val="cy-GB"/>
        </w:rPr>
        <w:br/>
      </w:r>
    </w:p>
    <w:p w14:paraId="01D37EA8" w14:textId="42350E0E" w:rsidR="00782315" w:rsidRPr="00EA2DC5" w:rsidRDefault="00F86F8A" w:rsidP="00C94952">
      <w:pPr>
        <w:pStyle w:val="NormalWeb"/>
        <w:spacing w:before="0" w:beforeAutospacing="0" w:after="0" w:afterAutospacing="0"/>
        <w:rPr>
          <w:rFonts w:ascii="Verdana" w:hAnsi="Verdana" w:cs="Calibri"/>
          <w:color w:val="00B050"/>
          <w:lang w:val="cy-GB"/>
        </w:rPr>
      </w:pPr>
      <w:r>
        <w:rPr>
          <w:rFonts w:ascii="Verdana" w:hAnsi="Verdana" w:cs="Calibri"/>
          <w:color w:val="00B050"/>
          <w:lang w:val="cy-GB"/>
        </w:rPr>
        <w:t>Penderfyniad</w:t>
      </w:r>
      <w:r w:rsidR="00782315" w:rsidRPr="00EA2DC5">
        <w:rPr>
          <w:rFonts w:ascii="Verdana" w:hAnsi="Verdana" w:cs="Calibri"/>
          <w:color w:val="00B050"/>
          <w:lang w:val="cy-GB"/>
        </w:rPr>
        <w:t xml:space="preserve"> </w:t>
      </w:r>
      <w:r w:rsidR="00C94952" w:rsidRPr="00EA2DC5">
        <w:rPr>
          <w:rFonts w:ascii="Verdana" w:hAnsi="Verdana" w:cs="Calibri"/>
          <w:color w:val="00B050"/>
          <w:lang w:val="cy-GB"/>
        </w:rPr>
        <w:t xml:space="preserve">– </w:t>
      </w:r>
      <w:r w:rsidRPr="00F86F8A">
        <w:rPr>
          <w:rFonts w:ascii="Verdana" w:hAnsi="Verdana" w:cs="Calibri"/>
          <w:bCs/>
          <w:color w:val="00B050"/>
          <w:lang w:val="cy-GB"/>
        </w:rPr>
        <w:t>Cymeradwyo gosod paneli ffotofoltaidd yng ngorsafoedd Aberystwyth, Rhydaman, Aberteifi, Hwlffordd a'r Drenewydd am gost o £373,411.42</w:t>
      </w:r>
      <w:r w:rsidR="00435173" w:rsidRPr="00EA2DC5">
        <w:rPr>
          <w:rFonts w:ascii="Verdana" w:hAnsi="Verdana" w:cs="Calibri"/>
          <w:color w:val="00B050"/>
          <w:lang w:val="cy-GB"/>
        </w:rPr>
        <w:t>.</w:t>
      </w:r>
    </w:p>
    <w:p w14:paraId="28DB32EA" w14:textId="290F2080" w:rsidR="006176BE" w:rsidRPr="00EA2DC5" w:rsidRDefault="00782315" w:rsidP="00A8433D">
      <w:pPr>
        <w:pStyle w:val="NormalWeb"/>
        <w:spacing w:before="0" w:beforeAutospacing="0" w:after="0" w:afterAutospacing="0"/>
        <w:ind w:left="1080"/>
        <w:rPr>
          <w:rFonts w:ascii="Verdana" w:hAnsi="Verdana" w:cs="Calibri"/>
          <w:lang w:val="cy-GB"/>
        </w:rPr>
      </w:pPr>
      <w:r w:rsidRPr="00EA2DC5">
        <w:rPr>
          <w:rFonts w:ascii="Verdana" w:hAnsi="Verdana" w:cs="Calibri"/>
          <w:lang w:val="cy-GB"/>
        </w:rPr>
        <w:t> </w:t>
      </w:r>
    </w:p>
    <w:p w14:paraId="7C3D155E" w14:textId="5335DB51" w:rsidR="006176BE" w:rsidRPr="00EA2DC5" w:rsidRDefault="00F86F8A" w:rsidP="006176BE">
      <w:pPr>
        <w:pStyle w:val="ListParagraph"/>
        <w:numPr>
          <w:ilvl w:val="0"/>
          <w:numId w:val="1"/>
        </w:numPr>
        <w:tabs>
          <w:tab w:val="left" w:pos="284"/>
        </w:tabs>
        <w:spacing w:line="360" w:lineRule="auto"/>
        <w:rPr>
          <w:rFonts w:ascii="Verdana" w:hAnsi="Verdana" w:cs="Arial"/>
          <w:b/>
          <w:sz w:val="24"/>
          <w:szCs w:val="24"/>
          <w:lang w:val="cy-GB"/>
        </w:rPr>
      </w:pPr>
      <w:r>
        <w:rPr>
          <w:rFonts w:ascii="Verdana" w:hAnsi="Verdana" w:cs="Arial"/>
          <w:b/>
          <w:sz w:val="24"/>
          <w:szCs w:val="24"/>
          <w:lang w:val="cy-GB"/>
        </w:rPr>
        <w:t>Unrhyw Fusnes Arall</w:t>
      </w:r>
    </w:p>
    <w:p w14:paraId="4E69B999" w14:textId="53E459D6" w:rsidR="006176BE" w:rsidRPr="00EA2DC5" w:rsidRDefault="00F86F8A" w:rsidP="006176BE">
      <w:pPr>
        <w:pStyle w:val="ListParagraph"/>
        <w:numPr>
          <w:ilvl w:val="0"/>
          <w:numId w:val="5"/>
        </w:numPr>
        <w:tabs>
          <w:tab w:val="left" w:pos="284"/>
        </w:tabs>
        <w:spacing w:line="360" w:lineRule="auto"/>
        <w:rPr>
          <w:rFonts w:ascii="Verdana" w:hAnsi="Verdana"/>
          <w:sz w:val="24"/>
          <w:szCs w:val="24"/>
          <w:lang w:val="cy-GB"/>
        </w:rPr>
      </w:pPr>
      <w:r>
        <w:rPr>
          <w:rFonts w:ascii="Verdana" w:hAnsi="Verdana"/>
          <w:sz w:val="24"/>
          <w:szCs w:val="24"/>
          <w:lang w:val="cy-GB"/>
        </w:rPr>
        <w:t>Asesiad Blynyddol AHEF o Blismona</w:t>
      </w:r>
    </w:p>
    <w:p w14:paraId="49020590" w14:textId="60679035" w:rsidR="006176BE" w:rsidRPr="00EA2DC5" w:rsidRDefault="006176BE" w:rsidP="006176BE">
      <w:pPr>
        <w:pStyle w:val="ListParagraph"/>
        <w:tabs>
          <w:tab w:val="left" w:pos="284"/>
        </w:tabs>
        <w:spacing w:line="360" w:lineRule="auto"/>
        <w:ind w:left="780"/>
        <w:rPr>
          <w:rFonts w:ascii="Verdana" w:hAnsi="Verdana"/>
          <w:sz w:val="24"/>
          <w:szCs w:val="24"/>
          <w:lang w:val="cy-GB"/>
        </w:rPr>
      </w:pPr>
    </w:p>
    <w:p w14:paraId="2B2D86E6" w14:textId="6CD1F608" w:rsidR="00A615B6" w:rsidRPr="00EA2DC5" w:rsidRDefault="002337C9" w:rsidP="00F857F5">
      <w:pPr>
        <w:tabs>
          <w:tab w:val="left" w:pos="284"/>
        </w:tabs>
        <w:spacing w:line="360" w:lineRule="auto"/>
        <w:rPr>
          <w:rFonts w:ascii="Verdana" w:hAnsi="Verdana"/>
          <w:sz w:val="24"/>
          <w:szCs w:val="24"/>
          <w:lang w:val="cy-GB"/>
        </w:rPr>
      </w:pPr>
      <w:r>
        <w:rPr>
          <w:rFonts w:ascii="Verdana" w:hAnsi="Verdana"/>
          <w:sz w:val="24"/>
          <w:szCs w:val="24"/>
          <w:lang w:val="cy-GB"/>
        </w:rPr>
        <w:t xml:space="preserve">Mae Pennaeth Polisi </w:t>
      </w:r>
      <w:proofErr w:type="spellStart"/>
      <w:r>
        <w:rPr>
          <w:rFonts w:ascii="Verdana" w:hAnsi="Verdana"/>
          <w:sz w:val="24"/>
          <w:szCs w:val="24"/>
          <w:lang w:val="cy-GB"/>
        </w:rPr>
        <w:t>SCHTh</w:t>
      </w:r>
      <w:proofErr w:type="spellEnd"/>
      <w:r>
        <w:rPr>
          <w:rFonts w:ascii="Verdana" w:hAnsi="Verdana"/>
          <w:sz w:val="24"/>
          <w:szCs w:val="24"/>
          <w:lang w:val="cy-GB"/>
        </w:rPr>
        <w:t xml:space="preserve"> a’r Heddlu’n paratoi ymateb i’r Asesiad Blynyddol o Blismona ac ymgynghorwyd â Phenaethiaid Adran. Bydd y PG yn ymateb ar ran yr Heddlu ac yn cyfrannu at lythyr gan Gyngor Cenedlaethol Prif Swyddogion yr Heddlu. Bydd copïau o’r ddau lythyr yn cael eu rhoi i’r </w:t>
      </w:r>
      <w:proofErr w:type="spellStart"/>
      <w:r>
        <w:rPr>
          <w:rFonts w:ascii="Verdana" w:hAnsi="Verdana"/>
          <w:sz w:val="24"/>
          <w:szCs w:val="24"/>
          <w:lang w:val="cy-GB"/>
        </w:rPr>
        <w:t>CHTh</w:t>
      </w:r>
      <w:proofErr w:type="spellEnd"/>
      <w:r>
        <w:rPr>
          <w:rFonts w:ascii="Verdana" w:hAnsi="Verdana"/>
          <w:sz w:val="24"/>
          <w:szCs w:val="24"/>
          <w:lang w:val="cy-GB"/>
        </w:rPr>
        <w:t xml:space="preserve">. Mae’r PG yn teimlo bod y ffocws ar berfformiad yn ardderchog, ond gydag amryw o </w:t>
      </w:r>
      <w:proofErr w:type="spellStart"/>
      <w:r>
        <w:rPr>
          <w:rFonts w:ascii="Verdana" w:hAnsi="Verdana"/>
          <w:sz w:val="24"/>
          <w:szCs w:val="24"/>
          <w:lang w:val="cy-GB"/>
        </w:rPr>
        <w:t>ddangosfyrddau</w:t>
      </w:r>
      <w:proofErr w:type="spellEnd"/>
      <w:r>
        <w:rPr>
          <w:rFonts w:ascii="Verdana" w:hAnsi="Verdana"/>
          <w:sz w:val="24"/>
          <w:szCs w:val="24"/>
          <w:lang w:val="cy-GB"/>
        </w:rPr>
        <w:t xml:space="preserve">, mae angen dealltwriaeth glir o’r hyn sy’n berfformiad da. </w:t>
      </w:r>
    </w:p>
    <w:p w14:paraId="6D9C3D20" w14:textId="3C4E8F62" w:rsidR="006176BE" w:rsidRPr="00EA2DC5" w:rsidRDefault="003E43AF" w:rsidP="006176BE">
      <w:pPr>
        <w:pStyle w:val="ListParagraph"/>
        <w:numPr>
          <w:ilvl w:val="0"/>
          <w:numId w:val="5"/>
        </w:numPr>
        <w:tabs>
          <w:tab w:val="left" w:pos="284"/>
        </w:tabs>
        <w:spacing w:line="360" w:lineRule="auto"/>
        <w:rPr>
          <w:rFonts w:ascii="Verdana" w:hAnsi="Verdana"/>
          <w:sz w:val="24"/>
          <w:szCs w:val="24"/>
          <w:lang w:val="cy-GB"/>
        </w:rPr>
      </w:pPr>
      <w:r>
        <w:rPr>
          <w:rFonts w:ascii="Verdana" w:hAnsi="Verdana"/>
          <w:sz w:val="24"/>
          <w:szCs w:val="24"/>
          <w:lang w:val="cy-GB"/>
        </w:rPr>
        <w:t xml:space="preserve">Ail-raddio Swyddi Staff Uwch </w:t>
      </w:r>
      <w:r w:rsidR="006176BE" w:rsidRPr="00EA2DC5">
        <w:rPr>
          <w:rFonts w:ascii="Verdana" w:hAnsi="Verdana"/>
          <w:sz w:val="24"/>
          <w:szCs w:val="24"/>
          <w:lang w:val="cy-GB"/>
        </w:rPr>
        <w:t xml:space="preserve"> </w:t>
      </w:r>
    </w:p>
    <w:p w14:paraId="65526EB6" w14:textId="59560890" w:rsidR="007642FB" w:rsidRPr="00EA2DC5" w:rsidRDefault="007642FB" w:rsidP="007642FB">
      <w:pPr>
        <w:pStyle w:val="ListParagraph"/>
        <w:tabs>
          <w:tab w:val="left" w:pos="284"/>
        </w:tabs>
        <w:spacing w:line="360" w:lineRule="auto"/>
        <w:ind w:left="780"/>
        <w:rPr>
          <w:rFonts w:ascii="Verdana" w:hAnsi="Verdana"/>
          <w:sz w:val="24"/>
          <w:szCs w:val="24"/>
          <w:lang w:val="cy-GB"/>
        </w:rPr>
      </w:pPr>
    </w:p>
    <w:p w14:paraId="27D7ABD8" w14:textId="3A48E717" w:rsidR="00DD1B1B" w:rsidRPr="00EA2DC5" w:rsidRDefault="004633FF" w:rsidP="00745356">
      <w:pPr>
        <w:tabs>
          <w:tab w:val="left" w:pos="284"/>
        </w:tabs>
        <w:spacing w:line="360" w:lineRule="auto"/>
        <w:rPr>
          <w:rFonts w:ascii="Verdana" w:hAnsi="Verdana"/>
          <w:sz w:val="24"/>
          <w:szCs w:val="24"/>
          <w:lang w:val="cy-GB"/>
        </w:rPr>
      </w:pPr>
      <w:r>
        <w:rPr>
          <w:rFonts w:ascii="Verdana" w:hAnsi="Verdana"/>
          <w:sz w:val="24"/>
          <w:szCs w:val="24"/>
          <w:lang w:val="cy-GB"/>
        </w:rPr>
        <w:t xml:space="preserve">Cynghorwyd y </w:t>
      </w:r>
      <w:proofErr w:type="spellStart"/>
      <w:r>
        <w:rPr>
          <w:rFonts w:ascii="Verdana" w:hAnsi="Verdana"/>
          <w:sz w:val="24"/>
          <w:szCs w:val="24"/>
          <w:lang w:val="cy-GB"/>
        </w:rPr>
        <w:t>CHTh</w:t>
      </w:r>
      <w:proofErr w:type="spellEnd"/>
      <w:r>
        <w:rPr>
          <w:rFonts w:ascii="Verdana" w:hAnsi="Verdana"/>
          <w:sz w:val="24"/>
          <w:szCs w:val="24"/>
          <w:lang w:val="cy-GB"/>
        </w:rPr>
        <w:t xml:space="preserve"> bod yr adroddiad hwn yn cynnwys gwybodaeth mewn perthynas </w:t>
      </w:r>
      <w:r w:rsidRPr="004633FF">
        <w:rPr>
          <w:rFonts w:ascii="Calibri" w:hAnsi="Calibri" w:cs="Calibri"/>
          <w:sz w:val="24"/>
          <w:szCs w:val="24"/>
          <w:lang w:val="cy-GB"/>
        </w:rPr>
        <w:t>â</w:t>
      </w:r>
      <w:r>
        <w:rPr>
          <w:rFonts w:ascii="Verdana" w:hAnsi="Verdana"/>
          <w:sz w:val="24"/>
          <w:szCs w:val="24"/>
          <w:lang w:val="cy-GB"/>
        </w:rPr>
        <w:t xml:space="preserve"> dwy rôl sydd wedi bod yn destun proses gwerthuso swydd ac mae’r ddwy wedi codi un radd. Bellach, gradd gyflog “N” yw’r Cyfarwyddwr Datblygu Pobl a’r Sefydliad a gradd gyflog “K” yw’r Pennaeth Cyflenwi Gwasanaeth AD.</w:t>
      </w:r>
      <w:r w:rsidR="00DD1B1B" w:rsidRPr="00EA2DC5">
        <w:rPr>
          <w:rFonts w:ascii="Verdana" w:hAnsi="Verdana"/>
          <w:sz w:val="24"/>
          <w:szCs w:val="24"/>
          <w:lang w:val="cy-GB"/>
        </w:rPr>
        <w:t xml:space="preserve"> </w:t>
      </w:r>
      <w:r w:rsidR="00E15AE7">
        <w:rPr>
          <w:rFonts w:ascii="Verdana" w:hAnsi="Verdana"/>
          <w:sz w:val="24"/>
          <w:szCs w:val="24"/>
          <w:lang w:val="cy-GB"/>
        </w:rPr>
        <w:t xml:space="preserve">Cynghorodd </w:t>
      </w:r>
      <w:proofErr w:type="spellStart"/>
      <w:r w:rsidR="00E15AE7">
        <w:rPr>
          <w:rFonts w:ascii="Verdana" w:hAnsi="Verdana"/>
          <w:sz w:val="24"/>
          <w:szCs w:val="24"/>
          <w:lang w:val="cy-GB"/>
        </w:rPr>
        <w:t>CHTh</w:t>
      </w:r>
      <w:proofErr w:type="spellEnd"/>
      <w:r w:rsidR="00E15AE7">
        <w:rPr>
          <w:rFonts w:ascii="Verdana" w:hAnsi="Verdana"/>
          <w:sz w:val="24"/>
          <w:szCs w:val="24"/>
          <w:lang w:val="cy-GB"/>
        </w:rPr>
        <w:t xml:space="preserve"> fod hyn wedi’i godi yn y gorffennol a holodd pa un ai a ddylid ymgymryd </w:t>
      </w:r>
      <w:r w:rsidR="00E15AE7" w:rsidRPr="00E15AE7">
        <w:rPr>
          <w:rFonts w:ascii="Calibri" w:hAnsi="Calibri" w:cs="Calibri"/>
          <w:sz w:val="24"/>
          <w:szCs w:val="24"/>
          <w:lang w:val="cy-GB"/>
        </w:rPr>
        <w:t>â</w:t>
      </w:r>
      <w:r w:rsidR="00E15AE7">
        <w:rPr>
          <w:rFonts w:ascii="Verdana" w:hAnsi="Verdana"/>
          <w:sz w:val="24"/>
          <w:szCs w:val="24"/>
          <w:lang w:val="cy-GB"/>
        </w:rPr>
        <w:t xml:space="preserve"> gwerthusiadau ar raddfa ehangach gan y gallai cyfrifoldebau fod wedi newid, yn arbennig gyda’r swyddi sydd â graddau uwch. Cynghorodd y PG y gallai hyn fod yn cael ei ystyried yn barod, ond bydd yn gwirio hyn gyda’r DBG. </w:t>
      </w:r>
    </w:p>
    <w:p w14:paraId="50F2CA3B" w14:textId="29474877" w:rsidR="00A3212E" w:rsidRPr="00EA2DC5" w:rsidRDefault="00E15AE7" w:rsidP="001279DC">
      <w:pPr>
        <w:tabs>
          <w:tab w:val="left" w:pos="284"/>
        </w:tabs>
        <w:spacing w:line="360" w:lineRule="auto"/>
        <w:rPr>
          <w:rFonts w:ascii="Verdana" w:hAnsi="Verdana"/>
          <w:color w:val="FF0000"/>
          <w:sz w:val="24"/>
          <w:szCs w:val="24"/>
          <w:lang w:val="cy-GB"/>
        </w:rPr>
      </w:pPr>
      <w:r>
        <w:rPr>
          <w:rFonts w:ascii="Verdana" w:hAnsi="Verdana"/>
          <w:color w:val="FF0000"/>
          <w:sz w:val="24"/>
          <w:szCs w:val="24"/>
          <w:lang w:val="cy-GB"/>
        </w:rPr>
        <w:t>Cam Gweithredu</w:t>
      </w:r>
      <w:r w:rsidR="00B439CD" w:rsidRPr="00EA2DC5">
        <w:rPr>
          <w:rFonts w:ascii="Verdana" w:hAnsi="Verdana"/>
          <w:color w:val="FF0000"/>
          <w:sz w:val="24"/>
          <w:szCs w:val="24"/>
          <w:lang w:val="cy-GB"/>
        </w:rPr>
        <w:t xml:space="preserve"> –</w:t>
      </w:r>
      <w:r>
        <w:rPr>
          <w:rFonts w:ascii="Verdana" w:hAnsi="Verdana"/>
          <w:color w:val="FF0000"/>
          <w:sz w:val="24"/>
          <w:szCs w:val="24"/>
          <w:lang w:val="cy-GB"/>
        </w:rPr>
        <w:t xml:space="preserve"> Y PG i wirio gyda’r DBG pa un ai a oes angen gwneud gwerthusiadau swydd pellach o fewn yr adran AD neu ar draws rolau o’r un radd gyflog. </w:t>
      </w:r>
      <w:r w:rsidR="00B439CD" w:rsidRPr="00EA2DC5">
        <w:rPr>
          <w:rFonts w:ascii="Verdana" w:hAnsi="Verdana"/>
          <w:color w:val="FF0000"/>
          <w:sz w:val="24"/>
          <w:szCs w:val="24"/>
          <w:lang w:val="cy-GB"/>
        </w:rPr>
        <w:t xml:space="preserve"> </w:t>
      </w:r>
    </w:p>
    <w:p w14:paraId="62F4C8D1" w14:textId="36D186F3" w:rsidR="00815E90" w:rsidRPr="00EA2DC5" w:rsidRDefault="00C92DFA" w:rsidP="00745356">
      <w:pPr>
        <w:tabs>
          <w:tab w:val="left" w:pos="284"/>
        </w:tabs>
        <w:spacing w:line="360" w:lineRule="auto"/>
        <w:rPr>
          <w:rFonts w:ascii="Verdana" w:hAnsi="Verdana"/>
          <w:sz w:val="24"/>
          <w:szCs w:val="24"/>
          <w:lang w:val="cy-GB"/>
        </w:rPr>
      </w:pPr>
      <w:r w:rsidRPr="00EA2DC5">
        <w:rPr>
          <w:rFonts w:ascii="Verdana" w:hAnsi="Verdana"/>
          <w:sz w:val="24"/>
          <w:szCs w:val="24"/>
          <w:lang w:val="cy-GB"/>
        </w:rPr>
        <w:t>.</w:t>
      </w:r>
    </w:p>
    <w:p w14:paraId="7FCDC285" w14:textId="77777777" w:rsidR="006176BE" w:rsidRPr="00EA2DC5" w:rsidRDefault="006176BE" w:rsidP="006176BE">
      <w:pPr>
        <w:pStyle w:val="ListParagraph"/>
        <w:tabs>
          <w:tab w:val="left" w:pos="284"/>
        </w:tabs>
        <w:spacing w:line="360" w:lineRule="auto"/>
        <w:ind w:left="1068"/>
        <w:rPr>
          <w:lang w:val="cy-GB"/>
        </w:rPr>
      </w:pPr>
    </w:p>
    <w:p w14:paraId="13AC59C3" w14:textId="771AFCEA" w:rsidR="006176BE" w:rsidRPr="00EA2DC5" w:rsidRDefault="00C35985" w:rsidP="006176BE">
      <w:pPr>
        <w:pStyle w:val="ListParagraph"/>
        <w:numPr>
          <w:ilvl w:val="0"/>
          <w:numId w:val="1"/>
        </w:numPr>
        <w:tabs>
          <w:tab w:val="left" w:pos="284"/>
        </w:tabs>
        <w:spacing w:line="480" w:lineRule="auto"/>
        <w:rPr>
          <w:rFonts w:ascii="Verdana" w:hAnsi="Verdana" w:cs="Arial"/>
          <w:b/>
          <w:sz w:val="24"/>
          <w:szCs w:val="24"/>
          <w:lang w:val="cy-GB"/>
        </w:rPr>
      </w:pPr>
      <w:r>
        <w:rPr>
          <w:rFonts w:ascii="Verdana" w:hAnsi="Verdana" w:cs="Arial"/>
          <w:b/>
          <w:sz w:val="24"/>
          <w:szCs w:val="24"/>
          <w:lang w:val="cy-GB"/>
        </w:rPr>
        <w:t xml:space="preserve">Adolygiad o’r holl gamau </w:t>
      </w:r>
      <w:r w:rsidR="004025C2">
        <w:rPr>
          <w:rFonts w:ascii="Verdana" w:hAnsi="Verdana" w:cs="Arial"/>
          <w:b/>
          <w:sz w:val="24"/>
          <w:szCs w:val="24"/>
          <w:lang w:val="cy-GB"/>
        </w:rPr>
        <w:t>a gymerwyd</w:t>
      </w:r>
      <w:r>
        <w:rPr>
          <w:rFonts w:ascii="Verdana" w:hAnsi="Verdana" w:cs="Arial"/>
          <w:b/>
          <w:sz w:val="24"/>
          <w:szCs w:val="24"/>
          <w:lang w:val="cy-GB"/>
        </w:rPr>
        <w:t xml:space="preserve"> a phenderfyniadau a </w:t>
      </w:r>
      <w:r w:rsidR="004025C2">
        <w:rPr>
          <w:rFonts w:ascii="Verdana" w:hAnsi="Verdana" w:cs="Arial"/>
          <w:b/>
          <w:sz w:val="24"/>
          <w:szCs w:val="24"/>
          <w:lang w:val="cy-GB"/>
        </w:rPr>
        <w:t>wnaed</w:t>
      </w:r>
      <w:r w:rsidR="006176BE" w:rsidRPr="00EA2DC5">
        <w:rPr>
          <w:rFonts w:ascii="Verdana" w:hAnsi="Verdana" w:cs="Arial"/>
          <w:b/>
          <w:sz w:val="24"/>
          <w:szCs w:val="24"/>
          <w:lang w:val="cy-GB"/>
        </w:rPr>
        <w:t xml:space="preserve"> </w:t>
      </w:r>
      <w:r w:rsidR="006176BE" w:rsidRPr="00EA2DC5">
        <w:rPr>
          <w:rFonts w:ascii="Verdana" w:hAnsi="Verdana" w:cs="Arial"/>
          <w:i/>
          <w:iCs/>
          <w:sz w:val="24"/>
          <w:szCs w:val="24"/>
          <w:lang w:val="cy-GB"/>
        </w:rPr>
        <w:t>(</w:t>
      </w:r>
      <w:r>
        <w:rPr>
          <w:rFonts w:ascii="Verdana" w:hAnsi="Verdana" w:cs="Arial"/>
          <w:i/>
          <w:iCs/>
          <w:sz w:val="24"/>
          <w:szCs w:val="24"/>
          <w:lang w:val="cy-GB"/>
        </w:rPr>
        <w:t>Cadeirydd</w:t>
      </w:r>
      <w:r w:rsidR="006176BE" w:rsidRPr="00EA2DC5">
        <w:rPr>
          <w:rFonts w:ascii="Verdana" w:hAnsi="Verdana" w:cs="Arial"/>
          <w:i/>
          <w:iCs/>
          <w:sz w:val="24"/>
          <w:szCs w:val="24"/>
          <w:lang w:val="cy-GB"/>
        </w:rPr>
        <w:t>)</w:t>
      </w:r>
      <w:r w:rsidR="006176BE" w:rsidRPr="00EA2DC5">
        <w:rPr>
          <w:rFonts w:ascii="Verdana" w:hAnsi="Verdana" w:cs="Arial"/>
          <w:b/>
          <w:sz w:val="24"/>
          <w:szCs w:val="24"/>
          <w:lang w:val="cy-GB"/>
        </w:rPr>
        <w:t xml:space="preserve">       </w:t>
      </w:r>
    </w:p>
    <w:tbl>
      <w:tblPr>
        <w:tblStyle w:val="TableGrid"/>
        <w:tblW w:w="9800" w:type="dxa"/>
        <w:tblInd w:w="-166" w:type="dxa"/>
        <w:tblLayout w:type="fixed"/>
        <w:tblLook w:val="04A0" w:firstRow="1" w:lastRow="0" w:firstColumn="1" w:lastColumn="0" w:noHBand="0" w:noVBand="1"/>
      </w:tblPr>
      <w:tblGrid>
        <w:gridCol w:w="1862"/>
        <w:gridCol w:w="5812"/>
        <w:gridCol w:w="2126"/>
      </w:tblGrid>
      <w:tr w:rsidR="009A0B57" w:rsidRPr="00EA2DC5" w14:paraId="1B299AD5" w14:textId="77777777" w:rsidTr="005607C2">
        <w:trPr>
          <w:trHeight w:val="669"/>
        </w:trPr>
        <w:tc>
          <w:tcPr>
            <w:tcW w:w="1862" w:type="dxa"/>
            <w:shd w:val="clear" w:color="auto" w:fill="B4C6E7"/>
          </w:tcPr>
          <w:p w14:paraId="6F1ED236" w14:textId="76F57D20" w:rsidR="009A0B57" w:rsidRPr="00EA2DC5" w:rsidRDefault="00C35985" w:rsidP="00C54BF9">
            <w:pPr>
              <w:rPr>
                <w:rFonts w:ascii="Verdana" w:eastAsia="Calibri" w:hAnsi="Verdana" w:cs="Times New Roman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cy-GB"/>
              </w:rPr>
              <w:t>Rhif y Cam Gweithredu</w:t>
            </w:r>
            <w:r w:rsidR="009A0B57" w:rsidRPr="00EA2DC5">
              <w:rPr>
                <w:rFonts w:ascii="Verdana" w:eastAsia="Calibri" w:hAnsi="Verdana" w:cs="Times New Roman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5812" w:type="dxa"/>
            <w:shd w:val="clear" w:color="auto" w:fill="B4C6E7"/>
          </w:tcPr>
          <w:p w14:paraId="0C7344E7" w14:textId="32B8BA75" w:rsidR="009A0B57" w:rsidRPr="00EA2DC5" w:rsidRDefault="00C35985" w:rsidP="00C54BF9">
            <w:pPr>
              <w:jc w:val="center"/>
              <w:rPr>
                <w:rFonts w:ascii="Verdana" w:eastAsia="Calibri" w:hAnsi="Verdana" w:cs="Times New Roman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Verdana" w:eastAsia="Calibri" w:hAnsi="Verdana" w:cs="Times New Roman"/>
                <w:b/>
                <w:bCs/>
                <w:sz w:val="24"/>
                <w:szCs w:val="24"/>
                <w:lang w:val="cy-GB"/>
              </w:rPr>
              <w:t>Crynodeb o’r Cam Gweithredu</w:t>
            </w:r>
          </w:p>
        </w:tc>
        <w:tc>
          <w:tcPr>
            <w:tcW w:w="2126" w:type="dxa"/>
            <w:shd w:val="clear" w:color="auto" w:fill="B4C6E7"/>
          </w:tcPr>
          <w:p w14:paraId="3D26F8F5" w14:textId="6E074B98" w:rsidR="009A0B57" w:rsidRPr="00EA2DC5" w:rsidRDefault="00C35985" w:rsidP="00C54BF9">
            <w:pPr>
              <w:jc w:val="center"/>
              <w:rPr>
                <w:rFonts w:ascii="Verdana" w:eastAsia="Calibri" w:hAnsi="Verdana" w:cs="Times New Roman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Verdana" w:eastAsia="Calibri" w:hAnsi="Verdana" w:cs="Times New Roman"/>
                <w:b/>
                <w:sz w:val="24"/>
                <w:szCs w:val="24"/>
                <w:lang w:val="cy-GB"/>
              </w:rPr>
              <w:t>I’w ddatblygu gan</w:t>
            </w:r>
          </w:p>
        </w:tc>
      </w:tr>
      <w:tr w:rsidR="009A0B57" w:rsidRPr="00EA2DC5" w14:paraId="7FC8BD09" w14:textId="77777777" w:rsidTr="005607C2">
        <w:trPr>
          <w:trHeight w:val="661"/>
        </w:trPr>
        <w:tc>
          <w:tcPr>
            <w:tcW w:w="1862" w:type="dxa"/>
          </w:tcPr>
          <w:p w14:paraId="2625B054" w14:textId="5237DF39" w:rsidR="009A0B57" w:rsidRPr="00EA2DC5" w:rsidRDefault="009A0B57" w:rsidP="00C54BF9">
            <w:pPr>
              <w:rPr>
                <w:rFonts w:ascii="Verdana" w:hAnsi="Verdana" w:cs="Arial"/>
                <w:sz w:val="24"/>
                <w:szCs w:val="24"/>
                <w:lang w:val="cy-GB"/>
              </w:rPr>
            </w:pPr>
            <w:r w:rsidRPr="00EA2DC5">
              <w:rPr>
                <w:rFonts w:ascii="Verdana" w:eastAsia="Calibri" w:hAnsi="Verdana" w:cs="Times New Roman"/>
                <w:bCs/>
                <w:sz w:val="24"/>
                <w:szCs w:val="24"/>
                <w:lang w:val="cy-GB"/>
              </w:rPr>
              <w:t>PB 281</w:t>
            </w:r>
          </w:p>
        </w:tc>
        <w:tc>
          <w:tcPr>
            <w:tcW w:w="5812" w:type="dxa"/>
          </w:tcPr>
          <w:p w14:paraId="0EEA3CEB" w14:textId="780C9EAB" w:rsidR="009A0B57" w:rsidRPr="005607C2" w:rsidRDefault="00B56337" w:rsidP="00C54BF9">
            <w:pPr>
              <w:tabs>
                <w:tab w:val="left" w:pos="284"/>
              </w:tabs>
              <w:spacing w:line="360" w:lineRule="auto"/>
              <w:rPr>
                <w:rFonts w:ascii="Verdana" w:hAnsi="Verdana" w:cs="Arial"/>
                <w:bCs/>
                <w:sz w:val="24"/>
                <w:szCs w:val="24"/>
                <w:lang w:val="cy-GB"/>
              </w:rPr>
            </w:pPr>
            <w:r w:rsidRPr="005607C2">
              <w:rPr>
                <w:rFonts w:ascii="Verdana" w:hAnsi="Verdana" w:cs="Calibri"/>
                <w:sz w:val="24"/>
                <w:szCs w:val="24"/>
                <w:lang w:val="cy-GB"/>
              </w:rPr>
              <w:t xml:space="preserve">Trefnu cyfarfod i </w:t>
            </w:r>
            <w:r w:rsidR="001E40C5" w:rsidRPr="005607C2">
              <w:rPr>
                <w:rFonts w:ascii="Verdana" w:hAnsi="Verdana" w:cs="Calibri"/>
                <w:sz w:val="24"/>
                <w:szCs w:val="24"/>
                <w:lang w:val="cy-GB"/>
              </w:rPr>
              <w:t>drafod y</w:t>
            </w:r>
            <w:r w:rsidRPr="005607C2">
              <w:rPr>
                <w:rFonts w:ascii="Verdana" w:hAnsi="Verdana" w:cs="Calibri"/>
                <w:sz w:val="24"/>
                <w:szCs w:val="24"/>
                <w:lang w:val="cy-GB"/>
              </w:rPr>
              <w:t xml:space="preserve"> gweithgarwch diwylliant arfaethedig.</w:t>
            </w:r>
          </w:p>
        </w:tc>
        <w:tc>
          <w:tcPr>
            <w:tcW w:w="2126" w:type="dxa"/>
            <w:vAlign w:val="center"/>
          </w:tcPr>
          <w:p w14:paraId="4B2FB1E7" w14:textId="17F21BF6" w:rsidR="009A0B57" w:rsidRPr="00EA2DC5" w:rsidRDefault="00C35985" w:rsidP="00C54BF9">
            <w:pPr>
              <w:jc w:val="center"/>
              <w:rPr>
                <w:rFonts w:ascii="Verdana" w:hAnsi="Verdana" w:cs="Arial"/>
                <w:sz w:val="24"/>
                <w:szCs w:val="24"/>
                <w:lang w:val="cy-GB"/>
              </w:rPr>
            </w:pPr>
            <w:proofErr w:type="spellStart"/>
            <w:r>
              <w:rPr>
                <w:rFonts w:ascii="Verdana" w:hAnsi="Verdana" w:cs="Arial"/>
                <w:sz w:val="24"/>
                <w:szCs w:val="24"/>
                <w:lang w:val="cy-GB"/>
              </w:rPr>
              <w:t>SCHTh</w:t>
            </w:r>
            <w:proofErr w:type="spellEnd"/>
          </w:p>
        </w:tc>
      </w:tr>
      <w:tr w:rsidR="00F20665" w:rsidRPr="00EA2DC5" w14:paraId="520C76D0" w14:textId="77777777" w:rsidTr="005607C2">
        <w:trPr>
          <w:trHeight w:val="661"/>
        </w:trPr>
        <w:tc>
          <w:tcPr>
            <w:tcW w:w="1862" w:type="dxa"/>
          </w:tcPr>
          <w:p w14:paraId="462FDAC0" w14:textId="64FD2B66" w:rsidR="00F20665" w:rsidRPr="00EA2DC5" w:rsidRDefault="00F20665" w:rsidP="00C54BF9">
            <w:pPr>
              <w:rPr>
                <w:rFonts w:ascii="Verdana" w:eastAsia="Calibri" w:hAnsi="Verdana" w:cs="Times New Roman"/>
                <w:bCs/>
                <w:sz w:val="24"/>
                <w:szCs w:val="24"/>
                <w:lang w:val="cy-GB"/>
              </w:rPr>
            </w:pPr>
            <w:r w:rsidRPr="00EA2DC5">
              <w:rPr>
                <w:rFonts w:ascii="Verdana" w:eastAsia="Calibri" w:hAnsi="Verdana" w:cs="Times New Roman"/>
                <w:bCs/>
                <w:sz w:val="24"/>
                <w:szCs w:val="24"/>
                <w:lang w:val="cy-GB"/>
              </w:rPr>
              <w:t>PB 282</w:t>
            </w:r>
          </w:p>
        </w:tc>
        <w:tc>
          <w:tcPr>
            <w:tcW w:w="5812" w:type="dxa"/>
          </w:tcPr>
          <w:p w14:paraId="34E7DCFB" w14:textId="178F5CEA" w:rsidR="00F20665" w:rsidRPr="005607C2" w:rsidRDefault="007F5CA4" w:rsidP="00C54BF9">
            <w:pPr>
              <w:tabs>
                <w:tab w:val="left" w:pos="284"/>
              </w:tabs>
              <w:spacing w:line="360" w:lineRule="auto"/>
              <w:rPr>
                <w:rFonts w:ascii="Verdana" w:hAnsi="Verdana" w:cs="Calibri"/>
                <w:sz w:val="24"/>
                <w:szCs w:val="24"/>
                <w:lang w:val="cy-GB"/>
              </w:rPr>
            </w:pPr>
            <w:r w:rsidRPr="005607C2">
              <w:rPr>
                <w:rFonts w:ascii="Verdana" w:hAnsi="Verdana" w:cstheme="minorHAnsi"/>
                <w:sz w:val="24"/>
                <w:szCs w:val="24"/>
                <w:lang w:val="cy-GB"/>
              </w:rPr>
              <w:t>Ardaloedd Plismona Lleol i sicrhau eu bod yn cysylltu’n rheolaidd â chynghorau lleol.</w:t>
            </w:r>
          </w:p>
        </w:tc>
        <w:tc>
          <w:tcPr>
            <w:tcW w:w="2126" w:type="dxa"/>
            <w:vAlign w:val="center"/>
          </w:tcPr>
          <w:p w14:paraId="3E154BDF" w14:textId="627566FE" w:rsidR="00F20665" w:rsidRPr="00EA2DC5" w:rsidRDefault="00C35985" w:rsidP="00C54BF9">
            <w:pPr>
              <w:jc w:val="center"/>
              <w:rPr>
                <w:rFonts w:ascii="Verdana" w:hAnsi="Verdana" w:cs="Arial"/>
                <w:sz w:val="24"/>
                <w:szCs w:val="24"/>
                <w:lang w:val="cy-GB"/>
              </w:rPr>
            </w:pPr>
            <w:r>
              <w:rPr>
                <w:rFonts w:ascii="Verdana" w:hAnsi="Verdana" w:cs="Arial"/>
                <w:sz w:val="24"/>
                <w:szCs w:val="24"/>
                <w:lang w:val="cy-GB"/>
              </w:rPr>
              <w:t xml:space="preserve">Yr Heddlu </w:t>
            </w:r>
          </w:p>
        </w:tc>
      </w:tr>
      <w:tr w:rsidR="0068761F" w:rsidRPr="00EA2DC5" w14:paraId="3E2BE1E6" w14:textId="77777777" w:rsidTr="005607C2">
        <w:trPr>
          <w:trHeight w:val="661"/>
        </w:trPr>
        <w:tc>
          <w:tcPr>
            <w:tcW w:w="1862" w:type="dxa"/>
          </w:tcPr>
          <w:p w14:paraId="190412D0" w14:textId="02AB05F7" w:rsidR="0068761F" w:rsidRPr="00EA2DC5" w:rsidRDefault="0068761F" w:rsidP="00C54BF9">
            <w:pPr>
              <w:rPr>
                <w:rFonts w:ascii="Verdana" w:eastAsia="Calibri" w:hAnsi="Verdana" w:cs="Times New Roman"/>
                <w:bCs/>
                <w:sz w:val="24"/>
                <w:szCs w:val="24"/>
                <w:lang w:val="cy-GB"/>
              </w:rPr>
            </w:pPr>
            <w:r w:rsidRPr="00EA2DC5">
              <w:rPr>
                <w:rFonts w:ascii="Verdana" w:eastAsia="Calibri" w:hAnsi="Verdana" w:cs="Times New Roman"/>
                <w:bCs/>
                <w:sz w:val="24"/>
                <w:szCs w:val="24"/>
                <w:lang w:val="cy-GB"/>
              </w:rPr>
              <w:t>PB 283</w:t>
            </w:r>
          </w:p>
        </w:tc>
        <w:tc>
          <w:tcPr>
            <w:tcW w:w="5812" w:type="dxa"/>
          </w:tcPr>
          <w:p w14:paraId="4C526BA9" w14:textId="7565DD5C" w:rsidR="0068761F" w:rsidRPr="00EA2DC5" w:rsidRDefault="00030270" w:rsidP="00C54BF9">
            <w:pPr>
              <w:tabs>
                <w:tab w:val="left" w:pos="284"/>
              </w:tabs>
              <w:spacing w:line="360" w:lineRule="auto"/>
              <w:rPr>
                <w:rFonts w:ascii="Verdana" w:hAnsi="Verdana" w:cs="Arial"/>
                <w:bCs/>
                <w:sz w:val="24"/>
                <w:szCs w:val="24"/>
                <w:lang w:val="cy-GB"/>
              </w:rPr>
            </w:pPr>
            <w:r w:rsidRPr="00030270">
              <w:rPr>
                <w:rFonts w:ascii="Verdana" w:hAnsi="Verdana" w:cs="Calibri"/>
                <w:sz w:val="24"/>
                <w:szCs w:val="24"/>
                <w:lang w:val="cy-GB"/>
              </w:rPr>
              <w:t xml:space="preserve">Rheolwr Busnes </w:t>
            </w:r>
            <w:proofErr w:type="spellStart"/>
            <w:r w:rsidRPr="00030270">
              <w:rPr>
                <w:rFonts w:ascii="Verdana" w:hAnsi="Verdana" w:cs="Calibri"/>
                <w:sz w:val="24"/>
                <w:szCs w:val="24"/>
                <w:lang w:val="cy-GB"/>
              </w:rPr>
              <w:t>SCHTh</w:t>
            </w:r>
            <w:proofErr w:type="spellEnd"/>
            <w:r w:rsidRPr="00030270">
              <w:rPr>
                <w:rFonts w:ascii="Verdana" w:hAnsi="Verdana" w:cs="Calibri"/>
                <w:sz w:val="24"/>
                <w:szCs w:val="24"/>
                <w:lang w:val="cy-GB"/>
              </w:rPr>
              <w:t xml:space="preserve"> i geisio dealltwriaeth o’r defnydd o gar </w:t>
            </w:r>
            <w:proofErr w:type="spellStart"/>
            <w:r w:rsidRPr="00030270">
              <w:rPr>
                <w:rFonts w:ascii="Verdana" w:hAnsi="Verdana" w:cs="Calibri"/>
                <w:sz w:val="24"/>
                <w:szCs w:val="24"/>
                <w:lang w:val="cy-GB"/>
              </w:rPr>
              <w:t>SCHTh</w:t>
            </w:r>
            <w:proofErr w:type="spellEnd"/>
            <w:r w:rsidRPr="00030270">
              <w:rPr>
                <w:rFonts w:ascii="Verdana" w:hAnsi="Verdana" w:cs="Calibri"/>
                <w:sz w:val="24"/>
                <w:szCs w:val="24"/>
                <w:lang w:val="cy-GB"/>
              </w:rPr>
              <w:t xml:space="preserve"> i hwyluso trafodaethau yn y dyfodol.</w:t>
            </w:r>
          </w:p>
        </w:tc>
        <w:tc>
          <w:tcPr>
            <w:tcW w:w="2126" w:type="dxa"/>
            <w:vAlign w:val="center"/>
          </w:tcPr>
          <w:p w14:paraId="10F911C8" w14:textId="708B5F43" w:rsidR="0068761F" w:rsidRPr="00EA2DC5" w:rsidRDefault="00C35985" w:rsidP="00C54BF9">
            <w:pPr>
              <w:jc w:val="center"/>
              <w:rPr>
                <w:rFonts w:ascii="Verdana" w:hAnsi="Verdana" w:cs="Arial"/>
                <w:sz w:val="24"/>
                <w:szCs w:val="24"/>
                <w:lang w:val="cy-GB"/>
              </w:rPr>
            </w:pPr>
            <w:r>
              <w:rPr>
                <w:rFonts w:ascii="Verdana" w:hAnsi="Verdana" w:cs="Arial"/>
                <w:sz w:val="24"/>
                <w:szCs w:val="24"/>
                <w:lang w:val="cy-GB"/>
              </w:rPr>
              <w:t xml:space="preserve">Rheolwr Busnes </w:t>
            </w:r>
            <w:proofErr w:type="spellStart"/>
            <w:r>
              <w:rPr>
                <w:rFonts w:ascii="Verdana" w:hAnsi="Verdana" w:cs="Arial"/>
                <w:sz w:val="24"/>
                <w:szCs w:val="24"/>
                <w:lang w:val="cy-GB"/>
              </w:rPr>
              <w:t>SCHTh</w:t>
            </w:r>
            <w:proofErr w:type="spellEnd"/>
            <w:r>
              <w:rPr>
                <w:rFonts w:ascii="Verdana" w:hAnsi="Verdana" w:cs="Arial"/>
                <w:sz w:val="24"/>
                <w:szCs w:val="24"/>
                <w:lang w:val="cy-GB"/>
              </w:rPr>
              <w:t xml:space="preserve"> </w:t>
            </w:r>
          </w:p>
        </w:tc>
      </w:tr>
      <w:tr w:rsidR="00F20665" w:rsidRPr="00EA2DC5" w14:paraId="43FFBBAB" w14:textId="77777777" w:rsidTr="005607C2">
        <w:trPr>
          <w:trHeight w:val="661"/>
        </w:trPr>
        <w:tc>
          <w:tcPr>
            <w:tcW w:w="1862" w:type="dxa"/>
          </w:tcPr>
          <w:p w14:paraId="7C864777" w14:textId="01BE4C38" w:rsidR="00F20665" w:rsidRPr="00EA2DC5" w:rsidRDefault="00F41FB1" w:rsidP="00C54BF9">
            <w:pPr>
              <w:rPr>
                <w:rFonts w:ascii="Verdana" w:eastAsia="Calibri" w:hAnsi="Verdana" w:cs="Times New Roman"/>
                <w:bCs/>
                <w:sz w:val="24"/>
                <w:szCs w:val="24"/>
                <w:lang w:val="cy-GB"/>
              </w:rPr>
            </w:pPr>
            <w:r w:rsidRPr="00EA2DC5">
              <w:rPr>
                <w:rFonts w:ascii="Verdana" w:eastAsia="Calibri" w:hAnsi="Verdana" w:cs="Times New Roman"/>
                <w:bCs/>
                <w:sz w:val="24"/>
                <w:szCs w:val="24"/>
                <w:lang w:val="cy-GB"/>
              </w:rPr>
              <w:t>PB 28</w:t>
            </w:r>
            <w:r w:rsidR="0068761F" w:rsidRPr="00EA2DC5">
              <w:rPr>
                <w:rFonts w:ascii="Verdana" w:eastAsia="Calibri" w:hAnsi="Verdana" w:cs="Times New Roman"/>
                <w:bCs/>
                <w:sz w:val="24"/>
                <w:szCs w:val="24"/>
                <w:lang w:val="cy-GB"/>
              </w:rPr>
              <w:t>4</w:t>
            </w:r>
          </w:p>
        </w:tc>
        <w:tc>
          <w:tcPr>
            <w:tcW w:w="5812" w:type="dxa"/>
          </w:tcPr>
          <w:p w14:paraId="4670A41B" w14:textId="42B6B5B9" w:rsidR="00F20665" w:rsidRPr="00EA2DC5" w:rsidRDefault="00E626B0" w:rsidP="00C54BF9">
            <w:pPr>
              <w:tabs>
                <w:tab w:val="left" w:pos="284"/>
              </w:tabs>
              <w:spacing w:line="360" w:lineRule="auto"/>
              <w:rPr>
                <w:rFonts w:ascii="Verdana" w:hAnsi="Verdana" w:cs="Calibri"/>
                <w:sz w:val="24"/>
                <w:szCs w:val="24"/>
                <w:lang w:val="cy-GB"/>
              </w:rPr>
            </w:pPr>
            <w:r w:rsidRPr="00E626B0">
              <w:rPr>
                <w:rFonts w:ascii="Verdana" w:hAnsi="Verdana" w:cs="Arial"/>
                <w:bCs/>
                <w:sz w:val="24"/>
                <w:szCs w:val="24"/>
                <w:lang w:val="cy-GB"/>
              </w:rPr>
              <w:t xml:space="preserve">Trafod ymateb yr heddlu i adroddiad Archwiliad AHGTAEF ar yr Uwch-gŵyn – Adran 60 ac Effeithiolrwydd yr Heddlu a chyrff gorfodi’r gyfraith o ran grwpiau’n </w:t>
            </w:r>
            <w:proofErr w:type="spellStart"/>
            <w:r w:rsidRPr="00E626B0">
              <w:rPr>
                <w:rFonts w:ascii="Verdana" w:hAnsi="Verdana" w:cs="Arial"/>
                <w:bCs/>
                <w:sz w:val="24"/>
                <w:szCs w:val="24"/>
                <w:lang w:val="cy-GB"/>
              </w:rPr>
              <w:t>camfanteisio’n</w:t>
            </w:r>
            <w:proofErr w:type="spellEnd"/>
            <w:r w:rsidRPr="00E626B0">
              <w:rPr>
                <w:rFonts w:ascii="Verdana" w:hAnsi="Verdana" w:cs="Arial"/>
                <w:bCs/>
                <w:sz w:val="24"/>
                <w:szCs w:val="24"/>
                <w:lang w:val="cy-GB"/>
              </w:rPr>
              <w:t xml:space="preserve"> rhywiol ar blant yn y Bwrdd Plismona nesaf.</w:t>
            </w:r>
          </w:p>
        </w:tc>
        <w:tc>
          <w:tcPr>
            <w:tcW w:w="2126" w:type="dxa"/>
            <w:vAlign w:val="center"/>
          </w:tcPr>
          <w:p w14:paraId="6A546DA8" w14:textId="740D5E73" w:rsidR="00F20665" w:rsidRPr="00EA2DC5" w:rsidRDefault="00C35985" w:rsidP="00C54BF9">
            <w:pPr>
              <w:jc w:val="center"/>
              <w:rPr>
                <w:rFonts w:ascii="Verdana" w:hAnsi="Verdana" w:cs="Arial"/>
                <w:sz w:val="24"/>
                <w:szCs w:val="24"/>
                <w:lang w:val="cy-GB"/>
              </w:rPr>
            </w:pPr>
            <w:r>
              <w:rPr>
                <w:rFonts w:ascii="Verdana" w:hAnsi="Verdana" w:cs="Arial"/>
                <w:sz w:val="24"/>
                <w:szCs w:val="24"/>
                <w:lang w:val="cy-GB"/>
              </w:rPr>
              <w:t xml:space="preserve">Yr Heddlu a </w:t>
            </w:r>
            <w:proofErr w:type="spellStart"/>
            <w:r>
              <w:rPr>
                <w:rFonts w:ascii="Verdana" w:hAnsi="Verdana" w:cs="Arial"/>
                <w:sz w:val="24"/>
                <w:szCs w:val="24"/>
                <w:lang w:val="cy-GB"/>
              </w:rPr>
              <w:t>SCHTh</w:t>
            </w:r>
            <w:proofErr w:type="spellEnd"/>
          </w:p>
        </w:tc>
      </w:tr>
      <w:tr w:rsidR="009A0B57" w:rsidRPr="00EA2DC5" w14:paraId="2736C1F7" w14:textId="77777777" w:rsidTr="005607C2">
        <w:trPr>
          <w:trHeight w:val="661"/>
        </w:trPr>
        <w:tc>
          <w:tcPr>
            <w:tcW w:w="1862" w:type="dxa"/>
          </w:tcPr>
          <w:p w14:paraId="53090578" w14:textId="7C7EB64A" w:rsidR="009A0B57" w:rsidRPr="00EA2DC5" w:rsidRDefault="009A0B57" w:rsidP="00C54BF9">
            <w:pPr>
              <w:rPr>
                <w:rFonts w:ascii="Verdana" w:hAnsi="Verdana" w:cs="Arial"/>
                <w:sz w:val="24"/>
                <w:szCs w:val="24"/>
                <w:lang w:val="cy-GB"/>
              </w:rPr>
            </w:pPr>
            <w:r w:rsidRPr="00EA2DC5">
              <w:rPr>
                <w:rFonts w:ascii="Verdana" w:eastAsia="Calibri" w:hAnsi="Verdana" w:cs="Times New Roman"/>
                <w:bCs/>
                <w:sz w:val="24"/>
                <w:szCs w:val="24"/>
                <w:lang w:val="cy-GB"/>
              </w:rPr>
              <w:t>PB 28</w:t>
            </w:r>
            <w:r w:rsidR="0068761F" w:rsidRPr="00EA2DC5">
              <w:rPr>
                <w:rFonts w:ascii="Verdana" w:eastAsia="Calibri" w:hAnsi="Verdana" w:cs="Times New Roman"/>
                <w:bCs/>
                <w:sz w:val="24"/>
                <w:szCs w:val="24"/>
                <w:lang w:val="cy-GB"/>
              </w:rPr>
              <w:t>5</w:t>
            </w:r>
          </w:p>
        </w:tc>
        <w:tc>
          <w:tcPr>
            <w:tcW w:w="5812" w:type="dxa"/>
          </w:tcPr>
          <w:p w14:paraId="1C23A889" w14:textId="23D61853" w:rsidR="009A0B57" w:rsidRPr="00EA2DC5" w:rsidRDefault="00E15AE7" w:rsidP="00C54BF9">
            <w:pPr>
              <w:rPr>
                <w:rFonts w:ascii="Verdana" w:hAnsi="Verdana" w:cs="Arial"/>
                <w:bCs/>
                <w:sz w:val="24"/>
                <w:szCs w:val="24"/>
                <w:lang w:val="cy-GB"/>
              </w:rPr>
            </w:pPr>
            <w:r w:rsidRPr="00E15AE7">
              <w:rPr>
                <w:rFonts w:ascii="Verdana" w:hAnsi="Verdana"/>
                <w:sz w:val="24"/>
                <w:szCs w:val="24"/>
                <w:lang w:val="cy-GB"/>
              </w:rPr>
              <w:t xml:space="preserve">Y PG i wirio gyda’r DBG pa un ai a oes angen gwneud gwerthusiadau swydd pellach o fewn yr adran AD neu ar draws rolau o’r un radd gyflog.  </w:t>
            </w:r>
          </w:p>
        </w:tc>
        <w:tc>
          <w:tcPr>
            <w:tcW w:w="2126" w:type="dxa"/>
            <w:vAlign w:val="center"/>
          </w:tcPr>
          <w:p w14:paraId="1F053E61" w14:textId="341E9D7F" w:rsidR="009A0B57" w:rsidRPr="00EA2DC5" w:rsidRDefault="00C35985" w:rsidP="00C54BF9">
            <w:pPr>
              <w:jc w:val="center"/>
              <w:rPr>
                <w:rFonts w:ascii="Verdana" w:hAnsi="Verdana" w:cs="Arial"/>
                <w:sz w:val="24"/>
                <w:szCs w:val="24"/>
                <w:lang w:val="cy-GB"/>
              </w:rPr>
            </w:pPr>
            <w:r>
              <w:rPr>
                <w:rFonts w:ascii="Verdana" w:hAnsi="Verdana" w:cs="Arial"/>
                <w:sz w:val="24"/>
                <w:szCs w:val="24"/>
                <w:lang w:val="cy-GB"/>
              </w:rPr>
              <w:t>Yr Heddlu</w:t>
            </w:r>
            <w:r w:rsidR="006219D5" w:rsidRPr="00EA2DC5">
              <w:rPr>
                <w:rFonts w:ascii="Verdana" w:hAnsi="Verdana" w:cs="Arial"/>
                <w:sz w:val="24"/>
                <w:szCs w:val="24"/>
                <w:lang w:val="cy-GB"/>
              </w:rPr>
              <w:t xml:space="preserve"> </w:t>
            </w:r>
          </w:p>
        </w:tc>
      </w:tr>
    </w:tbl>
    <w:p w14:paraId="55FC419D" w14:textId="77777777" w:rsidR="006176BE" w:rsidRPr="00EA2DC5" w:rsidRDefault="006176BE" w:rsidP="006176BE">
      <w:pPr>
        <w:rPr>
          <w:rFonts w:ascii="Verdana" w:hAnsi="Verdana" w:cs="Arial"/>
          <w:b/>
          <w:sz w:val="24"/>
          <w:szCs w:val="24"/>
          <w:lang w:val="cy-GB"/>
        </w:rPr>
      </w:pPr>
    </w:p>
    <w:p w14:paraId="496E1194" w14:textId="0C6705A6" w:rsidR="006176BE" w:rsidRPr="00EA2DC5" w:rsidRDefault="00C35985" w:rsidP="006176BE">
      <w:pPr>
        <w:rPr>
          <w:lang w:val="cy-GB"/>
        </w:rPr>
      </w:pPr>
      <w:r>
        <w:rPr>
          <w:rFonts w:ascii="Verdana" w:hAnsi="Verdana" w:cs="Arial"/>
          <w:b/>
          <w:sz w:val="24"/>
          <w:szCs w:val="24"/>
          <w:lang w:val="cy-GB"/>
        </w:rPr>
        <w:t>Cyfarfod nesaf</w:t>
      </w:r>
      <w:r w:rsidR="006176BE" w:rsidRPr="00EA2DC5">
        <w:rPr>
          <w:rFonts w:ascii="Verdana" w:hAnsi="Verdana" w:cs="Arial"/>
          <w:b/>
          <w:sz w:val="24"/>
          <w:szCs w:val="24"/>
          <w:lang w:val="cy-GB"/>
        </w:rPr>
        <w:t xml:space="preserve">:  </w:t>
      </w:r>
      <w:r w:rsidR="006176BE" w:rsidRPr="00EA2DC5">
        <w:rPr>
          <w:rFonts w:ascii="Verdana" w:hAnsi="Verdana" w:cs="Arial"/>
          <w:bCs/>
          <w:sz w:val="24"/>
          <w:szCs w:val="24"/>
          <w:lang w:val="cy-GB"/>
        </w:rPr>
        <w:t xml:space="preserve">23 </w:t>
      </w:r>
      <w:r>
        <w:rPr>
          <w:rFonts w:ascii="Verdana" w:hAnsi="Verdana" w:cs="Arial"/>
          <w:bCs/>
          <w:sz w:val="24"/>
          <w:szCs w:val="24"/>
          <w:lang w:val="cy-GB"/>
        </w:rPr>
        <w:t>Ionawr</w:t>
      </w:r>
      <w:r w:rsidR="006176BE" w:rsidRPr="00EA2DC5">
        <w:rPr>
          <w:rFonts w:ascii="Verdana" w:hAnsi="Verdana" w:cs="Arial"/>
          <w:bCs/>
          <w:sz w:val="24"/>
          <w:szCs w:val="24"/>
          <w:lang w:val="cy-GB"/>
        </w:rPr>
        <w:t xml:space="preserve"> 2024 – 9</w:t>
      </w:r>
      <w:r>
        <w:rPr>
          <w:rFonts w:ascii="Verdana" w:hAnsi="Verdana" w:cs="Arial"/>
          <w:bCs/>
          <w:sz w:val="24"/>
          <w:szCs w:val="24"/>
          <w:lang w:val="cy-GB"/>
        </w:rPr>
        <w:t>y.b.</w:t>
      </w:r>
    </w:p>
    <w:p w14:paraId="69552CEC" w14:textId="77777777" w:rsidR="006176BE" w:rsidRPr="00EA2DC5" w:rsidRDefault="006176BE">
      <w:pPr>
        <w:rPr>
          <w:lang w:val="cy-GB"/>
        </w:rPr>
      </w:pPr>
    </w:p>
    <w:sectPr w:rsidR="006176BE" w:rsidRPr="00EA2DC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AB937" w14:textId="77777777" w:rsidR="00ED30F1" w:rsidRDefault="00ED30F1" w:rsidP="006D4476">
      <w:pPr>
        <w:spacing w:after="0" w:line="240" w:lineRule="auto"/>
      </w:pPr>
      <w:r>
        <w:separator/>
      </w:r>
    </w:p>
  </w:endnote>
  <w:endnote w:type="continuationSeparator" w:id="0">
    <w:p w14:paraId="512F33AB" w14:textId="77777777" w:rsidR="00ED30F1" w:rsidRDefault="00ED30F1" w:rsidP="006D4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22A4B" w14:textId="77777777" w:rsidR="00ED30F1" w:rsidRDefault="00ED30F1" w:rsidP="006D4476">
      <w:pPr>
        <w:spacing w:after="0" w:line="240" w:lineRule="auto"/>
      </w:pPr>
      <w:r>
        <w:separator/>
      </w:r>
    </w:p>
  </w:footnote>
  <w:footnote w:type="continuationSeparator" w:id="0">
    <w:p w14:paraId="0C7F3CC1" w14:textId="77777777" w:rsidR="00ED30F1" w:rsidRDefault="00ED30F1" w:rsidP="006D4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8B350" w14:textId="0BDE7257" w:rsidR="006D4476" w:rsidRPr="00A878D0" w:rsidRDefault="005D54E7" w:rsidP="006D4476">
    <w:pPr>
      <w:pStyle w:val="Footer"/>
      <w:rPr>
        <w:b/>
        <w:color w:val="FF0000"/>
        <w:lang w:val="cy-GB"/>
      </w:rPr>
    </w:pPr>
    <w:r w:rsidRPr="00A878D0">
      <w:rPr>
        <w:noProof/>
        <w:sz w:val="16"/>
        <w:szCs w:val="16"/>
        <w:lang w:val="cy-GB" w:eastAsia="en-GB"/>
      </w:rPr>
      <w:drawing>
        <wp:anchor distT="0" distB="0" distL="114300" distR="114300" simplePos="0" relativeHeight="251659264" behindDoc="1" locked="0" layoutInCell="1" allowOverlap="1" wp14:anchorId="0A5BB6EB" wp14:editId="70ED601B">
          <wp:simplePos x="0" y="0"/>
          <wp:positionH relativeFrom="column">
            <wp:posOffset>-327660</wp:posOffset>
          </wp:positionH>
          <wp:positionV relativeFrom="paragraph">
            <wp:posOffset>-378460</wp:posOffset>
          </wp:positionV>
          <wp:extent cx="1901825" cy="838835"/>
          <wp:effectExtent l="0" t="0" r="3175" b="0"/>
          <wp:wrapTight wrapText="bothSides">
            <wp:wrapPolygon edited="0">
              <wp:start x="3894" y="0"/>
              <wp:lineTo x="1298" y="491"/>
              <wp:lineTo x="0" y="6377"/>
              <wp:lineTo x="0" y="15697"/>
              <wp:lineTo x="865" y="16678"/>
              <wp:lineTo x="1298" y="20603"/>
              <wp:lineTo x="3894" y="21093"/>
              <wp:lineTo x="5409" y="21093"/>
              <wp:lineTo x="7140" y="21093"/>
              <wp:lineTo x="6707" y="16188"/>
              <wp:lineTo x="21420" y="15207"/>
              <wp:lineTo x="21420" y="6377"/>
              <wp:lineTo x="5625" y="0"/>
              <wp:lineTo x="3894" y="0"/>
            </wp:wrapPolygon>
          </wp:wrapTight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825" cy="83883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A878D0">
      <w:rPr>
        <w:noProof/>
        <w:lang w:val="cy-GB" w:eastAsia="en-GB"/>
      </w:rPr>
      <w:drawing>
        <wp:anchor distT="0" distB="0" distL="114300" distR="114300" simplePos="0" relativeHeight="251663360" behindDoc="1" locked="0" layoutInCell="1" allowOverlap="1" wp14:anchorId="65780696" wp14:editId="3EE2760B">
          <wp:simplePos x="0" y="0"/>
          <wp:positionH relativeFrom="column">
            <wp:posOffset>4015105</wp:posOffset>
          </wp:positionH>
          <wp:positionV relativeFrom="paragraph">
            <wp:posOffset>-298450</wp:posOffset>
          </wp:positionV>
          <wp:extent cx="2501900" cy="758190"/>
          <wp:effectExtent l="0" t="0" r="0" b="3810"/>
          <wp:wrapTight wrapText="bothSides">
            <wp:wrapPolygon edited="0">
              <wp:start x="0" y="0"/>
              <wp:lineTo x="0" y="21166"/>
              <wp:lineTo x="21381" y="21166"/>
              <wp:lineTo x="2138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Logo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900" cy="75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4476" w:rsidRPr="00A878D0">
      <w:rPr>
        <w:lang w:val="cy-GB"/>
      </w:rPr>
      <w:tab/>
    </w:r>
    <w:r w:rsidR="00A878D0">
      <w:rPr>
        <w:b/>
        <w:color w:val="FF0000"/>
        <w:lang w:val="cy-GB"/>
      </w:rPr>
      <w:t>SWYDDOGOL</w:t>
    </w:r>
    <w:r w:rsidR="006D4476" w:rsidRPr="00A878D0">
      <w:rPr>
        <w:b/>
        <w:color w:val="FF0000"/>
        <w:lang w:val="cy-GB"/>
      </w:rPr>
      <w:t xml:space="preserve"> – </w:t>
    </w:r>
    <w:r w:rsidR="00A878D0">
      <w:rPr>
        <w:b/>
        <w:color w:val="FF0000"/>
        <w:lang w:val="cy-GB"/>
      </w:rPr>
      <w:t>SENSITIF</w:t>
    </w:r>
  </w:p>
  <w:p w14:paraId="66D3C76C" w14:textId="043DF07B" w:rsidR="006D4476" w:rsidRPr="00A878D0" w:rsidRDefault="00A878D0" w:rsidP="006D4476">
    <w:pPr>
      <w:pStyle w:val="Footer"/>
      <w:rPr>
        <w:b/>
        <w:color w:val="FF0000"/>
        <w:lang w:val="cy-GB"/>
      </w:rPr>
    </w:pPr>
    <w:r>
      <w:rPr>
        <w:b/>
        <w:color w:val="FF0000"/>
        <w:lang w:val="cy-GB"/>
      </w:rPr>
      <w:t>SEFYDLIADOL A MASNACHOL</w:t>
    </w:r>
  </w:p>
  <w:p w14:paraId="77B4D721" w14:textId="65965F63" w:rsidR="006D4476" w:rsidRPr="00A878D0" w:rsidRDefault="006D4476" w:rsidP="006D4476">
    <w:pPr>
      <w:pStyle w:val="Header"/>
      <w:tabs>
        <w:tab w:val="clear" w:pos="4513"/>
        <w:tab w:val="clear" w:pos="9026"/>
        <w:tab w:val="left" w:pos="4296"/>
        <w:tab w:val="left" w:pos="7284"/>
      </w:tabs>
      <w:rPr>
        <w:lang w:val="cy-GB"/>
      </w:rPr>
    </w:pPr>
    <w:r w:rsidRPr="00A878D0">
      <w:rPr>
        <w:lang w:val="cy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938D0"/>
    <w:multiLevelType w:val="hybridMultilevel"/>
    <w:tmpl w:val="03D69F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51CF6"/>
    <w:multiLevelType w:val="hybridMultilevel"/>
    <w:tmpl w:val="77C40590"/>
    <w:lvl w:ilvl="0" w:tplc="5D3ACF74">
      <w:start w:val="1"/>
      <w:numFmt w:val="upperLetter"/>
      <w:lvlText w:val="%1.)"/>
      <w:lvlJc w:val="left"/>
      <w:pPr>
        <w:ind w:left="1364" w:hanging="72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0F">
      <w:start w:val="1"/>
      <w:numFmt w:val="decimal"/>
      <w:lvlText w:val="%3."/>
      <w:lvlJc w:val="left"/>
      <w:pPr>
        <w:ind w:left="2444" w:hanging="180"/>
      </w:pPr>
      <w:rPr>
        <w:rFonts w:hint="default"/>
      </w:rPr>
    </w:lvl>
    <w:lvl w:ilvl="3" w:tplc="12F0F9E8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DAFA53A2">
      <w:start w:val="1"/>
      <w:numFmt w:val="upperLetter"/>
      <w:lvlText w:val="%5."/>
      <w:lvlJc w:val="left"/>
      <w:pPr>
        <w:ind w:left="3884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EA0589E"/>
    <w:multiLevelType w:val="hybridMultilevel"/>
    <w:tmpl w:val="E878D1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04E3"/>
    <w:multiLevelType w:val="hybridMultilevel"/>
    <w:tmpl w:val="541AB9E6"/>
    <w:lvl w:ilvl="0" w:tplc="A2B8F14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FC055D6"/>
    <w:multiLevelType w:val="hybridMultilevel"/>
    <w:tmpl w:val="EC3E9E00"/>
    <w:lvl w:ilvl="0" w:tplc="6540AB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BB5091B8">
      <w:start w:val="1"/>
      <w:numFmt w:val="lowerLetter"/>
      <w:lvlText w:val="%2."/>
      <w:lvlJc w:val="left"/>
      <w:pPr>
        <w:ind w:left="1210" w:hanging="360"/>
      </w:pPr>
      <w:rPr>
        <w:b w:val="0"/>
        <w:i w:val="0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643A0"/>
    <w:multiLevelType w:val="hybridMultilevel"/>
    <w:tmpl w:val="4A1C99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54A88"/>
    <w:multiLevelType w:val="hybridMultilevel"/>
    <w:tmpl w:val="4A1C99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9115">
    <w:abstractNumId w:val="4"/>
  </w:num>
  <w:num w:numId="2" w16cid:durableId="1593705852">
    <w:abstractNumId w:val="1"/>
  </w:num>
  <w:num w:numId="3" w16cid:durableId="330986054">
    <w:abstractNumId w:val="6"/>
  </w:num>
  <w:num w:numId="4" w16cid:durableId="1066100865">
    <w:abstractNumId w:val="2"/>
  </w:num>
  <w:num w:numId="5" w16cid:durableId="1978293541">
    <w:abstractNumId w:val="3"/>
  </w:num>
  <w:num w:numId="6" w16cid:durableId="1088427903">
    <w:abstractNumId w:val="0"/>
  </w:num>
  <w:num w:numId="7" w16cid:durableId="167914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76"/>
    <w:rsid w:val="00001CFA"/>
    <w:rsid w:val="00005CB4"/>
    <w:rsid w:val="000066DE"/>
    <w:rsid w:val="0000777E"/>
    <w:rsid w:val="0002217A"/>
    <w:rsid w:val="00030270"/>
    <w:rsid w:val="00033362"/>
    <w:rsid w:val="00036BD6"/>
    <w:rsid w:val="00036EB9"/>
    <w:rsid w:val="00041024"/>
    <w:rsid w:val="0004124E"/>
    <w:rsid w:val="000452CF"/>
    <w:rsid w:val="00081C07"/>
    <w:rsid w:val="0008519E"/>
    <w:rsid w:val="00095C76"/>
    <w:rsid w:val="000B03B3"/>
    <w:rsid w:val="000B2CF6"/>
    <w:rsid w:val="000B6E03"/>
    <w:rsid w:val="000D5175"/>
    <w:rsid w:val="000E0223"/>
    <w:rsid w:val="001032B0"/>
    <w:rsid w:val="00124B13"/>
    <w:rsid w:val="001279DC"/>
    <w:rsid w:val="00132F43"/>
    <w:rsid w:val="001410F2"/>
    <w:rsid w:val="00153681"/>
    <w:rsid w:val="00154BCB"/>
    <w:rsid w:val="00161D6F"/>
    <w:rsid w:val="0017326D"/>
    <w:rsid w:val="001758C3"/>
    <w:rsid w:val="001942F5"/>
    <w:rsid w:val="001A1279"/>
    <w:rsid w:val="001C4999"/>
    <w:rsid w:val="001C6528"/>
    <w:rsid w:val="001C7371"/>
    <w:rsid w:val="001D72F5"/>
    <w:rsid w:val="001E1EC6"/>
    <w:rsid w:val="001E2C3D"/>
    <w:rsid w:val="001E40C5"/>
    <w:rsid w:val="001F0281"/>
    <w:rsid w:val="0020540D"/>
    <w:rsid w:val="0020732E"/>
    <w:rsid w:val="0021391F"/>
    <w:rsid w:val="00215521"/>
    <w:rsid w:val="002214D0"/>
    <w:rsid w:val="002337C9"/>
    <w:rsid w:val="002455EC"/>
    <w:rsid w:val="00266F8B"/>
    <w:rsid w:val="00273417"/>
    <w:rsid w:val="00282DA4"/>
    <w:rsid w:val="002848C1"/>
    <w:rsid w:val="00284F69"/>
    <w:rsid w:val="00296933"/>
    <w:rsid w:val="002A0C30"/>
    <w:rsid w:val="002B251B"/>
    <w:rsid w:val="002C22C7"/>
    <w:rsid w:val="002D4649"/>
    <w:rsid w:val="002F506D"/>
    <w:rsid w:val="00304BC3"/>
    <w:rsid w:val="00305F18"/>
    <w:rsid w:val="00310B38"/>
    <w:rsid w:val="00314590"/>
    <w:rsid w:val="00320B01"/>
    <w:rsid w:val="0032257B"/>
    <w:rsid w:val="003226AF"/>
    <w:rsid w:val="00332D8F"/>
    <w:rsid w:val="00333AF4"/>
    <w:rsid w:val="0035045B"/>
    <w:rsid w:val="00351295"/>
    <w:rsid w:val="00360980"/>
    <w:rsid w:val="00366FE0"/>
    <w:rsid w:val="00367710"/>
    <w:rsid w:val="00371535"/>
    <w:rsid w:val="003942A4"/>
    <w:rsid w:val="0039533E"/>
    <w:rsid w:val="003A3452"/>
    <w:rsid w:val="003A6C23"/>
    <w:rsid w:val="003B378B"/>
    <w:rsid w:val="003E2F17"/>
    <w:rsid w:val="003E43AF"/>
    <w:rsid w:val="003F1858"/>
    <w:rsid w:val="003F2498"/>
    <w:rsid w:val="003F7850"/>
    <w:rsid w:val="004025C2"/>
    <w:rsid w:val="004030FA"/>
    <w:rsid w:val="0040369D"/>
    <w:rsid w:val="004077A9"/>
    <w:rsid w:val="00412033"/>
    <w:rsid w:val="0041408A"/>
    <w:rsid w:val="004150FF"/>
    <w:rsid w:val="00416C57"/>
    <w:rsid w:val="004270DB"/>
    <w:rsid w:val="00430194"/>
    <w:rsid w:val="00430C7E"/>
    <w:rsid w:val="00432D60"/>
    <w:rsid w:val="00435173"/>
    <w:rsid w:val="0044010A"/>
    <w:rsid w:val="00445694"/>
    <w:rsid w:val="00447EAA"/>
    <w:rsid w:val="00453535"/>
    <w:rsid w:val="004631D9"/>
    <w:rsid w:val="004633FF"/>
    <w:rsid w:val="00463C61"/>
    <w:rsid w:val="00467498"/>
    <w:rsid w:val="004722DA"/>
    <w:rsid w:val="00480333"/>
    <w:rsid w:val="00491A04"/>
    <w:rsid w:val="00494412"/>
    <w:rsid w:val="00495F08"/>
    <w:rsid w:val="004A6654"/>
    <w:rsid w:val="004A6783"/>
    <w:rsid w:val="004C57CC"/>
    <w:rsid w:val="004C6C1B"/>
    <w:rsid w:val="004D04F2"/>
    <w:rsid w:val="004D48F8"/>
    <w:rsid w:val="004D7CFF"/>
    <w:rsid w:val="004E3858"/>
    <w:rsid w:val="004E7DE8"/>
    <w:rsid w:val="004F494B"/>
    <w:rsid w:val="00505BBC"/>
    <w:rsid w:val="00521BD5"/>
    <w:rsid w:val="005238A6"/>
    <w:rsid w:val="0053091E"/>
    <w:rsid w:val="00531B95"/>
    <w:rsid w:val="00532E35"/>
    <w:rsid w:val="005365FD"/>
    <w:rsid w:val="00540687"/>
    <w:rsid w:val="0054136C"/>
    <w:rsid w:val="00554AA9"/>
    <w:rsid w:val="00557164"/>
    <w:rsid w:val="005607C2"/>
    <w:rsid w:val="00570EE0"/>
    <w:rsid w:val="00593DD7"/>
    <w:rsid w:val="00596AC0"/>
    <w:rsid w:val="005A5611"/>
    <w:rsid w:val="005A612D"/>
    <w:rsid w:val="005B0701"/>
    <w:rsid w:val="005C51BF"/>
    <w:rsid w:val="005D48A2"/>
    <w:rsid w:val="005D54E7"/>
    <w:rsid w:val="005D6DC9"/>
    <w:rsid w:val="005D772E"/>
    <w:rsid w:val="005E2909"/>
    <w:rsid w:val="005F69D8"/>
    <w:rsid w:val="00606424"/>
    <w:rsid w:val="00607497"/>
    <w:rsid w:val="006176BE"/>
    <w:rsid w:val="006219D5"/>
    <w:rsid w:val="00635CCD"/>
    <w:rsid w:val="00653E02"/>
    <w:rsid w:val="00660F61"/>
    <w:rsid w:val="00661A44"/>
    <w:rsid w:val="0067014A"/>
    <w:rsid w:val="00685190"/>
    <w:rsid w:val="00686E08"/>
    <w:rsid w:val="0068761F"/>
    <w:rsid w:val="006A68E0"/>
    <w:rsid w:val="006B173F"/>
    <w:rsid w:val="006B3873"/>
    <w:rsid w:val="006D4476"/>
    <w:rsid w:val="006E55CB"/>
    <w:rsid w:val="0070307F"/>
    <w:rsid w:val="0072133F"/>
    <w:rsid w:val="00722E69"/>
    <w:rsid w:val="00725F82"/>
    <w:rsid w:val="00730558"/>
    <w:rsid w:val="007305AE"/>
    <w:rsid w:val="00745356"/>
    <w:rsid w:val="00745789"/>
    <w:rsid w:val="007478E5"/>
    <w:rsid w:val="00757757"/>
    <w:rsid w:val="00760330"/>
    <w:rsid w:val="007642FB"/>
    <w:rsid w:val="00765314"/>
    <w:rsid w:val="007716C2"/>
    <w:rsid w:val="00782315"/>
    <w:rsid w:val="0078627C"/>
    <w:rsid w:val="00790786"/>
    <w:rsid w:val="00795E54"/>
    <w:rsid w:val="00796C32"/>
    <w:rsid w:val="00797760"/>
    <w:rsid w:val="007B05E7"/>
    <w:rsid w:val="007B0942"/>
    <w:rsid w:val="007C469D"/>
    <w:rsid w:val="007D0CB1"/>
    <w:rsid w:val="007F31A1"/>
    <w:rsid w:val="007F5CA4"/>
    <w:rsid w:val="00805BD4"/>
    <w:rsid w:val="00815E90"/>
    <w:rsid w:val="00831AAA"/>
    <w:rsid w:val="00832B1B"/>
    <w:rsid w:val="0084208B"/>
    <w:rsid w:val="00843903"/>
    <w:rsid w:val="008478BE"/>
    <w:rsid w:val="008500C5"/>
    <w:rsid w:val="0085344F"/>
    <w:rsid w:val="00861C8A"/>
    <w:rsid w:val="00862C81"/>
    <w:rsid w:val="00867C59"/>
    <w:rsid w:val="008717DD"/>
    <w:rsid w:val="00877E5A"/>
    <w:rsid w:val="00882D9E"/>
    <w:rsid w:val="00886D57"/>
    <w:rsid w:val="00896092"/>
    <w:rsid w:val="008A2FCC"/>
    <w:rsid w:val="008B0472"/>
    <w:rsid w:val="008B0931"/>
    <w:rsid w:val="008C2038"/>
    <w:rsid w:val="008D0C45"/>
    <w:rsid w:val="008D5CAC"/>
    <w:rsid w:val="008E18A2"/>
    <w:rsid w:val="008E4C69"/>
    <w:rsid w:val="008E5438"/>
    <w:rsid w:val="008F4CF7"/>
    <w:rsid w:val="00900CC6"/>
    <w:rsid w:val="00901891"/>
    <w:rsid w:val="009174B4"/>
    <w:rsid w:val="00917FE7"/>
    <w:rsid w:val="00927BF7"/>
    <w:rsid w:val="00931DF1"/>
    <w:rsid w:val="00934A80"/>
    <w:rsid w:val="0095446C"/>
    <w:rsid w:val="0095607F"/>
    <w:rsid w:val="00957BD7"/>
    <w:rsid w:val="0096147B"/>
    <w:rsid w:val="00961D0C"/>
    <w:rsid w:val="00962502"/>
    <w:rsid w:val="00965EC6"/>
    <w:rsid w:val="00971240"/>
    <w:rsid w:val="009832E3"/>
    <w:rsid w:val="00985ACA"/>
    <w:rsid w:val="00993DE7"/>
    <w:rsid w:val="009A0B57"/>
    <w:rsid w:val="009A0E47"/>
    <w:rsid w:val="009A29D9"/>
    <w:rsid w:val="009B1941"/>
    <w:rsid w:val="009B2295"/>
    <w:rsid w:val="009B2364"/>
    <w:rsid w:val="009B5FAB"/>
    <w:rsid w:val="009C3FE3"/>
    <w:rsid w:val="009E42F9"/>
    <w:rsid w:val="009F43EB"/>
    <w:rsid w:val="00A0295E"/>
    <w:rsid w:val="00A1145A"/>
    <w:rsid w:val="00A17233"/>
    <w:rsid w:val="00A3212E"/>
    <w:rsid w:val="00A3747F"/>
    <w:rsid w:val="00A44FDD"/>
    <w:rsid w:val="00A45055"/>
    <w:rsid w:val="00A46A98"/>
    <w:rsid w:val="00A54443"/>
    <w:rsid w:val="00A615B6"/>
    <w:rsid w:val="00A65678"/>
    <w:rsid w:val="00A70B7F"/>
    <w:rsid w:val="00A80F61"/>
    <w:rsid w:val="00A8433D"/>
    <w:rsid w:val="00A878D0"/>
    <w:rsid w:val="00A87BF4"/>
    <w:rsid w:val="00A92284"/>
    <w:rsid w:val="00AA059E"/>
    <w:rsid w:val="00AB7936"/>
    <w:rsid w:val="00AC108C"/>
    <w:rsid w:val="00AD5F82"/>
    <w:rsid w:val="00AE090D"/>
    <w:rsid w:val="00AE3000"/>
    <w:rsid w:val="00AF4327"/>
    <w:rsid w:val="00B05149"/>
    <w:rsid w:val="00B05846"/>
    <w:rsid w:val="00B05BD3"/>
    <w:rsid w:val="00B103EE"/>
    <w:rsid w:val="00B14035"/>
    <w:rsid w:val="00B14E0E"/>
    <w:rsid w:val="00B234B6"/>
    <w:rsid w:val="00B30C3B"/>
    <w:rsid w:val="00B32AC9"/>
    <w:rsid w:val="00B439CD"/>
    <w:rsid w:val="00B43E05"/>
    <w:rsid w:val="00B45AED"/>
    <w:rsid w:val="00B47C7B"/>
    <w:rsid w:val="00B56337"/>
    <w:rsid w:val="00B56798"/>
    <w:rsid w:val="00B568E7"/>
    <w:rsid w:val="00B65EB0"/>
    <w:rsid w:val="00B72DE1"/>
    <w:rsid w:val="00B754A9"/>
    <w:rsid w:val="00B7577A"/>
    <w:rsid w:val="00B760EB"/>
    <w:rsid w:val="00B77B3D"/>
    <w:rsid w:val="00B85613"/>
    <w:rsid w:val="00B90453"/>
    <w:rsid w:val="00B93084"/>
    <w:rsid w:val="00B93A1E"/>
    <w:rsid w:val="00B9509E"/>
    <w:rsid w:val="00BA0254"/>
    <w:rsid w:val="00BA1A0B"/>
    <w:rsid w:val="00BB2B0D"/>
    <w:rsid w:val="00BB4567"/>
    <w:rsid w:val="00BB5C39"/>
    <w:rsid w:val="00BB71F4"/>
    <w:rsid w:val="00BC7F0F"/>
    <w:rsid w:val="00BD2FA3"/>
    <w:rsid w:val="00BD4BB2"/>
    <w:rsid w:val="00BD7050"/>
    <w:rsid w:val="00BD7C41"/>
    <w:rsid w:val="00BE5662"/>
    <w:rsid w:val="00BE6E05"/>
    <w:rsid w:val="00BF14E9"/>
    <w:rsid w:val="00BF6E90"/>
    <w:rsid w:val="00C02C79"/>
    <w:rsid w:val="00C02EB6"/>
    <w:rsid w:val="00C05784"/>
    <w:rsid w:val="00C1495A"/>
    <w:rsid w:val="00C35985"/>
    <w:rsid w:val="00C62B45"/>
    <w:rsid w:val="00C67BEF"/>
    <w:rsid w:val="00C92DFA"/>
    <w:rsid w:val="00C94952"/>
    <w:rsid w:val="00C964E2"/>
    <w:rsid w:val="00CA37B3"/>
    <w:rsid w:val="00CB0797"/>
    <w:rsid w:val="00CC481D"/>
    <w:rsid w:val="00CE2C7D"/>
    <w:rsid w:val="00CF05F6"/>
    <w:rsid w:val="00CF5E14"/>
    <w:rsid w:val="00D00524"/>
    <w:rsid w:val="00D02792"/>
    <w:rsid w:val="00D1049F"/>
    <w:rsid w:val="00D124E0"/>
    <w:rsid w:val="00D23A08"/>
    <w:rsid w:val="00D25BF5"/>
    <w:rsid w:val="00D47835"/>
    <w:rsid w:val="00D501ED"/>
    <w:rsid w:val="00D52D12"/>
    <w:rsid w:val="00D622A0"/>
    <w:rsid w:val="00D6704A"/>
    <w:rsid w:val="00D67A3A"/>
    <w:rsid w:val="00D726CC"/>
    <w:rsid w:val="00D859CD"/>
    <w:rsid w:val="00D867D2"/>
    <w:rsid w:val="00D87E81"/>
    <w:rsid w:val="00D9143B"/>
    <w:rsid w:val="00D916F1"/>
    <w:rsid w:val="00D9387E"/>
    <w:rsid w:val="00D93FA2"/>
    <w:rsid w:val="00D97960"/>
    <w:rsid w:val="00DA14B9"/>
    <w:rsid w:val="00DB2B13"/>
    <w:rsid w:val="00DB4F27"/>
    <w:rsid w:val="00DC0275"/>
    <w:rsid w:val="00DD1B1B"/>
    <w:rsid w:val="00DD70E3"/>
    <w:rsid w:val="00DE5CA7"/>
    <w:rsid w:val="00E0067B"/>
    <w:rsid w:val="00E00776"/>
    <w:rsid w:val="00E05B97"/>
    <w:rsid w:val="00E13063"/>
    <w:rsid w:val="00E159B6"/>
    <w:rsid w:val="00E15AE7"/>
    <w:rsid w:val="00E33C29"/>
    <w:rsid w:val="00E35084"/>
    <w:rsid w:val="00E35BE2"/>
    <w:rsid w:val="00E433D6"/>
    <w:rsid w:val="00E626B0"/>
    <w:rsid w:val="00E66B78"/>
    <w:rsid w:val="00E7051A"/>
    <w:rsid w:val="00E714C3"/>
    <w:rsid w:val="00E738A8"/>
    <w:rsid w:val="00E820C5"/>
    <w:rsid w:val="00E848CC"/>
    <w:rsid w:val="00E86D43"/>
    <w:rsid w:val="00E91ECE"/>
    <w:rsid w:val="00E92390"/>
    <w:rsid w:val="00EA2DC5"/>
    <w:rsid w:val="00EA4742"/>
    <w:rsid w:val="00EA5EB2"/>
    <w:rsid w:val="00EB5CE0"/>
    <w:rsid w:val="00EB694B"/>
    <w:rsid w:val="00EC03E9"/>
    <w:rsid w:val="00EC275A"/>
    <w:rsid w:val="00ED30F1"/>
    <w:rsid w:val="00ED49BE"/>
    <w:rsid w:val="00ED5A34"/>
    <w:rsid w:val="00EE15C6"/>
    <w:rsid w:val="00EE3271"/>
    <w:rsid w:val="00EE72B7"/>
    <w:rsid w:val="00EF4E37"/>
    <w:rsid w:val="00EF5D5E"/>
    <w:rsid w:val="00EF6AF3"/>
    <w:rsid w:val="00EF7305"/>
    <w:rsid w:val="00F20665"/>
    <w:rsid w:val="00F25A41"/>
    <w:rsid w:val="00F3754D"/>
    <w:rsid w:val="00F405E7"/>
    <w:rsid w:val="00F41FB1"/>
    <w:rsid w:val="00F45DF5"/>
    <w:rsid w:val="00F47174"/>
    <w:rsid w:val="00F63DCF"/>
    <w:rsid w:val="00F815EE"/>
    <w:rsid w:val="00F857F5"/>
    <w:rsid w:val="00F85D61"/>
    <w:rsid w:val="00F86F8A"/>
    <w:rsid w:val="00F92DAD"/>
    <w:rsid w:val="00F95358"/>
    <w:rsid w:val="00F9708E"/>
    <w:rsid w:val="00FB2B35"/>
    <w:rsid w:val="00FC284D"/>
    <w:rsid w:val="00FC53F1"/>
    <w:rsid w:val="00FC6104"/>
    <w:rsid w:val="00FE136B"/>
    <w:rsid w:val="00FF0DB0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7FA0EEA3"/>
  <w15:chartTrackingRefBased/>
  <w15:docId w15:val="{42DA3E52-7AAB-4D86-8FAA-262C3294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4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476"/>
    <w:pPr>
      <w:ind w:left="720"/>
      <w:contextualSpacing/>
    </w:pPr>
  </w:style>
  <w:style w:type="table" w:styleId="TableGrid">
    <w:name w:val="Table Grid"/>
    <w:basedOn w:val="TableNormal"/>
    <w:uiPriority w:val="39"/>
    <w:rsid w:val="006D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476"/>
  </w:style>
  <w:style w:type="paragraph" w:styleId="Footer">
    <w:name w:val="footer"/>
    <w:aliases w:val="Doc Footer"/>
    <w:basedOn w:val="Normal"/>
    <w:link w:val="FooterChar"/>
    <w:uiPriority w:val="99"/>
    <w:unhideWhenUsed/>
    <w:rsid w:val="006D4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Doc Footer Char"/>
    <w:basedOn w:val="DefaultParagraphFont"/>
    <w:link w:val="Footer"/>
    <w:uiPriority w:val="99"/>
    <w:rsid w:val="006D4476"/>
  </w:style>
  <w:style w:type="paragraph" w:styleId="NormalWeb">
    <w:name w:val="Normal (Web)"/>
    <w:basedOn w:val="Normal"/>
    <w:uiPriority w:val="99"/>
    <w:unhideWhenUsed/>
    <w:rsid w:val="0031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795E5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439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39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39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9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527f8b-4481-4b0a-9aa4-f400ba4a888a" xsi:nil="true"/>
    <lcf76f155ced4ddcb4097134ff3c332f xmlns="2c0a8a9e-96dc-41d3-bc6b-7d7173b4de3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9C5114ACD674E9813E352693D4379" ma:contentTypeVersion="15" ma:contentTypeDescription="Create a new document." ma:contentTypeScope="" ma:versionID="fc92d7d16e15d1362fd530de5e9655f2">
  <xsd:schema xmlns:xsd="http://www.w3.org/2001/XMLSchema" xmlns:xs="http://www.w3.org/2001/XMLSchema" xmlns:p="http://schemas.microsoft.com/office/2006/metadata/properties" xmlns:ns2="2c0a8a9e-96dc-41d3-bc6b-7d7173b4de39" xmlns:ns3="ae527f8b-4481-4b0a-9aa4-f400ba4a888a" targetNamespace="http://schemas.microsoft.com/office/2006/metadata/properties" ma:root="true" ma:fieldsID="da72d947f99fd3b17d3f90bb254d238e" ns2:_="" ns3:_="">
    <xsd:import namespace="2c0a8a9e-96dc-41d3-bc6b-7d7173b4de39"/>
    <xsd:import namespace="ae527f8b-4481-4b0a-9aa4-f400ba4a8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8a9e-96dc-41d3-bc6b-7d7173b4d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511c5b-fadb-4651-8108-e49903e231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7f8b-4481-4b0a-9aa4-f400ba4a88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a2d6c1-8dcd-40ed-b869-74be065d624f}" ma:internalName="TaxCatchAll" ma:showField="CatchAllData" ma:web="ae527f8b-4481-4b0a-9aa4-f400ba4a8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644239-3102-4531-968C-867371AF7A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AB8262-4114-4D35-821D-C43AC4C988A3}">
  <ds:schemaRefs>
    <ds:schemaRef ds:uri="http://purl.org/dc/dcmitype/"/>
    <ds:schemaRef ds:uri="ae527f8b-4481-4b0a-9aa4-f400ba4a888a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2c0a8a9e-96dc-41d3-bc6b-7d7173b4de39"/>
  </ds:schemaRefs>
</ds:datastoreItem>
</file>

<file path=customXml/itemProps3.xml><?xml version="1.0" encoding="utf-8"?>
<ds:datastoreItem xmlns:ds="http://schemas.openxmlformats.org/officeDocument/2006/customXml" ds:itemID="{40D160F2-B42E-4A45-BEE1-A41323D9C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a8a9e-96dc-41d3-bc6b-7d7173b4de39"/>
    <ds:schemaRef ds:uri="ae527f8b-4481-4b0a-9aa4-f400ba4a8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2171</Words>
  <Characters>12381</Characters>
  <Application>Microsoft Office Word</Application>
  <DocSecurity>0</DocSecurity>
  <Lines>103</Lines>
  <Paragraphs>29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Ffion (OPCC)</dc:creator>
  <cp:keywords/>
  <dc:description/>
  <cp:lastModifiedBy>Thomas Ffion (OPCC)</cp:lastModifiedBy>
  <cp:revision>2</cp:revision>
  <cp:lastPrinted>2024-01-22T11:49:00Z</cp:lastPrinted>
  <dcterms:created xsi:type="dcterms:W3CDTF">2024-02-16T14:32:00Z</dcterms:created>
  <dcterms:modified xsi:type="dcterms:W3CDTF">2024-02-16T14:32:00Z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eefdff-6834-454f-be00-a68b5bc5f471_Enabled">
    <vt:lpwstr>true</vt:lpwstr>
  </property>
  <property fmtid="{D5CDD505-2E9C-101B-9397-08002B2CF9AE}" pid="3" name="MSIP_Label_7beefdff-6834-454f-be00-a68b5bc5f471_SetDate">
    <vt:lpwstr>2024-01-16T18:12:29Z</vt:lpwstr>
  </property>
  <property fmtid="{D5CDD505-2E9C-101B-9397-08002B2CF9AE}" pid="4" name="MSIP_Label_7beefdff-6834-454f-be00-a68b5bc5f471_Method">
    <vt:lpwstr>Standard</vt:lpwstr>
  </property>
  <property fmtid="{D5CDD505-2E9C-101B-9397-08002B2CF9AE}" pid="5" name="MSIP_Label_7beefdff-6834-454f-be00-a68b5bc5f471_Name">
    <vt:lpwstr>OFFICIAL</vt:lpwstr>
  </property>
  <property fmtid="{D5CDD505-2E9C-101B-9397-08002B2CF9AE}" pid="6" name="MSIP_Label_7beefdff-6834-454f-be00-a68b5bc5f471_SiteId">
    <vt:lpwstr>39683655-1d97-4b22-be8c-246da0f47a41</vt:lpwstr>
  </property>
  <property fmtid="{D5CDD505-2E9C-101B-9397-08002B2CF9AE}" pid="7" name="MSIP_Label_7beefdff-6834-454f-be00-a68b5bc5f471_ActionId">
    <vt:lpwstr>208f2874-77f0-4d0b-891d-22e1aa9dc548</vt:lpwstr>
  </property>
  <property fmtid="{D5CDD505-2E9C-101B-9397-08002B2CF9AE}" pid="8" name="MSIP_Label_7beefdff-6834-454f-be00-a68b5bc5f471_ContentBits">
    <vt:lpwstr>0</vt:lpwstr>
  </property>
  <property fmtid="{D5CDD505-2E9C-101B-9397-08002B2CF9AE}" pid="9" name="ContentTypeId">
    <vt:lpwstr>0x0101008DE9C5114ACD674E9813E352693D4379</vt:lpwstr>
  </property>
</Properties>
</file>