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FBB2" w14:textId="77777777" w:rsidR="00611207" w:rsidRDefault="00A91242"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43D6471A" wp14:editId="54AE953E">
                <wp:simplePos x="0" y="0"/>
                <wp:positionH relativeFrom="margin">
                  <wp:posOffset>1657350</wp:posOffset>
                </wp:positionH>
                <wp:positionV relativeFrom="paragraph">
                  <wp:posOffset>-303530</wp:posOffset>
                </wp:positionV>
                <wp:extent cx="2600325" cy="749300"/>
                <wp:effectExtent l="0" t="0" r="285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49300"/>
                        </a:xfrm>
                        <a:prstGeom prst="rect">
                          <a:avLst/>
                        </a:prstGeom>
                        <a:solidFill>
                          <a:srgbClr val="FFFFFF"/>
                        </a:solidFill>
                        <a:ln w="9525">
                          <a:solidFill>
                            <a:srgbClr val="000000"/>
                          </a:solidFill>
                          <a:miter lim="800000"/>
                          <a:headEnd/>
                          <a:tailEnd/>
                        </a:ln>
                      </wps:spPr>
                      <wps:txbx>
                        <w:txbxContent>
                          <w:p w14:paraId="4FDA6D02" w14:textId="77777777" w:rsidR="00611207" w:rsidRPr="00454AE9" w:rsidRDefault="00A91242" w:rsidP="00611207">
                            <w:pPr>
                              <w:spacing w:after="0"/>
                              <w:rPr>
                                <w:rFonts w:ascii="Verdana" w:hAnsi="Verdana" w:cs="Arial"/>
                                <w:b/>
                                <w:bCs/>
                                <w:sz w:val="18"/>
                                <w:szCs w:val="18"/>
                              </w:rPr>
                            </w:pPr>
                            <w:r w:rsidRPr="00454AE9">
                              <w:rPr>
                                <w:rFonts w:ascii="Verdana" w:hAnsi="Verdana" w:cs="Arial"/>
                                <w:b/>
                                <w:bCs/>
                                <w:sz w:val="18"/>
                                <w:szCs w:val="18"/>
                                <w:lang w:val="cy-GB"/>
                              </w:rPr>
                              <w:t>Cyfarfod: Bwrdd Plismona</w:t>
                            </w:r>
                          </w:p>
                          <w:p w14:paraId="0994C20B" w14:textId="77777777" w:rsidR="00611207" w:rsidRPr="00454AE9" w:rsidRDefault="00A91242"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 Cyfarfod Rhithwir ar Teams</w:t>
                            </w:r>
                          </w:p>
                          <w:p w14:paraId="2AE4CB15" w14:textId="77777777" w:rsidR="00611207" w:rsidRPr="00454AE9" w:rsidRDefault="00A91242" w:rsidP="00611207">
                            <w:pPr>
                              <w:spacing w:after="0"/>
                              <w:ind w:left="1440" w:hanging="1440"/>
                              <w:rPr>
                                <w:rFonts w:ascii="Verdana" w:hAnsi="Verdana" w:cs="Arial"/>
                                <w:b/>
                                <w:sz w:val="18"/>
                                <w:szCs w:val="18"/>
                              </w:rPr>
                            </w:pPr>
                            <w:r>
                              <w:rPr>
                                <w:rFonts w:ascii="Verdana" w:hAnsi="Verdana" w:cs="Arial"/>
                                <w:b/>
                                <w:bCs/>
                                <w:sz w:val="18"/>
                                <w:szCs w:val="18"/>
                                <w:lang w:val="cy-GB"/>
                              </w:rPr>
                              <w:t>Dyddiad: 7 Mawrth 2023</w:t>
                            </w:r>
                          </w:p>
                          <w:p w14:paraId="264FA91E" w14:textId="77777777" w:rsidR="00611207" w:rsidRPr="00D12DF3" w:rsidRDefault="00A91242" w:rsidP="00611207">
                            <w:pPr>
                              <w:spacing w:after="0"/>
                              <w:rPr>
                                <w:rFonts w:ascii="Verdana" w:hAnsi="Verdana" w:cs="Arial"/>
                                <w:b/>
                                <w:bCs/>
                                <w:sz w:val="18"/>
                                <w:szCs w:val="18"/>
                              </w:rPr>
                            </w:pPr>
                            <w:r w:rsidRPr="00454AE9">
                              <w:rPr>
                                <w:rFonts w:ascii="Verdana" w:hAnsi="Verdana" w:cs="Arial"/>
                                <w:b/>
                                <w:bCs/>
                                <w:sz w:val="18"/>
                                <w:szCs w:val="18"/>
                                <w:lang w:val="cy-GB"/>
                              </w:rPr>
                              <w:t>Amser: 13:00 – 15:00</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3D6471A" id="_x0000_t202" coordsize="21600,21600" o:spt="202" path="m,l,21600r21600,l21600,xe">
                <v:stroke joinstyle="miter"/>
                <v:path gradientshapeok="t" o:connecttype="rect"/>
              </v:shapetype>
              <v:shape id="Text Box 2" o:spid="_x0000_s1026" type="#_x0000_t202" style="position:absolute;margin-left:130.5pt;margin-top:-23.9pt;width:204.75pt;height: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">
                <v:textbox>
                  <w:txbxContent>
                    <w:p w14:paraId="4FDA6D02" w14:textId="77777777" w:rsidR="00611207" w:rsidRPr="00454AE9" w:rsidRDefault="00A91242" w:rsidP="00611207">
                      <w:pPr>
                        <w:spacing w:after="0"/>
                        <w:rPr>
                          <w:rFonts w:ascii="Verdana" w:hAnsi="Verdana" w:cs="Arial"/>
                          <w:b/>
                          <w:bCs/>
                          <w:sz w:val="18"/>
                          <w:szCs w:val="18"/>
                        </w:rPr>
                      </w:pPr>
                      <w:r w:rsidRPr="00454AE9">
                        <w:rPr>
                          <w:rFonts w:ascii="Verdana" w:hAnsi="Verdana" w:cs="Arial"/>
                          <w:b/>
                          <w:bCs/>
                          <w:sz w:val="18"/>
                          <w:szCs w:val="18"/>
                          <w:lang w:val="cy-GB"/>
                        </w:rPr>
                        <w:t>Cyfarfod: Bwrdd Plismona</w:t>
                      </w:r>
                    </w:p>
                    <w:p w14:paraId="0994C20B" w14:textId="77777777" w:rsidR="00611207" w:rsidRPr="00454AE9" w:rsidRDefault="00A91242"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 Cyfarfod Rhithwir ar Teams</w:t>
                      </w:r>
                    </w:p>
                    <w:p w14:paraId="2AE4CB15" w14:textId="77777777" w:rsidR="00611207" w:rsidRPr="00454AE9" w:rsidRDefault="00A91242" w:rsidP="00611207">
                      <w:pPr>
                        <w:spacing w:after="0"/>
                        <w:ind w:left="1440" w:hanging="1440"/>
                        <w:rPr>
                          <w:rFonts w:ascii="Verdana" w:hAnsi="Verdana" w:cs="Arial"/>
                          <w:b/>
                          <w:sz w:val="18"/>
                          <w:szCs w:val="18"/>
                        </w:rPr>
                      </w:pPr>
                      <w:r>
                        <w:rPr>
                          <w:rFonts w:ascii="Verdana" w:hAnsi="Verdana" w:cs="Arial"/>
                          <w:b/>
                          <w:bCs/>
                          <w:sz w:val="18"/>
                          <w:szCs w:val="18"/>
                          <w:lang w:val="cy-GB"/>
                        </w:rPr>
                        <w:t>Dyddiad: 7 Mawrth 2023</w:t>
                      </w:r>
                    </w:p>
                    <w:p w14:paraId="264FA91E" w14:textId="77777777" w:rsidR="00611207" w:rsidRPr="00D12DF3" w:rsidRDefault="00A91242" w:rsidP="00611207">
                      <w:pPr>
                        <w:spacing w:after="0"/>
                        <w:rPr>
                          <w:rFonts w:ascii="Verdana" w:hAnsi="Verdana" w:cs="Arial"/>
                          <w:b/>
                          <w:bCs/>
                          <w:sz w:val="18"/>
                          <w:szCs w:val="18"/>
                        </w:rPr>
                      </w:pPr>
                      <w:r w:rsidRPr="00454AE9">
                        <w:rPr>
                          <w:rFonts w:ascii="Verdana" w:hAnsi="Verdana" w:cs="Arial"/>
                          <w:b/>
                          <w:bCs/>
                          <w:sz w:val="18"/>
                          <w:szCs w:val="18"/>
                          <w:lang w:val="cy-GB"/>
                        </w:rPr>
                        <w:t>Amser: 13:00 – 15:00</w:t>
                      </w:r>
                    </w:p>
                  </w:txbxContent>
                </v:textbox>
                <w10:wrap anchorx="margin"/>
              </v:shape>
            </w:pict>
          </mc:Fallback>
        </mc:AlternateContent>
      </w:r>
    </w:p>
    <w:p w14:paraId="6996B1E8" w14:textId="77777777" w:rsidR="00611207" w:rsidRDefault="00611207" w:rsidP="00611207">
      <w:pPr>
        <w:spacing w:after="0" w:line="240" w:lineRule="auto"/>
        <w:jc w:val="center"/>
        <w:rPr>
          <w:rFonts w:ascii="Verdana" w:eastAsia="Times New Roman" w:hAnsi="Verdana" w:cs="Arial"/>
          <w:b/>
          <w:sz w:val="24"/>
          <w:szCs w:val="24"/>
        </w:rPr>
      </w:pPr>
    </w:p>
    <w:p w14:paraId="5533EDBE" w14:textId="77777777" w:rsidR="00611207" w:rsidRPr="00C6044B" w:rsidRDefault="00611207" w:rsidP="00611207">
      <w:pPr>
        <w:spacing w:after="0" w:line="240" w:lineRule="auto"/>
        <w:jc w:val="center"/>
        <w:rPr>
          <w:rFonts w:ascii="Verdana" w:eastAsia="Times New Roman" w:hAnsi="Verdana" w:cs="Arial"/>
          <w:b/>
          <w:sz w:val="24"/>
          <w:szCs w:val="24"/>
        </w:rPr>
      </w:pPr>
    </w:p>
    <w:p w14:paraId="44347168"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524"/>
        <w:gridCol w:w="6923"/>
      </w:tblGrid>
      <w:tr w:rsidR="001F750B" w14:paraId="2665AC42" w14:textId="77777777" w:rsidTr="004A5A75">
        <w:tc>
          <w:tcPr>
            <w:tcW w:w="2411" w:type="dxa"/>
          </w:tcPr>
          <w:p w14:paraId="2AEF8563" w14:textId="77777777" w:rsidR="00611207" w:rsidRPr="008E374B" w:rsidRDefault="00A91242"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 xml:space="preserve">Aelodau: </w:t>
            </w:r>
          </w:p>
        </w:tc>
        <w:tc>
          <w:tcPr>
            <w:tcW w:w="7036" w:type="dxa"/>
          </w:tcPr>
          <w:p w14:paraId="41DD024D" w14:textId="77777777" w:rsidR="00611207" w:rsidRPr="008E374B" w:rsidRDefault="00A91242" w:rsidP="004A5A75">
            <w:pPr>
              <w:spacing w:line="276" w:lineRule="auto"/>
              <w:rPr>
                <w:rFonts w:ascii="Verdana" w:eastAsia="Times New Roman" w:hAnsi="Verdana" w:cs="Times New Roman"/>
                <w:sz w:val="24"/>
                <w:szCs w:val="24"/>
              </w:rPr>
            </w:pPr>
            <w:r w:rsidRPr="008E374B">
              <w:rPr>
                <w:rFonts w:ascii="Verdana" w:eastAsia="Times New Roman" w:hAnsi="Verdana" w:cs="Times New Roman"/>
                <w:sz w:val="24"/>
                <w:szCs w:val="24"/>
                <w:lang w:val="cy-GB"/>
              </w:rPr>
              <w:t>Dafydd Llywelyn, Comisiynydd Heddlu a Throseddu (CHTh)</w:t>
            </w:r>
          </w:p>
          <w:p w14:paraId="56AE2DEC" w14:textId="77777777" w:rsidR="00611207" w:rsidRDefault="00A9124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Dirprwy Brif Gwnstabl Claire Parmenter (DBG)</w:t>
            </w:r>
          </w:p>
          <w:p w14:paraId="73248A6D" w14:textId="77777777" w:rsidR="000800E6" w:rsidRDefault="00A9124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Prif Gwnstabl Cynorthwyol Steve Cockwell (PGC)</w:t>
            </w:r>
          </w:p>
          <w:p w14:paraId="5BDF73AD" w14:textId="77777777" w:rsidR="007205CE" w:rsidRPr="008E374B" w:rsidRDefault="00A91242" w:rsidP="004A5A75">
            <w:pPr>
              <w:spacing w:line="276" w:lineRule="auto"/>
              <w:rPr>
                <w:rFonts w:ascii="Verdana" w:eastAsia="Times New Roman" w:hAnsi="Verdana" w:cs="Times New Roman"/>
                <w:sz w:val="24"/>
                <w:szCs w:val="24"/>
              </w:rPr>
            </w:pPr>
            <w:r w:rsidRPr="007205CE">
              <w:rPr>
                <w:rFonts w:ascii="Verdana" w:eastAsia="Times New Roman" w:hAnsi="Verdana" w:cs="Times New Roman"/>
                <w:sz w:val="24"/>
                <w:szCs w:val="24"/>
                <w:lang w:val="cy-GB"/>
              </w:rPr>
              <w:t>Carys Morgans, Prif Weithredwr, SCHTh</w:t>
            </w:r>
          </w:p>
        </w:tc>
      </w:tr>
      <w:tr w:rsidR="001F750B" w14:paraId="7FFF7535" w14:textId="77777777" w:rsidTr="004A5A75">
        <w:tc>
          <w:tcPr>
            <w:tcW w:w="2411" w:type="dxa"/>
          </w:tcPr>
          <w:p w14:paraId="258E35D9" w14:textId="77777777" w:rsidR="00611207" w:rsidRPr="008E374B" w:rsidRDefault="00A91242"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Hefyd yn bresennol:</w:t>
            </w:r>
          </w:p>
        </w:tc>
        <w:tc>
          <w:tcPr>
            <w:tcW w:w="7036" w:type="dxa"/>
          </w:tcPr>
          <w:p w14:paraId="5BB47F73" w14:textId="77777777" w:rsidR="00735B6B" w:rsidRDefault="00A9124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Uwch-arolygydd Andrew Edwards, Pennaeth Staff –</w:t>
            </w:r>
            <w:r>
              <w:rPr>
                <w:rFonts w:ascii="Verdana" w:eastAsia="Times New Roman" w:hAnsi="Verdana" w:cs="Times New Roman"/>
                <w:i/>
                <w:iCs/>
                <w:sz w:val="24"/>
                <w:szCs w:val="24"/>
                <w:lang w:val="cy-GB"/>
              </w:rPr>
              <w:t xml:space="preserve"> Eitem 5 ar yr agenda yn unig</w:t>
            </w:r>
            <w:r>
              <w:rPr>
                <w:rFonts w:ascii="Verdana" w:eastAsia="Times New Roman" w:hAnsi="Verdana" w:cs="Times New Roman"/>
                <w:sz w:val="24"/>
                <w:szCs w:val="24"/>
                <w:lang w:val="cy-GB"/>
              </w:rPr>
              <w:t xml:space="preserve"> (AE)</w:t>
            </w:r>
          </w:p>
          <w:p w14:paraId="368A52C4" w14:textId="77777777" w:rsidR="00735B6B" w:rsidRDefault="00A91242" w:rsidP="004A5A75">
            <w:pPr>
              <w:spacing w:line="276" w:lineRule="auto"/>
              <w:rPr>
                <w:rFonts w:ascii="Verdana" w:eastAsia="Times New Roman" w:hAnsi="Verdana" w:cs="Times New Roman"/>
                <w:i/>
                <w:iCs/>
                <w:sz w:val="24"/>
                <w:szCs w:val="24"/>
              </w:rPr>
            </w:pPr>
            <w:r>
              <w:rPr>
                <w:rFonts w:ascii="Verdana" w:eastAsia="Times New Roman" w:hAnsi="Verdana" w:cs="Times New Roman"/>
                <w:sz w:val="24"/>
                <w:szCs w:val="24"/>
                <w:lang w:val="cy-GB"/>
              </w:rPr>
              <w:t>Heddwyn Thomas, Cyfarwyddwr Ystadau –</w:t>
            </w:r>
            <w:r>
              <w:rPr>
                <w:rFonts w:ascii="Verdana" w:eastAsia="Times New Roman" w:hAnsi="Verdana" w:cs="Times New Roman"/>
                <w:i/>
                <w:iCs/>
                <w:sz w:val="24"/>
                <w:szCs w:val="24"/>
                <w:lang w:val="cy-GB"/>
              </w:rPr>
              <w:t xml:space="preserve">Eitem 6 (a) ar yr agenda yn unig </w:t>
            </w:r>
            <w:r>
              <w:rPr>
                <w:rFonts w:ascii="Verdana" w:eastAsia="Times New Roman" w:hAnsi="Verdana" w:cs="Times New Roman"/>
                <w:sz w:val="24"/>
                <w:szCs w:val="24"/>
                <w:lang w:val="cy-GB"/>
              </w:rPr>
              <w:t>(HT)</w:t>
            </w:r>
          </w:p>
          <w:p w14:paraId="739609EF" w14:textId="77777777" w:rsidR="00D65FD5" w:rsidRPr="00D65FD5" w:rsidRDefault="00A9124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Claire Bryant, Pennaeth Strategaeth a Pholisi SCHTh (CB)</w:t>
            </w:r>
          </w:p>
          <w:p w14:paraId="5E0802C5" w14:textId="77777777" w:rsidR="00814244" w:rsidRDefault="00A91242" w:rsidP="004A5A75">
            <w:pPr>
              <w:spacing w:line="276" w:lineRule="auto"/>
              <w:rPr>
                <w:rFonts w:ascii="Verdana" w:eastAsia="Times New Roman" w:hAnsi="Verdana" w:cs="Times New Roman"/>
                <w:sz w:val="24"/>
                <w:szCs w:val="24"/>
              </w:rPr>
            </w:pPr>
            <w:r w:rsidRPr="00814244">
              <w:rPr>
                <w:rFonts w:ascii="Verdana" w:eastAsia="Times New Roman" w:hAnsi="Verdana" w:cs="Times New Roman"/>
                <w:sz w:val="24"/>
                <w:szCs w:val="24"/>
                <w:lang w:val="cy-GB"/>
              </w:rPr>
              <w:t>Arolygydd Dros Dro Richard Davies, Swyddog Staff (RD)</w:t>
            </w:r>
          </w:p>
          <w:p w14:paraId="745F1D99" w14:textId="77777777" w:rsidR="00611207" w:rsidRPr="008E374B" w:rsidRDefault="00A9124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Ellen Jones, Cymorth Gweithredol, SCHTh (EJ)</w:t>
            </w:r>
          </w:p>
        </w:tc>
      </w:tr>
      <w:tr w:rsidR="001F750B" w14:paraId="5DE6CABB" w14:textId="77777777" w:rsidTr="004A5A75">
        <w:tc>
          <w:tcPr>
            <w:tcW w:w="2411" w:type="dxa"/>
          </w:tcPr>
          <w:p w14:paraId="06407190" w14:textId="77777777" w:rsidR="00735B6B" w:rsidRPr="008E374B" w:rsidRDefault="00A91242" w:rsidP="004A5A75">
            <w:pPr>
              <w:rPr>
                <w:rFonts w:ascii="Verdana" w:eastAsia="Times New Roman" w:hAnsi="Verdana" w:cs="Times New Roman"/>
                <w:b/>
                <w:bCs/>
                <w:sz w:val="24"/>
                <w:szCs w:val="24"/>
              </w:rPr>
            </w:pPr>
            <w:r>
              <w:rPr>
                <w:rFonts w:ascii="Verdana" w:eastAsia="Times New Roman" w:hAnsi="Verdana" w:cs="Times New Roman"/>
                <w:b/>
                <w:bCs/>
                <w:sz w:val="24"/>
                <w:szCs w:val="24"/>
                <w:lang w:val="cy-GB"/>
              </w:rPr>
              <w:t>Ymddiheuriadau:</w:t>
            </w:r>
          </w:p>
        </w:tc>
        <w:tc>
          <w:tcPr>
            <w:tcW w:w="7036" w:type="dxa"/>
          </w:tcPr>
          <w:p w14:paraId="715145CD" w14:textId="77777777" w:rsidR="00735B6B" w:rsidRDefault="00A91242" w:rsidP="004A5A75">
            <w:pPr>
              <w:rPr>
                <w:rFonts w:ascii="Verdana" w:eastAsia="Times New Roman" w:hAnsi="Verdana" w:cs="Times New Roman"/>
                <w:sz w:val="24"/>
                <w:szCs w:val="24"/>
              </w:rPr>
            </w:pPr>
            <w:r>
              <w:rPr>
                <w:rFonts w:ascii="Verdana" w:eastAsia="Times New Roman" w:hAnsi="Verdana" w:cs="Times New Roman"/>
                <w:sz w:val="24"/>
                <w:szCs w:val="24"/>
                <w:lang w:val="cy-GB"/>
              </w:rPr>
              <w:t>Prif Gwnstabl Dr Richard Lewis</w:t>
            </w:r>
          </w:p>
          <w:p w14:paraId="55EFB4EB" w14:textId="77777777" w:rsidR="00735B6B" w:rsidRDefault="00A91242" w:rsidP="004A5A75">
            <w:pPr>
              <w:rPr>
                <w:rFonts w:ascii="Verdana" w:eastAsia="Times New Roman" w:hAnsi="Verdana" w:cs="Times New Roman"/>
                <w:sz w:val="24"/>
                <w:szCs w:val="24"/>
              </w:rPr>
            </w:pPr>
            <w:r w:rsidRPr="00735B6B">
              <w:rPr>
                <w:rFonts w:ascii="Verdana" w:eastAsia="Times New Roman" w:hAnsi="Verdana" w:cs="Times New Roman"/>
                <w:sz w:val="24"/>
                <w:szCs w:val="24"/>
                <w:lang w:val="cy-GB"/>
              </w:rPr>
              <w:t>Beverley Peatling, Prif Swyddog Cyllid, SCHTh</w:t>
            </w:r>
          </w:p>
          <w:p w14:paraId="67FC877E" w14:textId="77777777" w:rsidR="00D24F29" w:rsidRDefault="00A91242" w:rsidP="004A5A75">
            <w:pPr>
              <w:rPr>
                <w:rFonts w:ascii="Verdana" w:eastAsia="Times New Roman" w:hAnsi="Verdana" w:cs="Times New Roman"/>
                <w:sz w:val="24"/>
                <w:szCs w:val="24"/>
              </w:rPr>
            </w:pPr>
            <w:r>
              <w:rPr>
                <w:rFonts w:ascii="Verdana" w:eastAsia="Times New Roman" w:hAnsi="Verdana" w:cs="Times New Roman"/>
                <w:sz w:val="24"/>
                <w:szCs w:val="24"/>
                <w:lang w:val="cy-GB"/>
              </w:rPr>
              <w:t>Edwin Harries, Cyfarwyddwr Cyllid</w:t>
            </w:r>
          </w:p>
        </w:tc>
      </w:tr>
    </w:tbl>
    <w:p w14:paraId="79FC5F97" w14:textId="77777777" w:rsidR="004A5A75" w:rsidRDefault="004A5A75" w:rsidP="000A5FE1">
      <w:pPr>
        <w:tabs>
          <w:tab w:val="left" w:pos="0"/>
          <w:tab w:val="left" w:pos="709"/>
        </w:tabs>
        <w:rPr>
          <w:rFonts w:ascii="Verdana" w:hAnsi="Verdana" w:cs="Arial"/>
          <w:b/>
          <w:sz w:val="24"/>
          <w:szCs w:val="24"/>
        </w:rPr>
      </w:pPr>
    </w:p>
    <w:tbl>
      <w:tblPr>
        <w:tblW w:w="9498" w:type="dxa"/>
        <w:tblInd w:w="-5" w:type="dxa"/>
        <w:tblLook w:val="04A0" w:firstRow="1" w:lastRow="0" w:firstColumn="1" w:lastColumn="0" w:noHBand="0" w:noVBand="1"/>
      </w:tblPr>
      <w:tblGrid>
        <w:gridCol w:w="3605"/>
        <w:gridCol w:w="5893"/>
      </w:tblGrid>
      <w:tr w:rsidR="001F750B" w14:paraId="6A53E52B" w14:textId="77777777" w:rsidTr="00745570">
        <w:trPr>
          <w:trHeight w:val="305"/>
        </w:trPr>
        <w:tc>
          <w:tcPr>
            <w:tcW w:w="3605"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61EC2721" w14:textId="77777777" w:rsidR="004A5A75" w:rsidRPr="00745570" w:rsidRDefault="00A91242" w:rsidP="004A5A75">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val="cy-GB" w:eastAsia="en-GB"/>
              </w:rPr>
              <w:t>Rhif y penderfyniad</w:t>
            </w:r>
          </w:p>
        </w:tc>
        <w:tc>
          <w:tcPr>
            <w:tcW w:w="5893"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3BA5FFD2" w14:textId="77777777" w:rsidR="004A5A75" w:rsidRPr="00745570" w:rsidRDefault="00A91242" w:rsidP="004A5A75">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val="cy-GB" w:eastAsia="en-GB"/>
              </w:rPr>
              <w:t>Crynodeb</w:t>
            </w:r>
          </w:p>
        </w:tc>
      </w:tr>
      <w:tr w:rsidR="001F750B" w14:paraId="5907120E" w14:textId="77777777" w:rsidTr="00745570">
        <w:trPr>
          <w:trHeight w:val="870"/>
        </w:trPr>
        <w:tc>
          <w:tcPr>
            <w:tcW w:w="3605"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2F8B8035" w14:textId="77777777" w:rsidR="004A5A75" w:rsidRPr="00745570" w:rsidRDefault="00A91242" w:rsidP="008D1137">
            <w:pPr>
              <w:spacing w:after="0" w:line="240" w:lineRule="auto"/>
              <w:jc w:val="center"/>
              <w:rPr>
                <w:rFonts w:ascii="Verdana" w:eastAsia="Times New Roman" w:hAnsi="Verdana" w:cs="Calibri"/>
                <w:sz w:val="24"/>
                <w:szCs w:val="24"/>
                <w:lang w:eastAsia="en-GB"/>
              </w:rPr>
            </w:pPr>
            <w:r w:rsidRPr="00745570">
              <w:rPr>
                <w:rFonts w:ascii="Verdana" w:eastAsia="Times New Roman" w:hAnsi="Verdana" w:cs="Calibri"/>
                <w:sz w:val="24"/>
                <w:szCs w:val="24"/>
                <w:lang w:val="cy-GB" w:eastAsia="en-GB"/>
              </w:rPr>
              <w:t>PB T3 56</w:t>
            </w:r>
          </w:p>
        </w:tc>
        <w:tc>
          <w:tcPr>
            <w:tcW w:w="5893" w:type="dxa"/>
            <w:tcBorders>
              <w:top w:val="single" w:sz="4" w:space="0" w:color="3F3F3F"/>
              <w:left w:val="nil"/>
              <w:bottom w:val="single" w:sz="4" w:space="0" w:color="3F3F3F"/>
              <w:right w:val="single" w:sz="4" w:space="0" w:color="3F3F3F"/>
            </w:tcBorders>
            <w:shd w:val="clear" w:color="auto" w:fill="FFFFFF" w:themeFill="background1"/>
            <w:hideMark/>
          </w:tcPr>
          <w:p w14:paraId="15C24613" w14:textId="77777777" w:rsidR="004A5A75" w:rsidRPr="00745570" w:rsidRDefault="00A91242" w:rsidP="00C15B40">
            <w:pPr>
              <w:spacing w:after="0" w:line="240" w:lineRule="auto"/>
              <w:jc w:val="center"/>
              <w:rPr>
                <w:rFonts w:ascii="Verdana" w:eastAsia="Times New Roman" w:hAnsi="Verdana" w:cs="Calibri"/>
                <w:sz w:val="24"/>
                <w:szCs w:val="24"/>
                <w:lang w:eastAsia="en-GB"/>
              </w:rPr>
            </w:pPr>
            <w:r w:rsidRPr="00745570">
              <w:rPr>
                <w:rFonts w:ascii="Verdana" w:eastAsia="Times New Roman" w:hAnsi="Verdana" w:cs="Calibri"/>
                <w:sz w:val="24"/>
                <w:szCs w:val="24"/>
                <w:lang w:val="cy-GB" w:eastAsia="en-GB"/>
              </w:rPr>
              <w:t>Cymeradwywyd y dull a argymhellir ar gyfer eiddo rhent sydd ar gael yn Aberdaugleddau yn Cedar Court, Aberdaugleddau.</w:t>
            </w:r>
          </w:p>
        </w:tc>
      </w:tr>
    </w:tbl>
    <w:p w14:paraId="7F4C840A" w14:textId="77777777" w:rsidR="004A5A75" w:rsidRPr="00C6044B" w:rsidRDefault="004A5A75" w:rsidP="000A5FE1">
      <w:pPr>
        <w:tabs>
          <w:tab w:val="left" w:pos="0"/>
          <w:tab w:val="left" w:pos="709"/>
        </w:tabs>
        <w:rPr>
          <w:rFonts w:ascii="Verdana" w:hAnsi="Verdana" w:cs="Arial"/>
          <w:b/>
          <w:sz w:val="24"/>
          <w:szCs w:val="24"/>
        </w:rPr>
      </w:pPr>
    </w:p>
    <w:p w14:paraId="3572757C" w14:textId="77777777" w:rsidR="00A65725" w:rsidRPr="00D24F29" w:rsidRDefault="00A91242" w:rsidP="000A5FE1">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bCs/>
          <w:sz w:val="24"/>
          <w:szCs w:val="24"/>
          <w:lang w:val="cy-GB"/>
        </w:rPr>
        <w:t xml:space="preserve">Ymddiheuriadau a Chyflwyniadau </w:t>
      </w:r>
      <w:r w:rsidRPr="00C6044B">
        <w:rPr>
          <w:rFonts w:ascii="Verdana" w:hAnsi="Verdana" w:cs="Arial"/>
          <w:i/>
          <w:iCs/>
          <w:sz w:val="24"/>
          <w:szCs w:val="24"/>
          <w:lang w:val="cy-GB"/>
        </w:rPr>
        <w:t>(Cadeirydd)</w:t>
      </w:r>
    </w:p>
    <w:p w14:paraId="0311E7A6" w14:textId="77777777" w:rsidR="00D24F29" w:rsidRPr="00D24F29" w:rsidRDefault="00A91242" w:rsidP="00D24F29">
      <w:pPr>
        <w:tabs>
          <w:tab w:val="left" w:pos="0"/>
          <w:tab w:val="left" w:pos="709"/>
        </w:tabs>
        <w:rPr>
          <w:rFonts w:ascii="Verdana" w:hAnsi="Verdana" w:cs="Arial"/>
          <w:sz w:val="24"/>
          <w:szCs w:val="24"/>
        </w:rPr>
      </w:pPr>
      <w:r>
        <w:rPr>
          <w:rFonts w:ascii="Verdana" w:hAnsi="Verdana" w:cs="Arial"/>
          <w:sz w:val="24"/>
          <w:szCs w:val="24"/>
          <w:lang w:val="cy-GB"/>
        </w:rPr>
        <w:t xml:space="preserve">Derbyniwyd ymddiheuriadau gan y Prif Gwnstabl, y Prif Swyddog Cyllid a’r Cyfarwyddwr Cyllid. Croesawodd y CHTh y DBG a'r PGC i'r cyfarfod. Dyfarnwyd bod cofnodion y cyfarfod a gynhaliwyd ar 15 Chwefror yn gofnod gwir a chywir o'r cyfarfod. </w:t>
      </w:r>
    </w:p>
    <w:tbl>
      <w:tblPr>
        <w:tblStyle w:val="TableGrid"/>
        <w:tblW w:w="9800" w:type="dxa"/>
        <w:tblInd w:w="-166" w:type="dxa"/>
        <w:tblLayout w:type="fixed"/>
        <w:tblLook w:val="04A0" w:firstRow="1" w:lastRow="0" w:firstColumn="1" w:lastColumn="0" w:noHBand="0" w:noVBand="1"/>
      </w:tblPr>
      <w:tblGrid>
        <w:gridCol w:w="1154"/>
        <w:gridCol w:w="5811"/>
        <w:gridCol w:w="2835"/>
      </w:tblGrid>
      <w:tr w:rsidR="001F750B" w14:paraId="39B369BB" w14:textId="77777777" w:rsidTr="00E15C87">
        <w:trPr>
          <w:trHeight w:val="669"/>
        </w:trPr>
        <w:tc>
          <w:tcPr>
            <w:tcW w:w="1154" w:type="dxa"/>
            <w:shd w:val="clear" w:color="auto" w:fill="B4C6E7"/>
          </w:tcPr>
          <w:p w14:paraId="60F0775C" w14:textId="77777777" w:rsidR="00735B6B" w:rsidRPr="00512D3B" w:rsidRDefault="00A91242" w:rsidP="00A4715B">
            <w:pPr>
              <w:jc w:val="center"/>
              <w:rPr>
                <w:rFonts w:ascii="Verdana" w:eastAsia="Calibri" w:hAnsi="Verdana" w:cs="Times New Roman"/>
                <w:b/>
                <w:bCs/>
                <w:sz w:val="24"/>
                <w:szCs w:val="24"/>
              </w:rPr>
            </w:pPr>
            <w:bookmarkStart w:id="0" w:name="_Hlk102551889"/>
            <w:r w:rsidRPr="00512D3B">
              <w:rPr>
                <w:rFonts w:ascii="Verdana" w:eastAsia="Times New Roman" w:hAnsi="Verdana" w:cs="Times New Roman"/>
                <w:b/>
                <w:bCs/>
                <w:sz w:val="24"/>
                <w:szCs w:val="24"/>
                <w:lang w:val="cy-GB"/>
              </w:rPr>
              <w:t>Rhif y camau</w:t>
            </w:r>
          </w:p>
        </w:tc>
        <w:tc>
          <w:tcPr>
            <w:tcW w:w="5811" w:type="dxa"/>
            <w:shd w:val="clear" w:color="auto" w:fill="B4C6E7"/>
          </w:tcPr>
          <w:p w14:paraId="041FFD23" w14:textId="77777777" w:rsidR="00735B6B" w:rsidRPr="00512D3B" w:rsidRDefault="00A91242" w:rsidP="00A4715B">
            <w:pPr>
              <w:jc w:val="center"/>
              <w:rPr>
                <w:rFonts w:ascii="Verdana" w:eastAsia="Calibri" w:hAnsi="Verdana" w:cs="Times New Roman"/>
                <w:b/>
                <w:bCs/>
                <w:sz w:val="24"/>
                <w:szCs w:val="24"/>
              </w:rPr>
            </w:pPr>
            <w:r w:rsidRPr="00512D3B">
              <w:rPr>
                <w:rFonts w:ascii="Verdana" w:eastAsia="Calibri" w:hAnsi="Verdana" w:cs="Times New Roman"/>
                <w:b/>
                <w:bCs/>
                <w:sz w:val="24"/>
                <w:szCs w:val="24"/>
                <w:lang w:val="cy-GB"/>
              </w:rPr>
              <w:t>Crynodeb o’r camau i’w cymryd</w:t>
            </w:r>
          </w:p>
        </w:tc>
        <w:tc>
          <w:tcPr>
            <w:tcW w:w="2835" w:type="dxa"/>
            <w:shd w:val="clear" w:color="auto" w:fill="B4C6E7"/>
          </w:tcPr>
          <w:p w14:paraId="5A3EE3BB" w14:textId="77777777" w:rsidR="00735B6B" w:rsidRPr="00512D3B" w:rsidRDefault="00A91242" w:rsidP="00A4715B">
            <w:pPr>
              <w:jc w:val="center"/>
              <w:rPr>
                <w:rFonts w:ascii="Verdana" w:eastAsia="Calibri" w:hAnsi="Verdana" w:cs="Times New Roman"/>
                <w:b/>
                <w:bCs/>
                <w:sz w:val="24"/>
                <w:szCs w:val="24"/>
              </w:rPr>
            </w:pPr>
            <w:r>
              <w:rPr>
                <w:rFonts w:ascii="Verdana" w:eastAsia="Calibri" w:hAnsi="Verdana" w:cs="Times New Roman"/>
                <w:b/>
                <w:bCs/>
                <w:sz w:val="24"/>
                <w:szCs w:val="24"/>
                <w:lang w:val="cy-GB"/>
              </w:rPr>
              <w:t>Diweddariad</w:t>
            </w:r>
          </w:p>
        </w:tc>
      </w:tr>
      <w:bookmarkEnd w:id="0"/>
      <w:tr w:rsidR="001F750B" w14:paraId="3C5CA8B4" w14:textId="77777777" w:rsidTr="00E15C87">
        <w:trPr>
          <w:trHeight w:val="558"/>
        </w:trPr>
        <w:tc>
          <w:tcPr>
            <w:tcW w:w="1154" w:type="dxa"/>
          </w:tcPr>
          <w:p w14:paraId="32EBFAE2" w14:textId="77777777" w:rsidR="00735B6B" w:rsidRDefault="00A91242" w:rsidP="00A4715B">
            <w:pPr>
              <w:rPr>
                <w:rFonts w:ascii="Verdana" w:eastAsia="Calibri" w:hAnsi="Verdana" w:cs="Times New Roman"/>
                <w:sz w:val="24"/>
                <w:szCs w:val="24"/>
              </w:rPr>
            </w:pPr>
            <w:r>
              <w:rPr>
                <w:rFonts w:ascii="Verdana" w:eastAsia="Calibri" w:hAnsi="Verdana" w:cs="Times New Roman"/>
                <w:sz w:val="24"/>
                <w:szCs w:val="24"/>
                <w:lang w:val="cy-GB"/>
              </w:rPr>
              <w:t>PB 210</w:t>
            </w:r>
          </w:p>
        </w:tc>
        <w:tc>
          <w:tcPr>
            <w:tcW w:w="5811" w:type="dxa"/>
          </w:tcPr>
          <w:p w14:paraId="220482AD" w14:textId="77777777" w:rsidR="00735B6B" w:rsidRPr="00024682" w:rsidRDefault="00A91242" w:rsidP="00A4715B">
            <w:pPr>
              <w:rPr>
                <w:rFonts w:ascii="Verdana" w:eastAsia="Calibri" w:hAnsi="Verdana" w:cs="Calibri"/>
                <w:sz w:val="24"/>
                <w:szCs w:val="24"/>
              </w:rPr>
            </w:pPr>
            <w:r w:rsidRPr="003C6ACE">
              <w:rPr>
                <w:rFonts w:ascii="Verdana" w:eastAsia="Calibri" w:hAnsi="Verdana" w:cs="Calibri"/>
                <w:sz w:val="24"/>
                <w:szCs w:val="24"/>
                <w:lang w:val="cy-GB"/>
              </w:rPr>
              <w:t>Y Prif Swyddog Cyllid i adolygu adroddiadau Adnoddau Dynol i gyfarfodydd y Bwrdd Plismona</w:t>
            </w:r>
          </w:p>
        </w:tc>
        <w:tc>
          <w:tcPr>
            <w:tcW w:w="2835" w:type="dxa"/>
            <w:vAlign w:val="center"/>
          </w:tcPr>
          <w:p w14:paraId="2215E0C5" w14:textId="77777777" w:rsidR="00735B6B" w:rsidRDefault="00A91242" w:rsidP="00CF05DF">
            <w:pPr>
              <w:jc w:val="center"/>
              <w:rPr>
                <w:rFonts w:ascii="Verdana" w:eastAsia="Calibri" w:hAnsi="Verdana" w:cs="Times New Roman"/>
                <w:sz w:val="24"/>
                <w:szCs w:val="24"/>
              </w:rPr>
            </w:pPr>
            <w:r>
              <w:rPr>
                <w:rFonts w:ascii="Verdana" w:eastAsia="Calibri" w:hAnsi="Verdana" w:cs="Times New Roman"/>
                <w:sz w:val="24"/>
                <w:szCs w:val="24"/>
                <w:lang w:val="cy-GB"/>
              </w:rPr>
              <w:t>Parhaus – Prif Swyddog Cyllid mewn cysylltiad â'r swyddog Adnoddau Dynol Louise Davies</w:t>
            </w:r>
          </w:p>
        </w:tc>
      </w:tr>
      <w:tr w:rsidR="001F750B" w14:paraId="41B081CC" w14:textId="77777777" w:rsidTr="00E15C87">
        <w:trPr>
          <w:trHeight w:val="290"/>
        </w:trPr>
        <w:tc>
          <w:tcPr>
            <w:tcW w:w="1154" w:type="dxa"/>
            <w:noWrap/>
            <w:hideMark/>
          </w:tcPr>
          <w:p w14:paraId="49C0D1A3" w14:textId="77777777" w:rsidR="00735B6B" w:rsidRPr="003C6ACE" w:rsidRDefault="00A91242" w:rsidP="00A4715B">
            <w:pPr>
              <w:rPr>
                <w:rFonts w:ascii="Verdana" w:eastAsia="Calibri" w:hAnsi="Verdana" w:cs="Times New Roman"/>
                <w:sz w:val="24"/>
                <w:szCs w:val="24"/>
              </w:rPr>
            </w:pPr>
            <w:r w:rsidRPr="003C6ACE">
              <w:rPr>
                <w:rFonts w:ascii="Verdana" w:eastAsia="Calibri" w:hAnsi="Verdana" w:cs="Times New Roman"/>
                <w:sz w:val="24"/>
                <w:szCs w:val="24"/>
                <w:lang w:val="cy-GB"/>
              </w:rPr>
              <w:lastRenderedPageBreak/>
              <w:t>PB 215</w:t>
            </w:r>
          </w:p>
        </w:tc>
        <w:tc>
          <w:tcPr>
            <w:tcW w:w="5811" w:type="dxa"/>
            <w:noWrap/>
            <w:hideMark/>
          </w:tcPr>
          <w:p w14:paraId="053748AA" w14:textId="77777777" w:rsidR="00735B6B" w:rsidRPr="003C6ACE" w:rsidRDefault="00A91242" w:rsidP="00A4715B">
            <w:pPr>
              <w:rPr>
                <w:rFonts w:ascii="Verdana" w:eastAsia="Calibri" w:hAnsi="Verdana" w:cs="Times New Roman"/>
                <w:sz w:val="24"/>
                <w:szCs w:val="24"/>
              </w:rPr>
            </w:pPr>
            <w:r w:rsidRPr="003C6ACE">
              <w:rPr>
                <w:rFonts w:ascii="Verdana" w:eastAsia="Calibri" w:hAnsi="Verdana" w:cs="Times New Roman"/>
                <w:sz w:val="24"/>
                <w:szCs w:val="24"/>
                <w:lang w:val="cy-GB"/>
              </w:rPr>
              <w:t>Mewnbwn gan y Prif Gwnstabl mewn cyfarfod yn y dyfodol i’w gynnig i’r Panel Heddlu a Throseddu</w:t>
            </w:r>
          </w:p>
        </w:tc>
        <w:tc>
          <w:tcPr>
            <w:tcW w:w="2835" w:type="dxa"/>
            <w:noWrap/>
            <w:vAlign w:val="center"/>
            <w:hideMark/>
          </w:tcPr>
          <w:p w14:paraId="34EB4B32" w14:textId="77777777" w:rsidR="00735B6B" w:rsidRPr="003C6ACE" w:rsidRDefault="00A91242" w:rsidP="00CF05DF">
            <w:pPr>
              <w:jc w:val="center"/>
              <w:rPr>
                <w:rFonts w:ascii="Verdana" w:eastAsia="Calibri" w:hAnsi="Verdana" w:cs="Times New Roman"/>
                <w:sz w:val="24"/>
                <w:szCs w:val="24"/>
              </w:rPr>
            </w:pPr>
            <w:r>
              <w:rPr>
                <w:rFonts w:ascii="Verdana" w:eastAsia="Calibri" w:hAnsi="Verdana" w:cs="Times New Roman"/>
                <w:sz w:val="24"/>
                <w:szCs w:val="24"/>
                <w:lang w:val="cy-GB"/>
              </w:rPr>
              <w:t>Ar y gweill – Prif Weithredwr i gwrdd â Robert Edgecombe</w:t>
            </w:r>
          </w:p>
        </w:tc>
      </w:tr>
      <w:tr w:rsidR="001F750B" w14:paraId="7312E816" w14:textId="77777777" w:rsidTr="00E15C87">
        <w:trPr>
          <w:trHeight w:val="580"/>
        </w:trPr>
        <w:tc>
          <w:tcPr>
            <w:tcW w:w="1154" w:type="dxa"/>
            <w:noWrap/>
            <w:hideMark/>
          </w:tcPr>
          <w:p w14:paraId="2B7057A3" w14:textId="77777777" w:rsidR="00735B6B" w:rsidRPr="003C6ACE" w:rsidRDefault="00A91242" w:rsidP="00A4715B">
            <w:pPr>
              <w:rPr>
                <w:rFonts w:ascii="Verdana" w:eastAsia="Calibri" w:hAnsi="Verdana" w:cs="Times New Roman"/>
                <w:sz w:val="24"/>
                <w:szCs w:val="24"/>
              </w:rPr>
            </w:pPr>
            <w:bookmarkStart w:id="1" w:name="_Hlk126744469"/>
            <w:r w:rsidRPr="003C6ACE">
              <w:rPr>
                <w:rFonts w:ascii="Verdana" w:eastAsia="Calibri" w:hAnsi="Verdana" w:cs="Times New Roman"/>
                <w:sz w:val="24"/>
                <w:szCs w:val="24"/>
                <w:lang w:val="cy-GB"/>
              </w:rPr>
              <w:t>PB 219</w:t>
            </w:r>
          </w:p>
        </w:tc>
        <w:tc>
          <w:tcPr>
            <w:tcW w:w="5811" w:type="dxa"/>
            <w:hideMark/>
          </w:tcPr>
          <w:p w14:paraId="0FDECA9B" w14:textId="77777777" w:rsidR="00735B6B" w:rsidRPr="003C6ACE" w:rsidRDefault="00A91242" w:rsidP="00A4715B">
            <w:pPr>
              <w:rPr>
                <w:rFonts w:ascii="Verdana" w:eastAsia="Calibri" w:hAnsi="Verdana" w:cs="Times New Roman"/>
                <w:sz w:val="24"/>
                <w:szCs w:val="24"/>
              </w:rPr>
            </w:pPr>
            <w:r w:rsidRPr="00BC0D2F">
              <w:rPr>
                <w:rFonts w:ascii="Verdana" w:eastAsia="Calibri" w:hAnsi="Verdana" w:cs="Times New Roman"/>
                <w:sz w:val="24"/>
                <w:szCs w:val="24"/>
                <w:lang w:val="cy-GB"/>
              </w:rPr>
              <w:t>Pennaeth Cyfathrebu Corfforaethol yr Heddlu ac adran ymgysylltu SCHTh i drafod y rhaglen ddigwyddiadau a chynllunio ar gyfer ymgysylltu yn 2023</w:t>
            </w:r>
          </w:p>
        </w:tc>
        <w:tc>
          <w:tcPr>
            <w:tcW w:w="2835" w:type="dxa"/>
            <w:noWrap/>
            <w:vAlign w:val="center"/>
            <w:hideMark/>
          </w:tcPr>
          <w:p w14:paraId="710F4D3C" w14:textId="77777777" w:rsidR="00735B6B" w:rsidRPr="003C6ACE" w:rsidRDefault="00A91242" w:rsidP="00CF05DF">
            <w:pPr>
              <w:jc w:val="center"/>
              <w:rPr>
                <w:rFonts w:ascii="Verdana" w:eastAsia="Calibri" w:hAnsi="Verdana" w:cs="Times New Roman"/>
                <w:sz w:val="24"/>
                <w:szCs w:val="24"/>
              </w:rPr>
            </w:pPr>
            <w:r w:rsidRPr="00CA4E93">
              <w:rPr>
                <w:rFonts w:ascii="Verdana" w:eastAsia="Calibri" w:hAnsi="Verdana" w:cs="Times New Roman"/>
                <w:sz w:val="24"/>
                <w:szCs w:val="24"/>
                <w:lang w:val="cy-GB"/>
              </w:rPr>
              <w:t>Ar y gweill – SCHTh yn aros am gadarnhad gan yr adran Cyfathrebu Corfforaethol</w:t>
            </w:r>
          </w:p>
        </w:tc>
      </w:tr>
      <w:bookmarkEnd w:id="1"/>
      <w:tr w:rsidR="001F750B" w14:paraId="5B6FF528" w14:textId="77777777" w:rsidTr="00E15C87">
        <w:trPr>
          <w:trHeight w:val="661"/>
        </w:trPr>
        <w:tc>
          <w:tcPr>
            <w:tcW w:w="1154" w:type="dxa"/>
          </w:tcPr>
          <w:p w14:paraId="375E8669" w14:textId="77777777" w:rsidR="00735B6B" w:rsidRPr="00512D3B" w:rsidRDefault="00A91242" w:rsidP="00A4715B">
            <w:pPr>
              <w:rPr>
                <w:rFonts w:ascii="Verdana" w:eastAsia="Calibri" w:hAnsi="Verdana" w:cs="Times New Roman"/>
                <w:sz w:val="24"/>
                <w:szCs w:val="24"/>
              </w:rPr>
            </w:pPr>
            <w:r>
              <w:rPr>
                <w:rFonts w:ascii="Verdana" w:eastAsia="Calibri" w:hAnsi="Verdana" w:cs="Times New Roman"/>
                <w:sz w:val="24"/>
                <w:szCs w:val="24"/>
                <w:lang w:val="cy-GB"/>
              </w:rPr>
              <w:t>PB 220</w:t>
            </w:r>
          </w:p>
        </w:tc>
        <w:tc>
          <w:tcPr>
            <w:tcW w:w="5811" w:type="dxa"/>
          </w:tcPr>
          <w:p w14:paraId="40572BB5" w14:textId="77777777" w:rsidR="00735B6B" w:rsidRPr="00EB33BD" w:rsidRDefault="00A91242" w:rsidP="00A4715B">
            <w:pPr>
              <w:rPr>
                <w:rFonts w:ascii="Verdana" w:eastAsia="Calibri" w:hAnsi="Verdana" w:cs="Calibri"/>
                <w:sz w:val="24"/>
                <w:szCs w:val="24"/>
              </w:rPr>
            </w:pPr>
            <w:r w:rsidRPr="008741E8">
              <w:rPr>
                <w:rFonts w:ascii="Verdana" w:hAnsi="Verdana" w:cs="Calibri"/>
                <w:sz w:val="24"/>
                <w:szCs w:val="24"/>
                <w:lang w:val="cy-GB"/>
              </w:rPr>
              <w:t>Papur opsiynau mewn perthynas â gweithgarwch ymgysylltu SCHTh mewn digwyddiadau cymunedol mawr megis y Sioe Frenhinol ac Eisteddfod yr Urdd i’w gyflwyno i Dîm Gweithredol SCHTh</w:t>
            </w:r>
          </w:p>
        </w:tc>
        <w:tc>
          <w:tcPr>
            <w:tcW w:w="2835" w:type="dxa"/>
            <w:vAlign w:val="center"/>
          </w:tcPr>
          <w:p w14:paraId="6B34961E" w14:textId="77777777" w:rsidR="00735B6B" w:rsidRDefault="00A91242" w:rsidP="00CF05DF">
            <w:pPr>
              <w:jc w:val="center"/>
              <w:rPr>
                <w:rFonts w:ascii="Verdana" w:eastAsia="Calibri" w:hAnsi="Verdana" w:cs="Times New Roman"/>
                <w:sz w:val="24"/>
                <w:szCs w:val="24"/>
              </w:rPr>
            </w:pPr>
            <w:r w:rsidRPr="00CA4E93">
              <w:rPr>
                <w:rFonts w:ascii="Verdana" w:eastAsia="Calibri" w:hAnsi="Verdana" w:cs="Times New Roman"/>
                <w:sz w:val="24"/>
                <w:szCs w:val="24"/>
                <w:lang w:val="cy-GB"/>
              </w:rPr>
              <w:t>Ar y gweill</w:t>
            </w:r>
          </w:p>
        </w:tc>
      </w:tr>
      <w:tr w:rsidR="001F750B" w14:paraId="3A8A8A17" w14:textId="77777777" w:rsidTr="00E15C87">
        <w:trPr>
          <w:trHeight w:val="661"/>
        </w:trPr>
        <w:tc>
          <w:tcPr>
            <w:tcW w:w="1154" w:type="dxa"/>
          </w:tcPr>
          <w:p w14:paraId="711CEDE6" w14:textId="77777777" w:rsidR="00735B6B" w:rsidRDefault="00A91242" w:rsidP="00A4715B">
            <w:pPr>
              <w:rPr>
                <w:rFonts w:ascii="Verdana" w:eastAsia="Calibri" w:hAnsi="Verdana" w:cs="Times New Roman"/>
                <w:sz w:val="24"/>
                <w:szCs w:val="24"/>
              </w:rPr>
            </w:pPr>
            <w:r>
              <w:rPr>
                <w:rFonts w:ascii="Verdana" w:eastAsia="Calibri" w:hAnsi="Verdana" w:cs="Times New Roman"/>
                <w:sz w:val="24"/>
                <w:szCs w:val="24"/>
                <w:lang w:val="cy-GB"/>
              </w:rPr>
              <w:t>PB 221</w:t>
            </w:r>
          </w:p>
        </w:tc>
        <w:tc>
          <w:tcPr>
            <w:tcW w:w="5811" w:type="dxa"/>
          </w:tcPr>
          <w:p w14:paraId="7DDF7FBF" w14:textId="77777777" w:rsidR="00735B6B" w:rsidRPr="00357DB8" w:rsidRDefault="00A91242" w:rsidP="00A4715B">
            <w:pPr>
              <w:rPr>
                <w:rFonts w:ascii="Verdana" w:eastAsia="Calibri" w:hAnsi="Verdana" w:cs="Calibri"/>
                <w:sz w:val="24"/>
                <w:szCs w:val="24"/>
              </w:rPr>
            </w:pPr>
            <w:r w:rsidRPr="00357DB8">
              <w:rPr>
                <w:rFonts w:ascii="Verdana" w:eastAsia="Calibri" w:hAnsi="Verdana" w:cs="Calibri"/>
                <w:sz w:val="24"/>
                <w:szCs w:val="24"/>
                <w:lang w:val="cy-GB"/>
              </w:rPr>
              <w:t>Prif Weithredwr i gylchredeg adroddiad adolygiad gofyniad gweithredol NPAS gyda phob Prif Swyddog Cyllid a Phrif Weithredwr SCHTh yng Nghymru</w:t>
            </w:r>
          </w:p>
        </w:tc>
        <w:tc>
          <w:tcPr>
            <w:tcW w:w="2835" w:type="dxa"/>
            <w:vAlign w:val="center"/>
          </w:tcPr>
          <w:p w14:paraId="0234B182" w14:textId="77777777" w:rsidR="00735B6B" w:rsidRDefault="00A91242" w:rsidP="00CF05DF">
            <w:pPr>
              <w:jc w:val="center"/>
              <w:rPr>
                <w:rFonts w:ascii="Verdana" w:eastAsia="Calibri" w:hAnsi="Verdana" w:cs="Times New Roman"/>
                <w:sz w:val="24"/>
                <w:szCs w:val="24"/>
              </w:rPr>
            </w:pPr>
            <w:r>
              <w:rPr>
                <w:rFonts w:ascii="Verdana" w:eastAsia="Calibri" w:hAnsi="Verdana" w:cs="Times New Roman"/>
                <w:sz w:val="24"/>
                <w:szCs w:val="24"/>
                <w:lang w:val="cy-GB"/>
              </w:rPr>
              <w:t>Wedi'i gwblhau</w:t>
            </w:r>
          </w:p>
        </w:tc>
      </w:tr>
      <w:tr w:rsidR="001F750B" w14:paraId="0ABB3BEF" w14:textId="77777777" w:rsidTr="00E15C87">
        <w:trPr>
          <w:trHeight w:val="661"/>
        </w:trPr>
        <w:tc>
          <w:tcPr>
            <w:tcW w:w="1154" w:type="dxa"/>
          </w:tcPr>
          <w:p w14:paraId="6FE0613B" w14:textId="77777777" w:rsidR="00735B6B" w:rsidRDefault="00A91242" w:rsidP="00A4715B">
            <w:pPr>
              <w:rPr>
                <w:rFonts w:ascii="Verdana" w:eastAsia="Calibri" w:hAnsi="Verdana" w:cs="Times New Roman"/>
                <w:sz w:val="24"/>
                <w:szCs w:val="24"/>
              </w:rPr>
            </w:pPr>
            <w:r>
              <w:rPr>
                <w:rFonts w:ascii="Verdana" w:eastAsia="Calibri" w:hAnsi="Verdana" w:cs="Times New Roman"/>
                <w:sz w:val="24"/>
                <w:szCs w:val="24"/>
                <w:lang w:val="cy-GB"/>
              </w:rPr>
              <w:t>PB 222</w:t>
            </w:r>
          </w:p>
        </w:tc>
        <w:tc>
          <w:tcPr>
            <w:tcW w:w="5811" w:type="dxa"/>
          </w:tcPr>
          <w:p w14:paraId="0DFF1337" w14:textId="77777777" w:rsidR="00735B6B" w:rsidRPr="00357DB8" w:rsidRDefault="00A91242" w:rsidP="00A4715B">
            <w:pPr>
              <w:rPr>
                <w:rFonts w:ascii="Verdana" w:eastAsia="Calibri" w:hAnsi="Verdana" w:cs="Calibri"/>
                <w:sz w:val="24"/>
                <w:szCs w:val="24"/>
              </w:rPr>
            </w:pPr>
            <w:r w:rsidRPr="00357DB8">
              <w:rPr>
                <w:rFonts w:ascii="Verdana" w:eastAsia="Calibri" w:hAnsi="Verdana" w:cs="Calibri"/>
                <w:sz w:val="24"/>
                <w:szCs w:val="24"/>
                <w:lang w:val="cy-GB"/>
              </w:rPr>
              <w:t>Prif Weithredwr i gwrdd â PGC Guney i drafod adroddiadau cydweithio i gyfarfodydd PB</w:t>
            </w:r>
          </w:p>
        </w:tc>
        <w:tc>
          <w:tcPr>
            <w:tcW w:w="2835" w:type="dxa"/>
            <w:vAlign w:val="center"/>
          </w:tcPr>
          <w:p w14:paraId="0D90E559" w14:textId="77777777" w:rsidR="00735B6B" w:rsidRDefault="00A91242" w:rsidP="00CF05DF">
            <w:pPr>
              <w:jc w:val="center"/>
              <w:rPr>
                <w:rFonts w:ascii="Verdana" w:eastAsia="Calibri" w:hAnsi="Verdana" w:cs="Times New Roman"/>
                <w:sz w:val="24"/>
                <w:szCs w:val="24"/>
              </w:rPr>
            </w:pPr>
            <w:r>
              <w:rPr>
                <w:rFonts w:ascii="Verdana" w:eastAsia="Calibri" w:hAnsi="Verdana" w:cs="Times New Roman"/>
                <w:sz w:val="24"/>
                <w:szCs w:val="24"/>
                <w:lang w:val="cy-GB"/>
              </w:rPr>
              <w:t>Cyfarfod wedi ei drefnu ar 24 Ebrill</w:t>
            </w:r>
          </w:p>
        </w:tc>
      </w:tr>
      <w:tr w:rsidR="001F750B" w14:paraId="44A5393B" w14:textId="77777777" w:rsidTr="00E15C87">
        <w:trPr>
          <w:trHeight w:val="661"/>
        </w:trPr>
        <w:tc>
          <w:tcPr>
            <w:tcW w:w="1154" w:type="dxa"/>
          </w:tcPr>
          <w:p w14:paraId="4BF706EE" w14:textId="77777777" w:rsidR="00735B6B" w:rsidRDefault="00A91242" w:rsidP="00A4715B">
            <w:pPr>
              <w:rPr>
                <w:rFonts w:ascii="Verdana" w:eastAsia="Calibri" w:hAnsi="Verdana" w:cs="Times New Roman"/>
                <w:sz w:val="24"/>
                <w:szCs w:val="24"/>
              </w:rPr>
            </w:pPr>
            <w:r>
              <w:rPr>
                <w:rFonts w:ascii="Verdana" w:eastAsia="Calibri" w:hAnsi="Verdana" w:cs="Times New Roman"/>
                <w:sz w:val="24"/>
                <w:szCs w:val="24"/>
                <w:lang w:val="cy-GB"/>
              </w:rPr>
              <w:t>PB 223</w:t>
            </w:r>
          </w:p>
        </w:tc>
        <w:tc>
          <w:tcPr>
            <w:tcW w:w="5811" w:type="dxa"/>
          </w:tcPr>
          <w:p w14:paraId="5ED1C0C2" w14:textId="77777777" w:rsidR="00735B6B" w:rsidRPr="00357DB8" w:rsidRDefault="00A91242" w:rsidP="00A4715B">
            <w:pPr>
              <w:rPr>
                <w:rFonts w:ascii="Verdana" w:eastAsia="Calibri" w:hAnsi="Verdana" w:cs="Calibri"/>
                <w:sz w:val="24"/>
                <w:szCs w:val="24"/>
              </w:rPr>
            </w:pPr>
            <w:r w:rsidRPr="00357DB8">
              <w:rPr>
                <w:rFonts w:ascii="Verdana" w:eastAsia="Calibri" w:hAnsi="Verdana" w:cs="Calibri"/>
                <w:sz w:val="24"/>
                <w:szCs w:val="24"/>
                <w:lang w:val="cy-GB"/>
              </w:rPr>
              <w:t>Prif Weithredwr i egluro'r amserlen ar gyfer dangosfwrdd mesurau cenedlaethol gyda'r Uwch-arolygydd Andrew Edwards</w:t>
            </w:r>
          </w:p>
        </w:tc>
        <w:tc>
          <w:tcPr>
            <w:tcW w:w="2835" w:type="dxa"/>
            <w:vAlign w:val="center"/>
          </w:tcPr>
          <w:p w14:paraId="2FDCCCB0" w14:textId="77777777" w:rsidR="00735B6B" w:rsidRDefault="00A91242" w:rsidP="00CF05DF">
            <w:pPr>
              <w:jc w:val="center"/>
              <w:rPr>
                <w:rFonts w:ascii="Verdana" w:eastAsia="Calibri" w:hAnsi="Verdana" w:cs="Times New Roman"/>
                <w:sz w:val="24"/>
                <w:szCs w:val="24"/>
              </w:rPr>
            </w:pPr>
            <w:r>
              <w:rPr>
                <w:rFonts w:ascii="Verdana" w:eastAsia="Calibri" w:hAnsi="Verdana" w:cs="Times New Roman"/>
                <w:sz w:val="24"/>
                <w:szCs w:val="24"/>
                <w:lang w:val="cy-GB"/>
              </w:rPr>
              <w:t>Ar y gweill</w:t>
            </w:r>
          </w:p>
        </w:tc>
      </w:tr>
      <w:tr w:rsidR="001F750B" w14:paraId="17D1DF94" w14:textId="77777777" w:rsidTr="00E15C87">
        <w:trPr>
          <w:trHeight w:val="661"/>
        </w:trPr>
        <w:tc>
          <w:tcPr>
            <w:tcW w:w="1154" w:type="dxa"/>
          </w:tcPr>
          <w:p w14:paraId="1191563E" w14:textId="77777777" w:rsidR="00735B6B" w:rsidRDefault="00A91242" w:rsidP="00A4715B">
            <w:pPr>
              <w:rPr>
                <w:rFonts w:ascii="Verdana" w:eastAsia="Calibri" w:hAnsi="Verdana" w:cs="Times New Roman"/>
                <w:sz w:val="24"/>
                <w:szCs w:val="24"/>
              </w:rPr>
            </w:pPr>
            <w:r>
              <w:rPr>
                <w:rFonts w:ascii="Verdana" w:eastAsia="Calibri" w:hAnsi="Verdana" w:cs="Times New Roman"/>
                <w:sz w:val="24"/>
                <w:szCs w:val="24"/>
                <w:lang w:val="cy-GB"/>
              </w:rPr>
              <w:t>PB 224</w:t>
            </w:r>
          </w:p>
        </w:tc>
        <w:tc>
          <w:tcPr>
            <w:tcW w:w="5811" w:type="dxa"/>
          </w:tcPr>
          <w:p w14:paraId="0FA638C8" w14:textId="77777777" w:rsidR="00735B6B" w:rsidRPr="00357DB8" w:rsidRDefault="00A91242" w:rsidP="00A4715B">
            <w:pPr>
              <w:rPr>
                <w:rFonts w:ascii="Verdana" w:eastAsia="Calibri" w:hAnsi="Verdana" w:cs="Calibri"/>
                <w:sz w:val="24"/>
                <w:szCs w:val="24"/>
              </w:rPr>
            </w:pPr>
            <w:r w:rsidRPr="008741E8">
              <w:rPr>
                <w:rFonts w:ascii="Verdana" w:hAnsi="Verdana" w:cs="Calibri"/>
                <w:sz w:val="24"/>
                <w:szCs w:val="24"/>
                <w:lang w:val="cy-GB"/>
              </w:rPr>
              <w:t>SCHTh i baratoi datganiad i'r wasg lleol mewn perthynas â lansio'r Pecyn Troseddau a Pherfformiad Digidol cenedlaethol</w:t>
            </w:r>
          </w:p>
        </w:tc>
        <w:tc>
          <w:tcPr>
            <w:tcW w:w="2835" w:type="dxa"/>
            <w:vAlign w:val="center"/>
          </w:tcPr>
          <w:p w14:paraId="76DD033B" w14:textId="77777777" w:rsidR="00735B6B" w:rsidRDefault="00A91242" w:rsidP="00CF05DF">
            <w:pPr>
              <w:jc w:val="center"/>
              <w:rPr>
                <w:rFonts w:ascii="Verdana" w:eastAsia="Calibri" w:hAnsi="Verdana" w:cs="Times New Roman"/>
                <w:sz w:val="24"/>
                <w:szCs w:val="24"/>
              </w:rPr>
            </w:pPr>
            <w:r w:rsidRPr="00CA4E93">
              <w:rPr>
                <w:rFonts w:ascii="Verdana" w:eastAsia="Calibri" w:hAnsi="Verdana" w:cs="Times New Roman"/>
                <w:sz w:val="24"/>
                <w:szCs w:val="24"/>
                <w:lang w:val="cy-GB"/>
              </w:rPr>
              <w:t>Wedi’i ohirio. Mae penderfyniad wedi’i wneud i ohirio lansiad y Pecyn Troseddau a Pherfformiad Digidol cyhoeddus o ychydig wythnosau (yr union lansiad i’w gadarnhau)</w:t>
            </w:r>
          </w:p>
        </w:tc>
      </w:tr>
      <w:tr w:rsidR="001F750B" w14:paraId="49EB3E02" w14:textId="77777777" w:rsidTr="00E15C87">
        <w:trPr>
          <w:trHeight w:val="661"/>
        </w:trPr>
        <w:tc>
          <w:tcPr>
            <w:tcW w:w="1154" w:type="dxa"/>
          </w:tcPr>
          <w:p w14:paraId="697AEF07" w14:textId="77777777" w:rsidR="00735B6B" w:rsidRDefault="00A91242" w:rsidP="00A4715B">
            <w:pPr>
              <w:rPr>
                <w:rFonts w:ascii="Verdana" w:eastAsia="Calibri" w:hAnsi="Verdana" w:cs="Times New Roman"/>
                <w:sz w:val="24"/>
                <w:szCs w:val="24"/>
              </w:rPr>
            </w:pPr>
            <w:r>
              <w:rPr>
                <w:rFonts w:ascii="Verdana" w:eastAsia="Calibri" w:hAnsi="Verdana" w:cs="Times New Roman"/>
                <w:sz w:val="24"/>
                <w:szCs w:val="24"/>
                <w:lang w:val="cy-GB"/>
              </w:rPr>
              <w:t>PB 225</w:t>
            </w:r>
          </w:p>
        </w:tc>
        <w:tc>
          <w:tcPr>
            <w:tcW w:w="5811" w:type="dxa"/>
          </w:tcPr>
          <w:p w14:paraId="2C30DD93" w14:textId="77777777" w:rsidR="00735B6B" w:rsidRPr="00357DB8" w:rsidRDefault="00A91242" w:rsidP="00A4715B">
            <w:pPr>
              <w:rPr>
                <w:rFonts w:ascii="Verdana" w:eastAsia="Calibri" w:hAnsi="Verdana" w:cs="Calibri"/>
                <w:sz w:val="24"/>
                <w:szCs w:val="24"/>
              </w:rPr>
            </w:pPr>
            <w:r w:rsidRPr="00357DB8">
              <w:rPr>
                <w:rFonts w:ascii="Verdana" w:eastAsia="Calibri" w:hAnsi="Verdana" w:cs="Calibri"/>
                <w:sz w:val="24"/>
                <w:szCs w:val="24"/>
                <w:lang w:val="cy-GB"/>
              </w:rPr>
              <w:t>Y Prif Gwnstabl i fynychu cyfarfod y Grŵp Cynghori Annibynnol yn y dyfodol</w:t>
            </w:r>
          </w:p>
        </w:tc>
        <w:tc>
          <w:tcPr>
            <w:tcW w:w="2835" w:type="dxa"/>
            <w:vAlign w:val="center"/>
          </w:tcPr>
          <w:p w14:paraId="69B117CF" w14:textId="77777777" w:rsidR="00735B6B" w:rsidRDefault="00A91242" w:rsidP="00CF05DF">
            <w:pPr>
              <w:jc w:val="center"/>
              <w:rPr>
                <w:rFonts w:ascii="Verdana" w:eastAsia="Calibri" w:hAnsi="Verdana" w:cs="Times New Roman"/>
                <w:sz w:val="24"/>
                <w:szCs w:val="24"/>
              </w:rPr>
            </w:pPr>
            <w:r>
              <w:rPr>
                <w:rFonts w:ascii="Verdana" w:eastAsia="Calibri" w:hAnsi="Verdana" w:cs="Times New Roman"/>
                <w:sz w:val="24"/>
                <w:szCs w:val="24"/>
                <w:lang w:val="cy-GB"/>
              </w:rPr>
              <w:t>Ar y gweill</w:t>
            </w:r>
          </w:p>
        </w:tc>
      </w:tr>
      <w:tr w:rsidR="001F750B" w14:paraId="33454D6B" w14:textId="77777777" w:rsidTr="00E15C87">
        <w:trPr>
          <w:trHeight w:val="661"/>
        </w:trPr>
        <w:tc>
          <w:tcPr>
            <w:tcW w:w="1154" w:type="dxa"/>
          </w:tcPr>
          <w:p w14:paraId="60B6BC73" w14:textId="77777777" w:rsidR="00735B6B" w:rsidRDefault="00A91242" w:rsidP="00A4715B">
            <w:pPr>
              <w:rPr>
                <w:rFonts w:ascii="Verdana" w:eastAsia="Calibri" w:hAnsi="Verdana" w:cs="Times New Roman"/>
                <w:sz w:val="24"/>
                <w:szCs w:val="24"/>
              </w:rPr>
            </w:pPr>
            <w:r>
              <w:rPr>
                <w:rFonts w:ascii="Verdana" w:eastAsia="Calibri" w:hAnsi="Verdana" w:cs="Times New Roman"/>
                <w:sz w:val="24"/>
                <w:szCs w:val="24"/>
                <w:lang w:val="cy-GB"/>
              </w:rPr>
              <w:t>PB 226</w:t>
            </w:r>
          </w:p>
        </w:tc>
        <w:tc>
          <w:tcPr>
            <w:tcW w:w="5811" w:type="dxa"/>
          </w:tcPr>
          <w:p w14:paraId="5D686CEE" w14:textId="77777777" w:rsidR="00735B6B" w:rsidRPr="00357DB8" w:rsidRDefault="00A91242" w:rsidP="00A4715B">
            <w:pPr>
              <w:rPr>
                <w:rFonts w:ascii="Verdana" w:eastAsia="Calibri" w:hAnsi="Verdana" w:cs="Calibri"/>
                <w:sz w:val="24"/>
                <w:szCs w:val="24"/>
              </w:rPr>
            </w:pPr>
            <w:r w:rsidRPr="00357DB8">
              <w:rPr>
                <w:rFonts w:ascii="Verdana" w:eastAsia="Calibri" w:hAnsi="Verdana" w:cs="Calibri"/>
                <w:sz w:val="24"/>
                <w:szCs w:val="24"/>
                <w:lang w:val="cy-GB"/>
              </w:rPr>
              <w:t>TW i gylchredeg cyflwyniad cynllun gweithredu hil</w:t>
            </w:r>
          </w:p>
        </w:tc>
        <w:tc>
          <w:tcPr>
            <w:tcW w:w="2835" w:type="dxa"/>
            <w:vAlign w:val="center"/>
          </w:tcPr>
          <w:p w14:paraId="0A27C88C" w14:textId="77777777" w:rsidR="00735B6B" w:rsidRDefault="00A91242" w:rsidP="00CF05DF">
            <w:pPr>
              <w:jc w:val="center"/>
              <w:rPr>
                <w:rFonts w:ascii="Verdana" w:eastAsia="Calibri" w:hAnsi="Verdana" w:cs="Times New Roman"/>
                <w:sz w:val="24"/>
                <w:szCs w:val="24"/>
              </w:rPr>
            </w:pPr>
            <w:r>
              <w:rPr>
                <w:rFonts w:ascii="Verdana" w:eastAsia="Calibri" w:hAnsi="Verdana" w:cs="Times New Roman"/>
                <w:sz w:val="24"/>
                <w:szCs w:val="24"/>
                <w:lang w:val="cy-GB"/>
              </w:rPr>
              <w:t>Wedi'i gwblhau</w:t>
            </w:r>
          </w:p>
        </w:tc>
      </w:tr>
      <w:tr w:rsidR="001F750B" w14:paraId="52A847FF" w14:textId="77777777" w:rsidTr="00E15C87">
        <w:trPr>
          <w:trHeight w:val="661"/>
        </w:trPr>
        <w:tc>
          <w:tcPr>
            <w:tcW w:w="1154" w:type="dxa"/>
          </w:tcPr>
          <w:p w14:paraId="04B7E24F" w14:textId="77777777" w:rsidR="00735B6B" w:rsidRDefault="00A91242" w:rsidP="00A4715B">
            <w:pPr>
              <w:rPr>
                <w:rFonts w:ascii="Verdana" w:eastAsia="Calibri" w:hAnsi="Verdana" w:cs="Times New Roman"/>
                <w:sz w:val="24"/>
                <w:szCs w:val="24"/>
              </w:rPr>
            </w:pPr>
            <w:r>
              <w:rPr>
                <w:rFonts w:ascii="Verdana" w:eastAsia="Calibri" w:hAnsi="Verdana" w:cs="Times New Roman"/>
                <w:sz w:val="24"/>
                <w:szCs w:val="24"/>
                <w:lang w:val="cy-GB"/>
              </w:rPr>
              <w:t>PB 227</w:t>
            </w:r>
          </w:p>
        </w:tc>
        <w:tc>
          <w:tcPr>
            <w:tcW w:w="5811" w:type="dxa"/>
          </w:tcPr>
          <w:p w14:paraId="1D719B69" w14:textId="77777777" w:rsidR="00735B6B" w:rsidRPr="00357DB8" w:rsidRDefault="00A91242" w:rsidP="00A4715B">
            <w:pPr>
              <w:rPr>
                <w:rFonts w:ascii="Verdana" w:eastAsia="Calibri" w:hAnsi="Verdana" w:cs="Calibri"/>
                <w:sz w:val="24"/>
                <w:szCs w:val="24"/>
              </w:rPr>
            </w:pPr>
            <w:r w:rsidRPr="00357DB8">
              <w:rPr>
                <w:rFonts w:ascii="Verdana" w:eastAsia="Calibri" w:hAnsi="Verdana" w:cs="Calibri"/>
                <w:sz w:val="24"/>
                <w:szCs w:val="24"/>
                <w:lang w:val="cy-GB"/>
              </w:rPr>
              <w:t>Y CHTh i anfon gwybodaeth ynghylch pryderon recriwtio at y Swyddog Staff</w:t>
            </w:r>
          </w:p>
        </w:tc>
        <w:tc>
          <w:tcPr>
            <w:tcW w:w="2835" w:type="dxa"/>
            <w:vAlign w:val="center"/>
          </w:tcPr>
          <w:p w14:paraId="2A63D327" w14:textId="77777777" w:rsidR="00735B6B" w:rsidRDefault="00A91242" w:rsidP="00CF05DF">
            <w:pPr>
              <w:jc w:val="center"/>
              <w:rPr>
                <w:rFonts w:ascii="Verdana" w:eastAsia="Calibri" w:hAnsi="Verdana" w:cs="Times New Roman"/>
                <w:sz w:val="24"/>
                <w:szCs w:val="24"/>
              </w:rPr>
            </w:pPr>
            <w:r>
              <w:rPr>
                <w:rFonts w:ascii="Verdana" w:eastAsia="Calibri" w:hAnsi="Verdana" w:cs="Times New Roman"/>
                <w:sz w:val="24"/>
                <w:szCs w:val="24"/>
                <w:lang w:val="cy-GB"/>
              </w:rPr>
              <w:t xml:space="preserve">Parhaus – Swyddog Staff i adolygu polisi'r Heddlu </w:t>
            </w:r>
          </w:p>
        </w:tc>
      </w:tr>
    </w:tbl>
    <w:p w14:paraId="1CDEF0C2" w14:textId="77777777" w:rsidR="00430FE6" w:rsidRPr="00C6044B" w:rsidRDefault="00430FE6" w:rsidP="00430FE6">
      <w:pPr>
        <w:pStyle w:val="ListParagraph"/>
        <w:tabs>
          <w:tab w:val="left" w:pos="0"/>
          <w:tab w:val="left" w:pos="709"/>
        </w:tabs>
        <w:ind w:left="644"/>
        <w:rPr>
          <w:rFonts w:ascii="Verdana" w:hAnsi="Verdana" w:cs="Arial"/>
          <w:sz w:val="24"/>
          <w:szCs w:val="24"/>
        </w:rPr>
      </w:pPr>
    </w:p>
    <w:p w14:paraId="2FC70444" w14:textId="77777777" w:rsidR="00796938" w:rsidRPr="00C6044B" w:rsidRDefault="00796938" w:rsidP="00796938">
      <w:pPr>
        <w:pStyle w:val="ListParagraph"/>
        <w:tabs>
          <w:tab w:val="left" w:pos="0"/>
          <w:tab w:val="left" w:pos="709"/>
        </w:tabs>
        <w:ind w:left="644"/>
        <w:rPr>
          <w:rFonts w:ascii="Verdana" w:hAnsi="Verdana" w:cs="Arial"/>
          <w:sz w:val="24"/>
          <w:szCs w:val="24"/>
        </w:rPr>
      </w:pPr>
    </w:p>
    <w:p w14:paraId="00FB6A9E" w14:textId="77777777" w:rsidR="007C1829" w:rsidRPr="00547B37" w:rsidRDefault="00A91242"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lang w:val="cy-GB"/>
        </w:rPr>
        <w:t>Eitemau Sefydlog</w:t>
      </w:r>
    </w:p>
    <w:p w14:paraId="4835CE92" w14:textId="77777777" w:rsidR="00452438" w:rsidRDefault="00A91242" w:rsidP="00457D5D">
      <w:pPr>
        <w:pStyle w:val="ListParagraph"/>
        <w:numPr>
          <w:ilvl w:val="0"/>
          <w:numId w:val="18"/>
        </w:numPr>
        <w:tabs>
          <w:tab w:val="left" w:pos="284"/>
        </w:tabs>
        <w:spacing w:line="360" w:lineRule="auto"/>
        <w:jc w:val="both"/>
        <w:rPr>
          <w:rFonts w:ascii="Verdana" w:hAnsi="Verdana" w:cs="Arial"/>
          <w:sz w:val="24"/>
          <w:szCs w:val="24"/>
        </w:rPr>
      </w:pPr>
      <w:r w:rsidRPr="00735B6B">
        <w:rPr>
          <w:rFonts w:ascii="Verdana" w:hAnsi="Verdana" w:cs="Arial"/>
          <w:sz w:val="24"/>
          <w:szCs w:val="24"/>
          <w:lang w:val="cy-GB"/>
        </w:rPr>
        <w:t>Diweddariad y Prif Gwnstabl</w:t>
      </w:r>
    </w:p>
    <w:p w14:paraId="53428018" w14:textId="77777777" w:rsidR="00735B6B" w:rsidRPr="00C11446" w:rsidRDefault="00A91242" w:rsidP="00457D5D">
      <w:pPr>
        <w:tabs>
          <w:tab w:val="left" w:pos="284"/>
        </w:tabs>
        <w:spacing w:line="360" w:lineRule="auto"/>
        <w:jc w:val="both"/>
        <w:rPr>
          <w:rFonts w:ascii="Verdana" w:hAnsi="Verdana" w:cs="Arial"/>
          <w:sz w:val="24"/>
          <w:szCs w:val="24"/>
        </w:rPr>
      </w:pPr>
      <w:r>
        <w:rPr>
          <w:rFonts w:ascii="Verdana" w:hAnsi="Verdana" w:cs="Arial"/>
          <w:sz w:val="24"/>
          <w:szCs w:val="24"/>
          <w:lang w:val="cy-GB"/>
        </w:rPr>
        <w:lastRenderedPageBreak/>
        <w:t xml:space="preserve">Darparodd y DBG drosolwg o'r papur a ddarparwyd, gan gynnwys uchafbwyntiau gweithredol a diweddariadau sefydliadol. Amlygodd y DBG Wythnos Dwysáu Ymdrechion i Daclo Llinellau Cyffuriau, a oedd yn targedu delio cyffuriau yn ogystal ag addysgu aelodau'r cyhoedd, asiantaethau gosod lleol a phobl ifanc. Tynnodd y DBG sylw hefyd at lansiad y Pecyn Perfformiad Troseddau Digidol Cyhoeddus, a oedd wedi'i ohirio gan y Swyddfa Gartref. Nid oedd dyddiad yr ail-lansio wedi'i gadarnhau. </w:t>
      </w:r>
    </w:p>
    <w:p w14:paraId="393901D8" w14:textId="77777777" w:rsidR="00353144" w:rsidRDefault="00A91242" w:rsidP="00457D5D">
      <w:pPr>
        <w:pStyle w:val="ListParagraph"/>
        <w:numPr>
          <w:ilvl w:val="0"/>
          <w:numId w:val="18"/>
        </w:numPr>
        <w:tabs>
          <w:tab w:val="left" w:pos="284"/>
        </w:tabs>
        <w:spacing w:line="360" w:lineRule="auto"/>
        <w:jc w:val="both"/>
        <w:rPr>
          <w:rFonts w:ascii="Verdana" w:hAnsi="Verdana" w:cs="Arial"/>
          <w:sz w:val="24"/>
          <w:szCs w:val="24"/>
        </w:rPr>
      </w:pPr>
      <w:r w:rsidRPr="00951E9A">
        <w:rPr>
          <w:rFonts w:ascii="Verdana" w:hAnsi="Verdana" w:cs="Arial"/>
          <w:sz w:val="24"/>
          <w:szCs w:val="24"/>
          <w:lang w:val="cy-GB"/>
        </w:rPr>
        <w:t>Diweddariad y Comisiynydd Heddlu a Throseddu</w:t>
      </w:r>
    </w:p>
    <w:p w14:paraId="5B088F3D" w14:textId="77777777" w:rsidR="00735B6B" w:rsidRPr="00547B37" w:rsidRDefault="00A91242" w:rsidP="00457D5D">
      <w:pPr>
        <w:tabs>
          <w:tab w:val="left" w:pos="284"/>
        </w:tabs>
        <w:spacing w:line="360" w:lineRule="auto"/>
        <w:jc w:val="both"/>
        <w:rPr>
          <w:rFonts w:ascii="Verdana" w:hAnsi="Verdana" w:cs="Arial"/>
          <w:sz w:val="24"/>
          <w:szCs w:val="24"/>
        </w:rPr>
      </w:pPr>
      <w:r>
        <w:rPr>
          <w:rFonts w:ascii="Verdana" w:hAnsi="Verdana" w:cs="Arial"/>
          <w:sz w:val="24"/>
          <w:szCs w:val="24"/>
          <w:lang w:val="cy-GB"/>
        </w:rPr>
        <w:t>Rhoddodd y CHTh drosolwg o’r papur a ddarparwyd, gan gynnwys cyfarfodydd allweddol a thrafodaethau a gynhaliwyd. Amlygodd y CHTh gyfarfodydd a gynhaliwyd mewn perthynas â diogelwch ar y ffyrdd ynghyd â’r Rhingyll Heddlu Ian Price.</w:t>
      </w:r>
    </w:p>
    <w:p w14:paraId="726BF3D8" w14:textId="77777777" w:rsidR="00024945" w:rsidRDefault="00A91242" w:rsidP="00457D5D">
      <w:pPr>
        <w:pStyle w:val="ListParagraph"/>
        <w:numPr>
          <w:ilvl w:val="0"/>
          <w:numId w:val="18"/>
        </w:numPr>
        <w:tabs>
          <w:tab w:val="left" w:pos="284"/>
        </w:tabs>
        <w:spacing w:line="360" w:lineRule="auto"/>
        <w:jc w:val="both"/>
        <w:rPr>
          <w:rFonts w:ascii="Verdana" w:hAnsi="Verdana" w:cs="Arial"/>
          <w:sz w:val="24"/>
          <w:szCs w:val="24"/>
        </w:rPr>
      </w:pPr>
      <w:r w:rsidRPr="00444401">
        <w:rPr>
          <w:rFonts w:ascii="Verdana" w:hAnsi="Verdana" w:cs="Arial"/>
          <w:sz w:val="24"/>
          <w:szCs w:val="24"/>
          <w:lang w:val="cy-GB"/>
        </w:rPr>
        <w:t>Adolygiad yr Heddlu</w:t>
      </w:r>
    </w:p>
    <w:p w14:paraId="327699C2" w14:textId="77777777" w:rsidR="00735B6B" w:rsidRPr="00563E9D" w:rsidRDefault="00A91242" w:rsidP="00457D5D">
      <w:pPr>
        <w:tabs>
          <w:tab w:val="left" w:pos="284"/>
        </w:tabs>
        <w:spacing w:line="360" w:lineRule="auto"/>
        <w:jc w:val="both"/>
        <w:rPr>
          <w:rFonts w:ascii="Verdana" w:hAnsi="Verdana" w:cs="Arial"/>
          <w:sz w:val="24"/>
          <w:szCs w:val="24"/>
        </w:rPr>
      </w:pPr>
      <w:r>
        <w:rPr>
          <w:rFonts w:ascii="Verdana" w:hAnsi="Verdana" w:cs="Arial"/>
          <w:sz w:val="24"/>
          <w:szCs w:val="24"/>
          <w:lang w:val="cy-GB"/>
        </w:rPr>
        <w:t>Darparodd y PGC drosolwg o'r papur a ddarparwyd, gan amlygu diweddariadau allweddol mewn perthynas ag adolygiad yr Heddlu. Cafwyd trafodaeth ynglŷn â'r anawsterau o greu arbedion o fewn yr Heddlu wrth ar yr un pryd ystyried yr effaith ar swyddogion a staff. Nododd y CHTh ei bryderon ynghylch cyfathrebu â gweithwyr, gan ailadrodd ei bryderon a godwyd yng nghyfarfod y Bwrdd Plismona a gynhaliwyd ar 15</w:t>
      </w:r>
      <w:r>
        <w:rPr>
          <w:rFonts w:ascii="Verdana" w:hAnsi="Verdana" w:cs="Arial"/>
          <w:sz w:val="24"/>
          <w:szCs w:val="24"/>
          <w:vertAlign w:val="superscript"/>
          <w:lang w:val="cy-GB"/>
        </w:rPr>
        <w:t xml:space="preserve"> </w:t>
      </w:r>
      <w:r>
        <w:rPr>
          <w:rFonts w:ascii="Verdana" w:hAnsi="Verdana" w:cs="Arial"/>
          <w:sz w:val="24"/>
          <w:szCs w:val="24"/>
          <w:lang w:val="cy-GB"/>
        </w:rPr>
        <w:t>Chwefror 2023. Croesawodd y DBG y CHTh i dderbyn diweddariadau rheolaidd mewn perthynas ag adolygiad yr Heddlu yn ôl yr angen. Diolchodd y CHTh i'r DBG am yr awgrym ond nododd fod cynrychiolwyr SCHTh mewn cysylltiad rheolaidd â'r tîm adolygu a bod diweddariadau bob pythefnos yn cael eu darparu yng nghyfarfodydd y Bwrdd Plismona.</w:t>
      </w:r>
    </w:p>
    <w:p w14:paraId="0AF57DB9" w14:textId="77777777" w:rsidR="00D24F29" w:rsidRDefault="00A91242" w:rsidP="00457D5D">
      <w:pPr>
        <w:pStyle w:val="ListParagraph"/>
        <w:numPr>
          <w:ilvl w:val="0"/>
          <w:numId w:val="2"/>
        </w:numPr>
        <w:spacing w:line="360" w:lineRule="auto"/>
        <w:jc w:val="both"/>
        <w:rPr>
          <w:rFonts w:ascii="Verdana" w:hAnsi="Verdana" w:cs="Arial"/>
          <w:bCs/>
          <w:i/>
          <w:iCs/>
          <w:sz w:val="24"/>
          <w:szCs w:val="24"/>
        </w:rPr>
      </w:pPr>
      <w:r w:rsidRPr="001C4E20">
        <w:rPr>
          <w:rFonts w:ascii="Verdana" w:hAnsi="Verdana" w:cs="Arial"/>
          <w:b/>
          <w:bCs/>
          <w:sz w:val="24"/>
          <w:szCs w:val="24"/>
          <w:lang w:val="cy-GB"/>
        </w:rPr>
        <w:t xml:space="preserve">Ffocws: </w:t>
      </w:r>
      <w:r w:rsidRPr="001C4E20">
        <w:rPr>
          <w:rFonts w:ascii="Verdana" w:hAnsi="Verdana" w:cs="Arial"/>
          <w:sz w:val="24"/>
          <w:szCs w:val="24"/>
          <w:lang w:val="cy-GB"/>
        </w:rPr>
        <w:t xml:space="preserve">Safonau Ymchwilio – </w:t>
      </w:r>
      <w:r w:rsidRPr="001C4E20">
        <w:rPr>
          <w:rFonts w:ascii="Verdana" w:hAnsi="Verdana" w:cs="Arial"/>
          <w:i/>
          <w:iCs/>
          <w:sz w:val="24"/>
          <w:szCs w:val="24"/>
          <w:lang w:val="cy-GB"/>
        </w:rPr>
        <w:t>Uwch-arolygydd Andrew Edwards</w:t>
      </w:r>
    </w:p>
    <w:p w14:paraId="06E4D84F" w14:textId="4AA70780" w:rsidR="000E0674" w:rsidRPr="00777FD3" w:rsidRDefault="00A91242" w:rsidP="00457D5D">
      <w:pPr>
        <w:spacing w:line="360" w:lineRule="auto"/>
        <w:jc w:val="both"/>
        <w:rPr>
          <w:rFonts w:ascii="Verdana" w:hAnsi="Verdana" w:cs="Arial"/>
          <w:sz w:val="24"/>
          <w:szCs w:val="24"/>
        </w:rPr>
      </w:pPr>
      <w:r w:rsidRPr="00777FD3">
        <w:rPr>
          <w:rFonts w:ascii="Verdana" w:hAnsi="Verdana" w:cs="Arial"/>
          <w:sz w:val="24"/>
          <w:szCs w:val="24"/>
          <w:lang w:val="cy-GB"/>
        </w:rPr>
        <w:t xml:space="preserve">Rhoddodd AE drosolwg o’r cyflwyniad ar safonau ymchwilio, a fu’n faes ffocws yn nigwyddiad perfformiad misol yr Heddlu a gynhaliwyd ar 27 Chwefror 2023. Nododd AE y gwaith cadarnhaol sy'n cael ei wneud a </w:t>
      </w:r>
      <w:r w:rsidRPr="00777FD3">
        <w:rPr>
          <w:rFonts w:ascii="Verdana" w:hAnsi="Verdana" w:cs="Arial"/>
          <w:sz w:val="24"/>
          <w:szCs w:val="24"/>
          <w:lang w:val="cy-GB"/>
        </w:rPr>
        <w:lastRenderedPageBreak/>
        <w:t xml:space="preserve">rhoddodd drosolwg o adroddiad arolygu effeithiolrwydd, effeithlonrwydd a chyfreithlondeb (PEEL) yr heddlu gan Arolygiaeth </w:t>
      </w:r>
      <w:r w:rsidR="0057125B">
        <w:rPr>
          <w:rFonts w:ascii="Verdana" w:hAnsi="Verdana" w:cs="Arial"/>
          <w:sz w:val="24"/>
          <w:szCs w:val="24"/>
          <w:lang w:val="cy-GB"/>
        </w:rPr>
        <w:t>Heddluoedd</w:t>
      </w:r>
      <w:r w:rsidRPr="00777FD3">
        <w:rPr>
          <w:rFonts w:ascii="Verdana" w:hAnsi="Verdana" w:cs="Arial"/>
          <w:sz w:val="24"/>
          <w:szCs w:val="24"/>
          <w:lang w:val="cy-GB"/>
        </w:rPr>
        <w:t xml:space="preserve"> a Gwasanaethau Tân ac Achub Ei Fawrhydi. Rhoddodd AE drosolwg o'r gwaith sy'n cael ei wneud mewn ymateb i chwe philer yr asesiad PEEL. Cyflwynodd AE ddata allweddol ar biler 1 a 2: ymdrin â galwadau a lleoli ac ymateb. Nododd y CHTh y newid mewn cyfraddau rhoi’r gorau i alwadau 101 a holodd </w:t>
      </w:r>
      <w:r w:rsidR="00E15C87">
        <w:rPr>
          <w:rFonts w:ascii="Verdana" w:hAnsi="Verdana" w:cs="Arial"/>
          <w:sz w:val="24"/>
          <w:szCs w:val="24"/>
          <w:lang w:val="cy-GB"/>
        </w:rPr>
        <w:t xml:space="preserve">p’un </w:t>
      </w:r>
      <w:r w:rsidRPr="00777FD3">
        <w:rPr>
          <w:rFonts w:ascii="Verdana" w:hAnsi="Verdana" w:cs="Arial"/>
          <w:sz w:val="24"/>
          <w:szCs w:val="24"/>
          <w:lang w:val="cy-GB"/>
        </w:rPr>
        <w:t xml:space="preserve">a oedd y niferoedd o alwadau 101 yn cael eu gadael yn cynyddu yn erbyn y gostyngiad yn nifer y galwadau. Dywedodd AE y byddai'n adrodd yn ôl i'r CHTh ar ôl cynnal dadansoddiad pellach. Cafwyd trafodaeth ynglŷn â gweithredu technoleg newydd yng Nghanolfan Gyfathrebu'r Heddlu. Dywedodd y PGC y byddai'r dechnoleg yn cael ei rhoi ar waith mewn dau gam, gan ddechrau ym mis Medi a dod i ben yn gynnar yn 2024. Holodd y CHTh a oedd pryderon a amlygwyd yn flaenorol ynghylch y dechnoleg newydd wedi cael sylw. Dywedodd AE fod y Pennaeth Cyswllt a Rheoli Digwyddiadau wedi cynnal adolygiadau pellach i sicrhau bod y dechnoleg yn ddigonol. Holodd y CHTh a oedd yr awgrym i newid rotas Canolfan Gyfathrebu’r Heddlu fel rhan o adolygiad yr Heddlu wedi symud ymlaen. Dywedodd y PGC fod cymeradwyaeth ar gyfer ymgynghoriad ffurfiol wedi'i rhoi, ond bod angen cynnal asesiad effaith. Dywedodd y DBG wrth y CHTh nad oedd UNSAIN yn cefnogi'r cynnig, ond byddai'r Heddlu yn cynnal adolygiad llawn o'r effeithiau cyn gwneud unrhyw benderfyniadau pellach. </w:t>
      </w:r>
    </w:p>
    <w:p w14:paraId="144B07B9" w14:textId="2DE2E226" w:rsidR="00EE5924" w:rsidRPr="00777FD3" w:rsidRDefault="00E15C87" w:rsidP="00457D5D">
      <w:pPr>
        <w:spacing w:line="360" w:lineRule="auto"/>
        <w:jc w:val="both"/>
        <w:rPr>
          <w:rFonts w:ascii="Verdana" w:hAnsi="Verdana" w:cs="Arial"/>
          <w:sz w:val="24"/>
          <w:szCs w:val="24"/>
        </w:rPr>
      </w:pPr>
      <w:r>
        <w:rPr>
          <w:rFonts w:ascii="Verdana" w:hAnsi="Verdana" w:cs="Verdana"/>
          <w:sz w:val="24"/>
          <w:szCs w:val="24"/>
          <w:lang w:val="cy-GB"/>
        </w:rPr>
        <w:t xml:space="preserve">Parhaodd AE â'r cyflwyniad, gan roi trosolwg o biler 3, cofnodi troseddau. Nododd AE ofyniad yr Heddlu i wella amseroldeb cofnodi troseddau, a dywedodd fod hyn wedi'i nodi yng nghyfarfod perfformiad yr Heddlu. Holodd y CHTh a oedd unrhyw fathau penodol o droseddau yn achosi pryderon. Nododd y PGC fod yr Heddlu yn canolbwyntio'n benodol ar adrodd am achosion o gam-drin domestig. Gofynnodd CB am sicrwydd ynghylch prydlondeb a'r risg y byddai unrhyw droseddau dros y terfyn 24 awr. Nododd AE yr anawsterau o ran cofnodi troseddau a sicrhaodd fod adnoddau'n cael eu hystwytho i helpu i fodloni'r galw. Nododd y PGC fod </w:t>
      </w:r>
      <w:r>
        <w:rPr>
          <w:rFonts w:ascii="Verdana" w:hAnsi="Verdana" w:cs="Verdana"/>
          <w:sz w:val="24"/>
          <w:szCs w:val="24"/>
          <w:lang w:val="cy-GB"/>
        </w:rPr>
        <w:lastRenderedPageBreak/>
        <w:t>achosion o gam-drin domestig yn cael eu blaenoriaethu dros yr amserlen 24 awr oherwydd yr effaith y gallant ei chael ar ddiogelwch y dioddefwr a'i ymgysylltiad â'r heddlu.</w:t>
      </w:r>
    </w:p>
    <w:p w14:paraId="1D740074" w14:textId="43FC39D7" w:rsidR="00280A33" w:rsidRPr="00777FD3" w:rsidRDefault="00A91242" w:rsidP="00457D5D">
      <w:pPr>
        <w:spacing w:line="360" w:lineRule="auto"/>
        <w:jc w:val="both"/>
        <w:rPr>
          <w:rFonts w:ascii="Verdana" w:hAnsi="Verdana" w:cs="Arial"/>
          <w:sz w:val="24"/>
          <w:szCs w:val="24"/>
        </w:rPr>
      </w:pPr>
      <w:r w:rsidRPr="00777FD3">
        <w:rPr>
          <w:rFonts w:ascii="Verdana" w:hAnsi="Verdana" w:cs="Arial"/>
          <w:sz w:val="24"/>
          <w:szCs w:val="24"/>
          <w:lang w:val="cy-GB"/>
        </w:rPr>
        <w:t xml:space="preserve">Darparodd y PGC drosolwg o fframwaith ymchwilio'r Heddlu a nododd AE y gwelliant o fewn trefn llywodraethu ymchwiliadau'r Heddlu. Gofynnodd y CHTh </w:t>
      </w:r>
      <w:r w:rsidR="00E15C87">
        <w:rPr>
          <w:rFonts w:ascii="Verdana" w:hAnsi="Verdana" w:cs="Arial"/>
          <w:sz w:val="24"/>
          <w:szCs w:val="24"/>
          <w:lang w:val="cy-GB"/>
        </w:rPr>
        <w:t xml:space="preserve">p’un </w:t>
      </w:r>
      <w:r w:rsidRPr="00777FD3">
        <w:rPr>
          <w:rFonts w:ascii="Verdana" w:hAnsi="Verdana" w:cs="Arial"/>
          <w:sz w:val="24"/>
          <w:szCs w:val="24"/>
          <w:lang w:val="cy-GB"/>
        </w:rPr>
        <w:t xml:space="preserve">a oedd y pryderon ynghylch defnyddio gorchmynion cam-drin domestig wedi cael sylw. Dywedodd y PGC fod trafodaethau gyda'r Cyfarwyddwr Comisiynu wedi helpu i symud y pryderon a godwyd yn eu blaenau. Nododd y PGC y gwaith sy'n cael ei wneud i gefnogi ceisiadau cam-drin domestig a wneir gan swyddogion heddlu ac nid gan y gwasanaethau cyfreithiol yn unig. Aeth AE ymlaen i roi trosolwg o hyd ymchwiliadau. Holodd y CHTh a fyddai dadansoddiad o ymchwiliadau i dreisio a throseddau rhyw difrifol ar gael. Dywedodd AE fod data am bob math o drosedd ar gael. Rhoddodd AE drosolwg o gyfraddau canlyniadau cadarnhaol a thynnodd sylw at sefyllfa bresennol yr Heddlu fel rhif 1 ledled Cymru a Lloegr. Gofynnodd y CHTh am sicrwydd bod y gwelliant hwn mewn cyfraddau wedi gwella prosesau ar gyfer dioddefwyr mewn gwirionedd. Dywedodd AE fod cyfradd ymateb isel i'r arolygon bodlonrwydd dioddefwyr trais ar gyfer cam-drin domestig, ond roedd yr Heddlu bellach wedi rhoi'r arolwg ar gontract allanol o 15 Mawrth 2023 gyda'r gobaith o ymgysylltu â nifer uwch o ddioddefwyr. Hysbysodd y CHTh am yr awydd i gynnal diwrnod ymgysylltu ar y cyd â Chynghorydd Cenedlaethol Cymru ar Drais yn Erbyn Menywod a Merched a hysbysodd y gallai hwn fod yn gyfle i dynnu sylw at welliannau'r Heddlu. </w:t>
      </w:r>
    </w:p>
    <w:p w14:paraId="0642171E" w14:textId="77777777" w:rsidR="00055463" w:rsidRDefault="00A91242" w:rsidP="00457D5D">
      <w:pPr>
        <w:spacing w:line="360" w:lineRule="auto"/>
        <w:jc w:val="both"/>
        <w:rPr>
          <w:rFonts w:ascii="Verdana" w:hAnsi="Verdana" w:cs="Arial"/>
          <w:b/>
          <w:sz w:val="24"/>
          <w:szCs w:val="24"/>
        </w:rPr>
      </w:pPr>
      <w:r w:rsidRPr="00055463">
        <w:rPr>
          <w:rFonts w:ascii="Verdana" w:hAnsi="Verdana" w:cs="Arial"/>
          <w:b/>
          <w:bCs/>
          <w:sz w:val="24"/>
          <w:szCs w:val="24"/>
          <w:lang w:val="cy-GB"/>
        </w:rPr>
        <w:t>Cam gweithredu: AE i geisio rhesymau ar gyfer cyfraddau rhoi’r gorau i alwadau 101 a darparu briff i'r CHTh</w:t>
      </w:r>
    </w:p>
    <w:p w14:paraId="307D9D7C" w14:textId="77777777" w:rsidR="00145C31" w:rsidRPr="00055463" w:rsidRDefault="00A91242" w:rsidP="00457D5D">
      <w:pPr>
        <w:spacing w:line="360" w:lineRule="auto"/>
        <w:jc w:val="both"/>
        <w:rPr>
          <w:rFonts w:ascii="Verdana" w:hAnsi="Verdana" w:cs="Arial"/>
          <w:b/>
          <w:sz w:val="24"/>
          <w:szCs w:val="24"/>
        </w:rPr>
      </w:pPr>
      <w:r>
        <w:rPr>
          <w:rFonts w:ascii="Verdana" w:hAnsi="Verdana" w:cs="Arial"/>
          <w:b/>
          <w:bCs/>
          <w:sz w:val="24"/>
          <w:szCs w:val="24"/>
          <w:lang w:val="cy-GB"/>
        </w:rPr>
        <w:t>Cam gweithredu: SCHTh i drefnu digwyddiad ymgysylltu ar y cyd ar gyfer y CHTh a Chynghorydd Cenedlaethol Cymru ar gyfer Trais yn Erbyn Menywod a Merched</w:t>
      </w:r>
    </w:p>
    <w:p w14:paraId="5E0F71BE" w14:textId="77777777" w:rsidR="00735B6B" w:rsidRPr="00735B6B" w:rsidRDefault="00735B6B" w:rsidP="00457D5D">
      <w:pPr>
        <w:pStyle w:val="ListParagraph"/>
        <w:spacing w:line="360" w:lineRule="auto"/>
        <w:ind w:left="644"/>
        <w:jc w:val="both"/>
        <w:rPr>
          <w:rFonts w:ascii="Verdana" w:hAnsi="Verdana" w:cs="Arial"/>
          <w:bCs/>
          <w:i/>
          <w:iCs/>
          <w:sz w:val="24"/>
          <w:szCs w:val="24"/>
        </w:rPr>
      </w:pPr>
    </w:p>
    <w:p w14:paraId="118B5BBF" w14:textId="77777777" w:rsidR="00444401" w:rsidRPr="007C206D" w:rsidRDefault="00A91242" w:rsidP="00457D5D">
      <w:pPr>
        <w:pStyle w:val="ListParagraph"/>
        <w:numPr>
          <w:ilvl w:val="0"/>
          <w:numId w:val="2"/>
        </w:numPr>
        <w:tabs>
          <w:tab w:val="left" w:pos="284"/>
        </w:tabs>
        <w:spacing w:line="360" w:lineRule="auto"/>
        <w:jc w:val="both"/>
        <w:rPr>
          <w:rFonts w:ascii="Verdana" w:hAnsi="Verdana" w:cs="Arial"/>
          <w:bCs/>
          <w:sz w:val="24"/>
          <w:szCs w:val="24"/>
        </w:rPr>
      </w:pPr>
      <w:r w:rsidRPr="00674D23">
        <w:rPr>
          <w:rFonts w:ascii="Verdana" w:hAnsi="Verdana" w:cs="Arial"/>
          <w:b/>
          <w:bCs/>
          <w:sz w:val="24"/>
          <w:szCs w:val="24"/>
          <w:lang w:val="cy-GB"/>
        </w:rPr>
        <w:t>Materion i’w penderfynu</w:t>
      </w:r>
    </w:p>
    <w:p w14:paraId="2A4B5A12" w14:textId="77777777" w:rsidR="00444401" w:rsidRPr="00AC1C75" w:rsidRDefault="00A91242" w:rsidP="00457D5D">
      <w:pPr>
        <w:pStyle w:val="ListParagraph"/>
        <w:numPr>
          <w:ilvl w:val="1"/>
          <w:numId w:val="2"/>
        </w:numPr>
        <w:tabs>
          <w:tab w:val="left" w:pos="284"/>
        </w:tabs>
        <w:spacing w:line="360" w:lineRule="auto"/>
        <w:jc w:val="both"/>
        <w:rPr>
          <w:rFonts w:ascii="Verdana" w:hAnsi="Verdana" w:cs="Arial"/>
          <w:bCs/>
          <w:sz w:val="24"/>
          <w:szCs w:val="24"/>
        </w:rPr>
      </w:pPr>
      <w:r>
        <w:rPr>
          <w:rFonts w:ascii="Verdana" w:hAnsi="Verdana" w:cs="Arial"/>
          <w:bCs/>
          <w:sz w:val="24"/>
          <w:szCs w:val="24"/>
          <w:lang w:val="cy-GB"/>
        </w:rPr>
        <w:t xml:space="preserve">Cyfleoedd Ystadau Strategol, Gorsaf Aberdaugleddau – </w:t>
      </w:r>
      <w:r>
        <w:rPr>
          <w:rFonts w:ascii="Verdana" w:hAnsi="Verdana" w:cs="Arial"/>
          <w:bCs/>
          <w:i/>
          <w:iCs/>
          <w:sz w:val="24"/>
          <w:szCs w:val="24"/>
          <w:lang w:val="cy-GB"/>
        </w:rPr>
        <w:t>Heddwyn Thomas</w:t>
      </w:r>
    </w:p>
    <w:p w14:paraId="27CB3A69" w14:textId="77777777" w:rsidR="00AC1C75" w:rsidRDefault="00A91242" w:rsidP="00457D5D">
      <w:pPr>
        <w:tabs>
          <w:tab w:val="left" w:pos="284"/>
        </w:tabs>
        <w:spacing w:line="360" w:lineRule="auto"/>
        <w:jc w:val="both"/>
        <w:rPr>
          <w:rFonts w:ascii="Verdana" w:hAnsi="Verdana" w:cs="Arial"/>
          <w:bCs/>
          <w:sz w:val="24"/>
          <w:szCs w:val="24"/>
        </w:rPr>
      </w:pPr>
      <w:r>
        <w:rPr>
          <w:rFonts w:ascii="Verdana" w:hAnsi="Verdana" w:cs="Arial"/>
          <w:bCs/>
          <w:sz w:val="24"/>
          <w:szCs w:val="24"/>
          <w:lang w:val="cy-GB"/>
        </w:rPr>
        <w:t>Rhoddodd HT drosolwg o'r papur a ddarparwyd a'r gofyniad i wneud penderfyniad ar orsaf Aberdaugleddau. Rhoddodd HT drosolwg o'r opsiynau a nodwyd yn y papur a rhoddodd wybod am yr ymgynghoriad a gynhaliwyd. Rhoddodd HT olwg ar y gwariant cyfalaf yn erbyn yr holl opsiynau a nododd fod y penderfyniad wedi bod drwy'r Grŵp Ystadau Strategol a Grŵp y Prif Swyddogion. Diolchodd y CHTh i HT am y papur manwl a chymeradwyo'r argymhelliad i rentu'r eiddo sydd ar gael yn Cedar Court, Aberdaugleddau.</w:t>
      </w:r>
    </w:p>
    <w:p w14:paraId="3A8C87C4" w14:textId="77777777" w:rsidR="007A3DDF" w:rsidRDefault="00A91242" w:rsidP="00457D5D">
      <w:pPr>
        <w:tabs>
          <w:tab w:val="left" w:pos="284"/>
        </w:tabs>
        <w:spacing w:line="360" w:lineRule="auto"/>
        <w:jc w:val="both"/>
        <w:rPr>
          <w:rFonts w:ascii="Verdana" w:hAnsi="Verdana" w:cs="Arial"/>
          <w:b/>
          <w:sz w:val="24"/>
          <w:szCs w:val="24"/>
        </w:rPr>
      </w:pPr>
      <w:r w:rsidRPr="00EA4BCA">
        <w:rPr>
          <w:rFonts w:ascii="Verdana" w:hAnsi="Verdana" w:cs="Arial"/>
          <w:b/>
          <w:bCs/>
          <w:sz w:val="24"/>
          <w:szCs w:val="24"/>
          <w:lang w:val="cy-GB"/>
        </w:rPr>
        <w:t>Penderfyniad: Cymeradwyo'r dull a argymhellir i'r Heddlu rentu'r eiddo sydd ar gael yn Cedar Court, Aberdaugleddau.</w:t>
      </w:r>
    </w:p>
    <w:p w14:paraId="3C4137D4" w14:textId="77777777" w:rsidR="003E6C7A" w:rsidRPr="00607CC6" w:rsidRDefault="003E6C7A" w:rsidP="00457D5D">
      <w:pPr>
        <w:tabs>
          <w:tab w:val="left" w:pos="284"/>
        </w:tabs>
        <w:spacing w:line="360" w:lineRule="auto"/>
        <w:jc w:val="both"/>
        <w:rPr>
          <w:rFonts w:ascii="Verdana" w:hAnsi="Verdana" w:cs="Arial"/>
          <w:b/>
          <w:sz w:val="24"/>
          <w:szCs w:val="24"/>
        </w:rPr>
      </w:pPr>
    </w:p>
    <w:p w14:paraId="2D07A0C0" w14:textId="77777777" w:rsidR="00A65725" w:rsidRPr="00674D23" w:rsidRDefault="00A91242" w:rsidP="00457D5D">
      <w:pPr>
        <w:pStyle w:val="ListParagraph"/>
        <w:numPr>
          <w:ilvl w:val="0"/>
          <w:numId w:val="2"/>
        </w:numPr>
        <w:tabs>
          <w:tab w:val="left" w:pos="284"/>
        </w:tabs>
        <w:spacing w:line="360" w:lineRule="auto"/>
        <w:jc w:val="both"/>
        <w:rPr>
          <w:rFonts w:ascii="Verdana" w:hAnsi="Verdana" w:cs="Arial"/>
          <w:b/>
          <w:sz w:val="24"/>
          <w:szCs w:val="24"/>
        </w:rPr>
      </w:pPr>
      <w:r w:rsidRPr="00674D23">
        <w:rPr>
          <w:rFonts w:ascii="Verdana" w:hAnsi="Verdana" w:cs="Arial"/>
          <w:b/>
          <w:bCs/>
          <w:sz w:val="24"/>
          <w:szCs w:val="24"/>
          <w:lang w:val="cy-GB"/>
        </w:rPr>
        <w:t xml:space="preserve">Adolygu’r holl gamau gweithredu a phenderfyniadau a gymerwyd </w:t>
      </w:r>
      <w:r w:rsidRPr="00674D23">
        <w:rPr>
          <w:rFonts w:ascii="Verdana" w:hAnsi="Verdana" w:cs="Arial"/>
          <w:i/>
          <w:iCs/>
          <w:sz w:val="24"/>
          <w:szCs w:val="24"/>
          <w:lang w:val="cy-GB"/>
        </w:rPr>
        <w:t>(Cadeirydd)</w:t>
      </w:r>
    </w:p>
    <w:tbl>
      <w:tblPr>
        <w:tblStyle w:val="TableGrid"/>
        <w:tblW w:w="9517" w:type="dxa"/>
        <w:tblInd w:w="-166" w:type="dxa"/>
        <w:tblLayout w:type="fixed"/>
        <w:tblLook w:val="04A0" w:firstRow="1" w:lastRow="0" w:firstColumn="1" w:lastColumn="0" w:noHBand="0" w:noVBand="1"/>
      </w:tblPr>
      <w:tblGrid>
        <w:gridCol w:w="1154"/>
        <w:gridCol w:w="6237"/>
        <w:gridCol w:w="2126"/>
      </w:tblGrid>
      <w:tr w:rsidR="001F750B" w14:paraId="051D6D72" w14:textId="77777777" w:rsidTr="00E15C87">
        <w:trPr>
          <w:trHeight w:val="1165"/>
        </w:trPr>
        <w:tc>
          <w:tcPr>
            <w:tcW w:w="1154" w:type="dxa"/>
            <w:shd w:val="clear" w:color="auto" w:fill="B4C6E7"/>
          </w:tcPr>
          <w:p w14:paraId="18AEAC56" w14:textId="77777777" w:rsidR="00AB0371" w:rsidRPr="00512D3B" w:rsidRDefault="00A91242" w:rsidP="00A34E9B">
            <w:pPr>
              <w:jc w:val="center"/>
              <w:rPr>
                <w:rFonts w:ascii="Verdana" w:eastAsia="Calibri" w:hAnsi="Verdana" w:cs="Times New Roman"/>
                <w:b/>
                <w:bCs/>
                <w:sz w:val="24"/>
                <w:szCs w:val="24"/>
              </w:rPr>
            </w:pPr>
            <w:bookmarkStart w:id="2" w:name="_Hlk126228129"/>
            <w:r w:rsidRPr="00512D3B">
              <w:rPr>
                <w:rFonts w:ascii="Verdana" w:eastAsia="Times New Roman" w:hAnsi="Verdana" w:cs="Times New Roman"/>
                <w:b/>
                <w:bCs/>
                <w:sz w:val="24"/>
                <w:szCs w:val="24"/>
                <w:lang w:val="cy-GB"/>
              </w:rPr>
              <w:t>Rhif y camau</w:t>
            </w:r>
          </w:p>
        </w:tc>
        <w:tc>
          <w:tcPr>
            <w:tcW w:w="6237" w:type="dxa"/>
            <w:shd w:val="clear" w:color="auto" w:fill="B4C6E7"/>
          </w:tcPr>
          <w:p w14:paraId="001616C5" w14:textId="77777777" w:rsidR="00AB0371" w:rsidRPr="008741E8" w:rsidRDefault="00A91242" w:rsidP="00A34E9B">
            <w:pPr>
              <w:jc w:val="center"/>
              <w:rPr>
                <w:rFonts w:ascii="Verdana" w:eastAsia="Calibri" w:hAnsi="Verdana" w:cs="Times New Roman"/>
                <w:sz w:val="24"/>
                <w:szCs w:val="24"/>
              </w:rPr>
            </w:pPr>
            <w:r w:rsidRPr="008741E8">
              <w:rPr>
                <w:rFonts w:ascii="Verdana" w:eastAsia="Calibri" w:hAnsi="Verdana" w:cs="Times New Roman"/>
                <w:sz w:val="24"/>
                <w:szCs w:val="24"/>
                <w:lang w:val="cy-GB"/>
              </w:rPr>
              <w:t>Crynodeb o'r cam gweithredu</w:t>
            </w:r>
          </w:p>
        </w:tc>
        <w:tc>
          <w:tcPr>
            <w:tcW w:w="2126" w:type="dxa"/>
            <w:shd w:val="clear" w:color="auto" w:fill="B4C6E7"/>
          </w:tcPr>
          <w:p w14:paraId="6A742788" w14:textId="77777777" w:rsidR="00AB0371" w:rsidRPr="00512D3B" w:rsidRDefault="00A91242" w:rsidP="00A34E9B">
            <w:pPr>
              <w:jc w:val="center"/>
              <w:rPr>
                <w:rFonts w:ascii="Verdana" w:eastAsia="Calibri" w:hAnsi="Verdana" w:cs="Times New Roman"/>
                <w:b/>
                <w:bCs/>
                <w:sz w:val="24"/>
                <w:szCs w:val="24"/>
              </w:rPr>
            </w:pPr>
            <w:r>
              <w:rPr>
                <w:rFonts w:ascii="Verdana" w:eastAsia="Calibri" w:hAnsi="Verdana" w:cs="Times New Roman"/>
                <w:b/>
                <w:bCs/>
                <w:sz w:val="24"/>
                <w:szCs w:val="24"/>
                <w:lang w:val="cy-GB"/>
              </w:rPr>
              <w:t>I’w symud ymlaen gan</w:t>
            </w:r>
          </w:p>
        </w:tc>
      </w:tr>
      <w:tr w:rsidR="001F750B" w14:paraId="4569E99C" w14:textId="77777777" w:rsidTr="00E15C87">
        <w:trPr>
          <w:trHeight w:val="661"/>
        </w:trPr>
        <w:tc>
          <w:tcPr>
            <w:tcW w:w="1154" w:type="dxa"/>
          </w:tcPr>
          <w:p w14:paraId="54FC51C7" w14:textId="77777777" w:rsidR="00240A99" w:rsidRDefault="00A91242" w:rsidP="00A34E9B">
            <w:pPr>
              <w:rPr>
                <w:rFonts w:ascii="Verdana" w:eastAsia="Calibri" w:hAnsi="Verdana" w:cs="Times New Roman"/>
                <w:sz w:val="24"/>
                <w:szCs w:val="24"/>
              </w:rPr>
            </w:pPr>
            <w:r>
              <w:rPr>
                <w:rFonts w:ascii="Verdana" w:eastAsia="Calibri" w:hAnsi="Verdana" w:cs="Times New Roman"/>
                <w:sz w:val="24"/>
                <w:szCs w:val="24"/>
                <w:lang w:val="cy-GB"/>
              </w:rPr>
              <w:t>PB 228</w:t>
            </w:r>
          </w:p>
        </w:tc>
        <w:tc>
          <w:tcPr>
            <w:tcW w:w="6237" w:type="dxa"/>
          </w:tcPr>
          <w:p w14:paraId="6EDA354D" w14:textId="77777777" w:rsidR="00240A99" w:rsidRPr="00240A99" w:rsidRDefault="00A91242" w:rsidP="00A34E9B">
            <w:pPr>
              <w:rPr>
                <w:rFonts w:ascii="Verdana" w:eastAsia="Calibri" w:hAnsi="Verdana" w:cs="Calibri"/>
                <w:sz w:val="24"/>
                <w:szCs w:val="24"/>
              </w:rPr>
            </w:pPr>
            <w:r w:rsidRPr="00F9648C">
              <w:rPr>
                <w:rFonts w:ascii="Verdana" w:eastAsia="Calibri" w:hAnsi="Verdana" w:cs="Calibri"/>
                <w:sz w:val="24"/>
                <w:szCs w:val="24"/>
                <w:lang w:val="cy-GB"/>
              </w:rPr>
              <w:t>AE i geisio rhesymau ar gyfer cyfraddau rhoi’r gorau i alwadau 101 a darparu briff i'r CHTh</w:t>
            </w:r>
          </w:p>
        </w:tc>
        <w:tc>
          <w:tcPr>
            <w:tcW w:w="2126" w:type="dxa"/>
          </w:tcPr>
          <w:p w14:paraId="443BCE66" w14:textId="77777777" w:rsidR="00240A99" w:rsidRDefault="00A91242" w:rsidP="00A34E9B">
            <w:pPr>
              <w:jc w:val="center"/>
              <w:rPr>
                <w:rFonts w:ascii="Verdana" w:eastAsia="Calibri" w:hAnsi="Verdana" w:cs="Times New Roman"/>
                <w:sz w:val="24"/>
                <w:szCs w:val="24"/>
              </w:rPr>
            </w:pPr>
            <w:r>
              <w:rPr>
                <w:rFonts w:ascii="Verdana" w:eastAsia="Calibri" w:hAnsi="Verdana" w:cs="Times New Roman"/>
                <w:sz w:val="24"/>
                <w:szCs w:val="24"/>
                <w:lang w:val="cy-GB"/>
              </w:rPr>
              <w:t>AE</w:t>
            </w:r>
          </w:p>
        </w:tc>
      </w:tr>
      <w:tr w:rsidR="001F750B" w14:paraId="2DF10562" w14:textId="77777777" w:rsidTr="00E15C87">
        <w:trPr>
          <w:trHeight w:val="661"/>
        </w:trPr>
        <w:tc>
          <w:tcPr>
            <w:tcW w:w="1154" w:type="dxa"/>
          </w:tcPr>
          <w:p w14:paraId="0B33D540" w14:textId="77777777" w:rsidR="00D2404D" w:rsidRDefault="00A91242" w:rsidP="00A34E9B">
            <w:pPr>
              <w:rPr>
                <w:rFonts w:ascii="Verdana" w:eastAsia="Calibri" w:hAnsi="Verdana" w:cs="Times New Roman"/>
                <w:sz w:val="24"/>
                <w:szCs w:val="24"/>
              </w:rPr>
            </w:pPr>
            <w:bookmarkStart w:id="3" w:name="_Hlk130541314"/>
            <w:r>
              <w:rPr>
                <w:rFonts w:ascii="Verdana" w:eastAsia="Calibri" w:hAnsi="Verdana" w:cs="Times New Roman"/>
                <w:sz w:val="24"/>
                <w:szCs w:val="24"/>
                <w:lang w:val="cy-GB"/>
              </w:rPr>
              <w:t>PB 229</w:t>
            </w:r>
          </w:p>
        </w:tc>
        <w:tc>
          <w:tcPr>
            <w:tcW w:w="6237" w:type="dxa"/>
          </w:tcPr>
          <w:p w14:paraId="5E88A7FA" w14:textId="77777777" w:rsidR="00D2404D" w:rsidRPr="0004002D" w:rsidRDefault="00A91242" w:rsidP="00A34E9B">
            <w:pPr>
              <w:rPr>
                <w:rFonts w:ascii="Verdana" w:eastAsia="Calibri" w:hAnsi="Verdana" w:cs="Calibri"/>
                <w:bCs/>
                <w:sz w:val="24"/>
                <w:szCs w:val="24"/>
              </w:rPr>
            </w:pPr>
            <w:r w:rsidRPr="0004002D">
              <w:rPr>
                <w:rFonts w:ascii="Verdana" w:hAnsi="Verdana" w:cs="Calibri"/>
                <w:bCs/>
                <w:sz w:val="24"/>
                <w:szCs w:val="24"/>
                <w:lang w:val="cy-GB"/>
              </w:rPr>
              <w:t>SCHTh i drefnu digwyddiad ymgysylltu ar y cyd ar gyfer y CHTh a Chynghorydd Cenedlaethol Cymru ar gyfer Trais yn Erbyn Menywod a Merched</w:t>
            </w:r>
          </w:p>
        </w:tc>
        <w:tc>
          <w:tcPr>
            <w:tcW w:w="2126" w:type="dxa"/>
          </w:tcPr>
          <w:p w14:paraId="3BA116B6" w14:textId="77777777" w:rsidR="00D2404D" w:rsidRDefault="00A91242" w:rsidP="00A34E9B">
            <w:pPr>
              <w:jc w:val="center"/>
              <w:rPr>
                <w:rFonts w:ascii="Verdana" w:eastAsia="Calibri" w:hAnsi="Verdana" w:cs="Times New Roman"/>
                <w:sz w:val="24"/>
                <w:szCs w:val="24"/>
              </w:rPr>
            </w:pPr>
            <w:r>
              <w:rPr>
                <w:rFonts w:ascii="Verdana" w:eastAsia="Calibri" w:hAnsi="Verdana" w:cs="Times New Roman"/>
                <w:sz w:val="24"/>
                <w:szCs w:val="24"/>
                <w:lang w:val="cy-GB"/>
              </w:rPr>
              <w:t>Cynghorydd Polisi i Ddioddefwyr</w:t>
            </w:r>
          </w:p>
        </w:tc>
      </w:tr>
      <w:bookmarkEnd w:id="2"/>
      <w:bookmarkEnd w:id="3"/>
    </w:tbl>
    <w:p w14:paraId="12683C19" w14:textId="77777777" w:rsidR="00CD2497" w:rsidRPr="00E15916" w:rsidRDefault="00CD2497" w:rsidP="00745570">
      <w:pPr>
        <w:rPr>
          <w:rFonts w:ascii="Verdana" w:hAnsi="Verdana" w:cs="Arial"/>
          <w:iCs/>
          <w:sz w:val="24"/>
          <w:szCs w:val="24"/>
        </w:rPr>
      </w:pPr>
    </w:p>
    <w:sectPr w:rsidR="00CD2497"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E5D2" w14:textId="77777777" w:rsidR="00DB49FF" w:rsidRDefault="00A91242">
      <w:pPr>
        <w:spacing w:after="0" w:line="240" w:lineRule="auto"/>
      </w:pPr>
      <w:r>
        <w:separator/>
      </w:r>
    </w:p>
  </w:endnote>
  <w:endnote w:type="continuationSeparator" w:id="0">
    <w:p w14:paraId="46A6194F" w14:textId="77777777" w:rsidR="00DB49FF" w:rsidRDefault="00A9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059F" w14:textId="77777777" w:rsidR="005E7954" w:rsidRDefault="005E7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4EDA" w14:textId="77777777" w:rsidR="00F26FA0" w:rsidRDefault="00A91242" w:rsidP="00FF1E67">
    <w:pPr>
      <w:pStyle w:val="Footer"/>
      <w:jc w:val="center"/>
      <w:rPr>
        <w:b/>
        <w:color w:val="FF0000"/>
      </w:rPr>
    </w:pPr>
    <w:r>
      <w:rPr>
        <w:b/>
        <w:bCs/>
        <w:color w:val="FF0000"/>
        <w:lang w:val="cy-GB"/>
      </w:rPr>
      <w:t>SWYDDOGOL</w:t>
    </w:r>
  </w:p>
  <w:p w14:paraId="14DED2A5" w14:textId="77777777"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996" w14:textId="77777777" w:rsidR="005E7954" w:rsidRDefault="005E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65B0" w14:textId="77777777" w:rsidR="00DB49FF" w:rsidRDefault="00A91242">
      <w:pPr>
        <w:spacing w:after="0" w:line="240" w:lineRule="auto"/>
      </w:pPr>
      <w:r>
        <w:separator/>
      </w:r>
    </w:p>
  </w:footnote>
  <w:footnote w:type="continuationSeparator" w:id="0">
    <w:p w14:paraId="2A68D283" w14:textId="77777777" w:rsidR="00DB49FF" w:rsidRDefault="00A9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DBE6" w14:textId="77777777" w:rsidR="005E7954" w:rsidRDefault="005E7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859A" w14:textId="77777777" w:rsidR="00FF1E67" w:rsidRDefault="00A91242" w:rsidP="00FF1E67">
    <w:pPr>
      <w:pStyle w:val="Footer"/>
      <w:jc w:val="center"/>
      <w:rPr>
        <w:b/>
        <w:color w:val="FF0000"/>
      </w:rPr>
    </w:pPr>
    <w:r w:rsidRPr="00732689">
      <w:rPr>
        <w:noProof/>
        <w:sz w:val="16"/>
        <w:szCs w:val="16"/>
        <w:lang w:eastAsia="en-GB"/>
      </w:rPr>
      <w:drawing>
        <wp:anchor distT="0" distB="0" distL="114300" distR="114300" simplePos="0" relativeHeight="251659264" behindDoc="1" locked="0" layoutInCell="1" allowOverlap="1" wp14:anchorId="747444C1" wp14:editId="2B7E93BB">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83290" name="Picture 45"/>
                  <pic:cNvPicPr/>
                </pic:nvPicPr>
                <pic:blipFill>
                  <a:blip r:embed="rId1">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31F62AE7" wp14:editId="4BD89BB6">
          <wp:simplePos x="0" y="0"/>
          <wp:positionH relativeFrom="column">
            <wp:posOffset>4083685</wp:posOffset>
          </wp:positionH>
          <wp:positionV relativeFrom="paragraph">
            <wp:posOffset>-214630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50543" name="NewLogo1.jpg"/>
                  <pic:cNvPicPr/>
                </pic:nvPicPr>
                <pic:blipFill>
                  <a:blip r:embed="rId2">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Pr>
        <w:b/>
        <w:bCs/>
        <w:color w:val="FF0000"/>
        <w:lang w:val="cy-GB"/>
      </w:rPr>
      <w:t>SWYDDOGOL</w:t>
    </w:r>
  </w:p>
  <w:p w14:paraId="310C2BC1" w14:textId="77777777" w:rsidR="00F26FA0" w:rsidRPr="00437DA2" w:rsidRDefault="00F26FA0" w:rsidP="00437DA2">
    <w:pPr>
      <w:pStyle w:val="Footer"/>
      <w:jc w:val="center"/>
      <w:rPr>
        <w:b/>
        <w:color w:val="FF0000"/>
      </w:rPr>
    </w:pPr>
  </w:p>
  <w:p w14:paraId="3AF7578A" w14:textId="77777777"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3CB0" w14:textId="77777777" w:rsidR="005E7954" w:rsidRDefault="005E7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A6A6A50E">
      <w:start w:val="2"/>
      <w:numFmt w:val="lowerLetter"/>
      <w:lvlText w:val="%1."/>
      <w:lvlJc w:val="left"/>
      <w:pPr>
        <w:ind w:left="1800" w:hanging="360"/>
      </w:pPr>
      <w:rPr>
        <w:rFonts w:hint="default"/>
      </w:rPr>
    </w:lvl>
    <w:lvl w:ilvl="1" w:tplc="993868E2">
      <w:start w:val="1"/>
      <w:numFmt w:val="lowerLetter"/>
      <w:lvlText w:val="%2."/>
      <w:lvlJc w:val="left"/>
      <w:pPr>
        <w:ind w:left="2520" w:hanging="360"/>
      </w:pPr>
    </w:lvl>
    <w:lvl w:ilvl="2" w:tplc="3C56068A" w:tentative="1">
      <w:start w:val="1"/>
      <w:numFmt w:val="lowerRoman"/>
      <w:lvlText w:val="%3."/>
      <w:lvlJc w:val="right"/>
      <w:pPr>
        <w:ind w:left="3240" w:hanging="180"/>
      </w:pPr>
    </w:lvl>
    <w:lvl w:ilvl="3" w:tplc="41B2CFA0" w:tentative="1">
      <w:start w:val="1"/>
      <w:numFmt w:val="decimal"/>
      <w:lvlText w:val="%4."/>
      <w:lvlJc w:val="left"/>
      <w:pPr>
        <w:ind w:left="3960" w:hanging="360"/>
      </w:pPr>
    </w:lvl>
    <w:lvl w:ilvl="4" w:tplc="C4A21B62" w:tentative="1">
      <w:start w:val="1"/>
      <w:numFmt w:val="lowerLetter"/>
      <w:lvlText w:val="%5."/>
      <w:lvlJc w:val="left"/>
      <w:pPr>
        <w:ind w:left="4680" w:hanging="360"/>
      </w:pPr>
    </w:lvl>
    <w:lvl w:ilvl="5" w:tplc="EEEE9EF6" w:tentative="1">
      <w:start w:val="1"/>
      <w:numFmt w:val="lowerRoman"/>
      <w:lvlText w:val="%6."/>
      <w:lvlJc w:val="right"/>
      <w:pPr>
        <w:ind w:left="5400" w:hanging="180"/>
      </w:pPr>
    </w:lvl>
    <w:lvl w:ilvl="6" w:tplc="D10093EC" w:tentative="1">
      <w:start w:val="1"/>
      <w:numFmt w:val="decimal"/>
      <w:lvlText w:val="%7."/>
      <w:lvlJc w:val="left"/>
      <w:pPr>
        <w:ind w:left="6120" w:hanging="360"/>
      </w:pPr>
    </w:lvl>
    <w:lvl w:ilvl="7" w:tplc="6FB2834C" w:tentative="1">
      <w:start w:val="1"/>
      <w:numFmt w:val="lowerLetter"/>
      <w:lvlText w:val="%8."/>
      <w:lvlJc w:val="left"/>
      <w:pPr>
        <w:ind w:left="6840" w:hanging="360"/>
      </w:pPr>
    </w:lvl>
    <w:lvl w:ilvl="8" w:tplc="64F0AA5C"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164C786">
      <w:start w:val="1"/>
      <w:numFmt w:val="bullet"/>
      <w:lvlText w:val=""/>
      <w:lvlJc w:val="left"/>
      <w:pPr>
        <w:ind w:left="720" w:hanging="360"/>
      </w:pPr>
      <w:rPr>
        <w:rFonts w:ascii="Symbol" w:hAnsi="Symbol" w:hint="default"/>
      </w:rPr>
    </w:lvl>
    <w:lvl w:ilvl="1" w:tplc="1408F03C" w:tentative="1">
      <w:start w:val="1"/>
      <w:numFmt w:val="bullet"/>
      <w:lvlText w:val="o"/>
      <w:lvlJc w:val="left"/>
      <w:pPr>
        <w:ind w:left="1440" w:hanging="360"/>
      </w:pPr>
      <w:rPr>
        <w:rFonts w:ascii="Courier New" w:hAnsi="Courier New" w:cs="Courier New" w:hint="default"/>
      </w:rPr>
    </w:lvl>
    <w:lvl w:ilvl="2" w:tplc="D20EFE74" w:tentative="1">
      <w:start w:val="1"/>
      <w:numFmt w:val="bullet"/>
      <w:lvlText w:val=""/>
      <w:lvlJc w:val="left"/>
      <w:pPr>
        <w:ind w:left="2160" w:hanging="360"/>
      </w:pPr>
      <w:rPr>
        <w:rFonts w:ascii="Wingdings" w:hAnsi="Wingdings" w:hint="default"/>
      </w:rPr>
    </w:lvl>
    <w:lvl w:ilvl="3" w:tplc="420E9724" w:tentative="1">
      <w:start w:val="1"/>
      <w:numFmt w:val="bullet"/>
      <w:lvlText w:val=""/>
      <w:lvlJc w:val="left"/>
      <w:pPr>
        <w:ind w:left="2880" w:hanging="360"/>
      </w:pPr>
      <w:rPr>
        <w:rFonts w:ascii="Symbol" w:hAnsi="Symbol" w:hint="default"/>
      </w:rPr>
    </w:lvl>
    <w:lvl w:ilvl="4" w:tplc="CFD483A4" w:tentative="1">
      <w:start w:val="1"/>
      <w:numFmt w:val="bullet"/>
      <w:lvlText w:val="o"/>
      <w:lvlJc w:val="left"/>
      <w:pPr>
        <w:ind w:left="3600" w:hanging="360"/>
      </w:pPr>
      <w:rPr>
        <w:rFonts w:ascii="Courier New" w:hAnsi="Courier New" w:cs="Courier New" w:hint="default"/>
      </w:rPr>
    </w:lvl>
    <w:lvl w:ilvl="5" w:tplc="AEBE62A2" w:tentative="1">
      <w:start w:val="1"/>
      <w:numFmt w:val="bullet"/>
      <w:lvlText w:val=""/>
      <w:lvlJc w:val="left"/>
      <w:pPr>
        <w:ind w:left="4320" w:hanging="360"/>
      </w:pPr>
      <w:rPr>
        <w:rFonts w:ascii="Wingdings" w:hAnsi="Wingdings" w:hint="default"/>
      </w:rPr>
    </w:lvl>
    <w:lvl w:ilvl="6" w:tplc="3ECA2FAA" w:tentative="1">
      <w:start w:val="1"/>
      <w:numFmt w:val="bullet"/>
      <w:lvlText w:val=""/>
      <w:lvlJc w:val="left"/>
      <w:pPr>
        <w:ind w:left="5040" w:hanging="360"/>
      </w:pPr>
      <w:rPr>
        <w:rFonts w:ascii="Symbol" w:hAnsi="Symbol" w:hint="default"/>
      </w:rPr>
    </w:lvl>
    <w:lvl w:ilvl="7" w:tplc="DD9E9818" w:tentative="1">
      <w:start w:val="1"/>
      <w:numFmt w:val="bullet"/>
      <w:lvlText w:val="o"/>
      <w:lvlJc w:val="left"/>
      <w:pPr>
        <w:ind w:left="5760" w:hanging="360"/>
      </w:pPr>
      <w:rPr>
        <w:rFonts w:ascii="Courier New" w:hAnsi="Courier New" w:cs="Courier New" w:hint="default"/>
      </w:rPr>
    </w:lvl>
    <w:lvl w:ilvl="8" w:tplc="561AA048"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2370C188">
      <w:start w:val="1"/>
      <w:numFmt w:val="bullet"/>
      <w:lvlText w:val="-"/>
      <w:lvlJc w:val="left"/>
      <w:pPr>
        <w:ind w:left="720" w:hanging="360"/>
      </w:pPr>
      <w:rPr>
        <w:rFonts w:ascii="Verdana" w:eastAsiaTheme="minorHAnsi" w:hAnsi="Verdana" w:cs="Times New Roman" w:hint="default"/>
      </w:rPr>
    </w:lvl>
    <w:lvl w:ilvl="1" w:tplc="1188CC1E" w:tentative="1">
      <w:start w:val="1"/>
      <w:numFmt w:val="bullet"/>
      <w:lvlText w:val="o"/>
      <w:lvlJc w:val="left"/>
      <w:pPr>
        <w:ind w:left="1440" w:hanging="360"/>
      </w:pPr>
      <w:rPr>
        <w:rFonts w:ascii="Courier New" w:hAnsi="Courier New" w:cs="Courier New" w:hint="default"/>
      </w:rPr>
    </w:lvl>
    <w:lvl w:ilvl="2" w:tplc="3BAA4C6C" w:tentative="1">
      <w:start w:val="1"/>
      <w:numFmt w:val="bullet"/>
      <w:lvlText w:val=""/>
      <w:lvlJc w:val="left"/>
      <w:pPr>
        <w:ind w:left="2160" w:hanging="360"/>
      </w:pPr>
      <w:rPr>
        <w:rFonts w:ascii="Wingdings" w:hAnsi="Wingdings" w:hint="default"/>
      </w:rPr>
    </w:lvl>
    <w:lvl w:ilvl="3" w:tplc="36F24A0C" w:tentative="1">
      <w:start w:val="1"/>
      <w:numFmt w:val="bullet"/>
      <w:lvlText w:val=""/>
      <w:lvlJc w:val="left"/>
      <w:pPr>
        <w:ind w:left="2880" w:hanging="360"/>
      </w:pPr>
      <w:rPr>
        <w:rFonts w:ascii="Symbol" w:hAnsi="Symbol" w:hint="default"/>
      </w:rPr>
    </w:lvl>
    <w:lvl w:ilvl="4" w:tplc="11262E7E" w:tentative="1">
      <w:start w:val="1"/>
      <w:numFmt w:val="bullet"/>
      <w:lvlText w:val="o"/>
      <w:lvlJc w:val="left"/>
      <w:pPr>
        <w:ind w:left="3600" w:hanging="360"/>
      </w:pPr>
      <w:rPr>
        <w:rFonts w:ascii="Courier New" w:hAnsi="Courier New" w:cs="Courier New" w:hint="default"/>
      </w:rPr>
    </w:lvl>
    <w:lvl w:ilvl="5" w:tplc="183656B8" w:tentative="1">
      <w:start w:val="1"/>
      <w:numFmt w:val="bullet"/>
      <w:lvlText w:val=""/>
      <w:lvlJc w:val="left"/>
      <w:pPr>
        <w:ind w:left="4320" w:hanging="360"/>
      </w:pPr>
      <w:rPr>
        <w:rFonts w:ascii="Wingdings" w:hAnsi="Wingdings" w:hint="default"/>
      </w:rPr>
    </w:lvl>
    <w:lvl w:ilvl="6" w:tplc="6C3A5A06" w:tentative="1">
      <w:start w:val="1"/>
      <w:numFmt w:val="bullet"/>
      <w:lvlText w:val=""/>
      <w:lvlJc w:val="left"/>
      <w:pPr>
        <w:ind w:left="5040" w:hanging="360"/>
      </w:pPr>
      <w:rPr>
        <w:rFonts w:ascii="Symbol" w:hAnsi="Symbol" w:hint="default"/>
      </w:rPr>
    </w:lvl>
    <w:lvl w:ilvl="7" w:tplc="0408FECC" w:tentative="1">
      <w:start w:val="1"/>
      <w:numFmt w:val="bullet"/>
      <w:lvlText w:val="o"/>
      <w:lvlJc w:val="left"/>
      <w:pPr>
        <w:ind w:left="5760" w:hanging="360"/>
      </w:pPr>
      <w:rPr>
        <w:rFonts w:ascii="Courier New" w:hAnsi="Courier New" w:cs="Courier New" w:hint="default"/>
      </w:rPr>
    </w:lvl>
    <w:lvl w:ilvl="8" w:tplc="9E6C39BA"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1F58D234">
      <w:start w:val="1"/>
      <w:numFmt w:val="upperLetter"/>
      <w:lvlText w:val="%1."/>
      <w:lvlJc w:val="right"/>
      <w:pPr>
        <w:ind w:left="1070" w:hanging="360"/>
      </w:pPr>
      <w:rPr>
        <w:rFonts w:ascii="Verdana" w:hAnsi="Verdana" w:hint="default"/>
        <w:b/>
        <w:i w:val="0"/>
        <w:color w:val="FF0000"/>
      </w:rPr>
    </w:lvl>
    <w:lvl w:ilvl="1" w:tplc="9E6E6E04" w:tentative="1">
      <w:start w:val="1"/>
      <w:numFmt w:val="lowerLetter"/>
      <w:lvlText w:val="%2."/>
      <w:lvlJc w:val="left"/>
      <w:pPr>
        <w:ind w:left="1790" w:hanging="360"/>
      </w:pPr>
    </w:lvl>
    <w:lvl w:ilvl="2" w:tplc="32D2EBE6" w:tentative="1">
      <w:start w:val="1"/>
      <w:numFmt w:val="lowerRoman"/>
      <w:lvlText w:val="%3."/>
      <w:lvlJc w:val="right"/>
      <w:pPr>
        <w:ind w:left="2510" w:hanging="180"/>
      </w:pPr>
    </w:lvl>
    <w:lvl w:ilvl="3" w:tplc="81E843EE" w:tentative="1">
      <w:start w:val="1"/>
      <w:numFmt w:val="decimal"/>
      <w:lvlText w:val="%4."/>
      <w:lvlJc w:val="left"/>
      <w:pPr>
        <w:ind w:left="3230" w:hanging="360"/>
      </w:pPr>
    </w:lvl>
    <w:lvl w:ilvl="4" w:tplc="4F365540" w:tentative="1">
      <w:start w:val="1"/>
      <w:numFmt w:val="lowerLetter"/>
      <w:lvlText w:val="%5."/>
      <w:lvlJc w:val="left"/>
      <w:pPr>
        <w:ind w:left="3950" w:hanging="360"/>
      </w:pPr>
    </w:lvl>
    <w:lvl w:ilvl="5" w:tplc="E7C2BDD2" w:tentative="1">
      <w:start w:val="1"/>
      <w:numFmt w:val="lowerRoman"/>
      <w:lvlText w:val="%6."/>
      <w:lvlJc w:val="right"/>
      <w:pPr>
        <w:ind w:left="4670" w:hanging="180"/>
      </w:pPr>
    </w:lvl>
    <w:lvl w:ilvl="6" w:tplc="B8622C7C" w:tentative="1">
      <w:start w:val="1"/>
      <w:numFmt w:val="decimal"/>
      <w:lvlText w:val="%7."/>
      <w:lvlJc w:val="left"/>
      <w:pPr>
        <w:ind w:left="5390" w:hanging="360"/>
      </w:pPr>
    </w:lvl>
    <w:lvl w:ilvl="7" w:tplc="0B586BFC" w:tentative="1">
      <w:start w:val="1"/>
      <w:numFmt w:val="lowerLetter"/>
      <w:lvlText w:val="%8."/>
      <w:lvlJc w:val="left"/>
      <w:pPr>
        <w:ind w:left="6110" w:hanging="360"/>
      </w:pPr>
    </w:lvl>
    <w:lvl w:ilvl="8" w:tplc="24EA95E6" w:tentative="1">
      <w:start w:val="1"/>
      <w:numFmt w:val="lowerRoman"/>
      <w:lvlText w:val="%9."/>
      <w:lvlJc w:val="right"/>
      <w:pPr>
        <w:ind w:left="6830" w:hanging="180"/>
      </w:pPr>
    </w:lvl>
  </w:abstractNum>
  <w:abstractNum w:abstractNumId="4" w15:restartNumberingAfterBreak="0">
    <w:nsid w:val="354018B6"/>
    <w:multiLevelType w:val="hybridMultilevel"/>
    <w:tmpl w:val="7FDA5B84"/>
    <w:lvl w:ilvl="0" w:tplc="1D849ACE">
      <w:start w:val="1"/>
      <w:numFmt w:val="lowerLetter"/>
      <w:lvlText w:val="%1."/>
      <w:lvlJc w:val="left"/>
      <w:pPr>
        <w:ind w:left="720" w:hanging="360"/>
      </w:pPr>
      <w:rPr>
        <w:b/>
      </w:rPr>
    </w:lvl>
    <w:lvl w:ilvl="1" w:tplc="4944464C">
      <w:start w:val="1"/>
      <w:numFmt w:val="lowerLetter"/>
      <w:lvlText w:val="%2."/>
      <w:lvlJc w:val="left"/>
      <w:pPr>
        <w:ind w:left="1440" w:hanging="360"/>
      </w:pPr>
    </w:lvl>
    <w:lvl w:ilvl="2" w:tplc="24A08802">
      <w:start w:val="1"/>
      <w:numFmt w:val="lowerRoman"/>
      <w:lvlText w:val="%3."/>
      <w:lvlJc w:val="right"/>
      <w:pPr>
        <w:ind w:left="2160" w:hanging="180"/>
      </w:pPr>
    </w:lvl>
    <w:lvl w:ilvl="3" w:tplc="587AD910" w:tentative="1">
      <w:start w:val="1"/>
      <w:numFmt w:val="decimal"/>
      <w:lvlText w:val="%4."/>
      <w:lvlJc w:val="left"/>
      <w:pPr>
        <w:ind w:left="2880" w:hanging="360"/>
      </w:pPr>
    </w:lvl>
    <w:lvl w:ilvl="4" w:tplc="C16E1C86" w:tentative="1">
      <w:start w:val="1"/>
      <w:numFmt w:val="lowerLetter"/>
      <w:lvlText w:val="%5."/>
      <w:lvlJc w:val="left"/>
      <w:pPr>
        <w:ind w:left="3600" w:hanging="360"/>
      </w:pPr>
    </w:lvl>
    <w:lvl w:ilvl="5" w:tplc="9E20A00C" w:tentative="1">
      <w:start w:val="1"/>
      <w:numFmt w:val="lowerRoman"/>
      <w:lvlText w:val="%6."/>
      <w:lvlJc w:val="right"/>
      <w:pPr>
        <w:ind w:left="4320" w:hanging="180"/>
      </w:pPr>
    </w:lvl>
    <w:lvl w:ilvl="6" w:tplc="777E9F92" w:tentative="1">
      <w:start w:val="1"/>
      <w:numFmt w:val="decimal"/>
      <w:lvlText w:val="%7."/>
      <w:lvlJc w:val="left"/>
      <w:pPr>
        <w:ind w:left="5040" w:hanging="360"/>
      </w:pPr>
    </w:lvl>
    <w:lvl w:ilvl="7" w:tplc="15F014FE" w:tentative="1">
      <w:start w:val="1"/>
      <w:numFmt w:val="lowerLetter"/>
      <w:lvlText w:val="%8."/>
      <w:lvlJc w:val="left"/>
      <w:pPr>
        <w:ind w:left="5760" w:hanging="360"/>
      </w:pPr>
    </w:lvl>
    <w:lvl w:ilvl="8" w:tplc="BAA496B4" w:tentative="1">
      <w:start w:val="1"/>
      <w:numFmt w:val="lowerRoman"/>
      <w:lvlText w:val="%9."/>
      <w:lvlJc w:val="right"/>
      <w:pPr>
        <w:ind w:left="6480" w:hanging="180"/>
      </w:pPr>
    </w:lvl>
  </w:abstractNum>
  <w:abstractNum w:abstractNumId="5" w15:restartNumberingAfterBreak="0">
    <w:nsid w:val="35EB394C"/>
    <w:multiLevelType w:val="hybridMultilevel"/>
    <w:tmpl w:val="9B220C70"/>
    <w:lvl w:ilvl="0" w:tplc="EDE05078">
      <w:start w:val="1"/>
      <w:numFmt w:val="bullet"/>
      <w:lvlText w:val=""/>
      <w:lvlJc w:val="left"/>
      <w:pPr>
        <w:ind w:left="1004" w:hanging="360"/>
      </w:pPr>
      <w:rPr>
        <w:rFonts w:ascii="Symbol" w:hAnsi="Symbol" w:hint="default"/>
      </w:rPr>
    </w:lvl>
    <w:lvl w:ilvl="1" w:tplc="9B2C6688" w:tentative="1">
      <w:start w:val="1"/>
      <w:numFmt w:val="bullet"/>
      <w:lvlText w:val="o"/>
      <w:lvlJc w:val="left"/>
      <w:pPr>
        <w:ind w:left="1724" w:hanging="360"/>
      </w:pPr>
      <w:rPr>
        <w:rFonts w:ascii="Courier New" w:hAnsi="Courier New" w:cs="Courier New" w:hint="default"/>
      </w:rPr>
    </w:lvl>
    <w:lvl w:ilvl="2" w:tplc="FCACE442" w:tentative="1">
      <w:start w:val="1"/>
      <w:numFmt w:val="bullet"/>
      <w:lvlText w:val=""/>
      <w:lvlJc w:val="left"/>
      <w:pPr>
        <w:ind w:left="2444" w:hanging="360"/>
      </w:pPr>
      <w:rPr>
        <w:rFonts w:ascii="Wingdings" w:hAnsi="Wingdings" w:hint="default"/>
      </w:rPr>
    </w:lvl>
    <w:lvl w:ilvl="3" w:tplc="573E5876" w:tentative="1">
      <w:start w:val="1"/>
      <w:numFmt w:val="bullet"/>
      <w:lvlText w:val=""/>
      <w:lvlJc w:val="left"/>
      <w:pPr>
        <w:ind w:left="3164" w:hanging="360"/>
      </w:pPr>
      <w:rPr>
        <w:rFonts w:ascii="Symbol" w:hAnsi="Symbol" w:hint="default"/>
      </w:rPr>
    </w:lvl>
    <w:lvl w:ilvl="4" w:tplc="33047188" w:tentative="1">
      <w:start w:val="1"/>
      <w:numFmt w:val="bullet"/>
      <w:lvlText w:val="o"/>
      <w:lvlJc w:val="left"/>
      <w:pPr>
        <w:ind w:left="3884" w:hanging="360"/>
      </w:pPr>
      <w:rPr>
        <w:rFonts w:ascii="Courier New" w:hAnsi="Courier New" w:cs="Courier New" w:hint="default"/>
      </w:rPr>
    </w:lvl>
    <w:lvl w:ilvl="5" w:tplc="CC48977A" w:tentative="1">
      <w:start w:val="1"/>
      <w:numFmt w:val="bullet"/>
      <w:lvlText w:val=""/>
      <w:lvlJc w:val="left"/>
      <w:pPr>
        <w:ind w:left="4604" w:hanging="360"/>
      </w:pPr>
      <w:rPr>
        <w:rFonts w:ascii="Wingdings" w:hAnsi="Wingdings" w:hint="default"/>
      </w:rPr>
    </w:lvl>
    <w:lvl w:ilvl="6" w:tplc="B3766D8E" w:tentative="1">
      <w:start w:val="1"/>
      <w:numFmt w:val="bullet"/>
      <w:lvlText w:val=""/>
      <w:lvlJc w:val="left"/>
      <w:pPr>
        <w:ind w:left="5324" w:hanging="360"/>
      </w:pPr>
      <w:rPr>
        <w:rFonts w:ascii="Symbol" w:hAnsi="Symbol" w:hint="default"/>
      </w:rPr>
    </w:lvl>
    <w:lvl w:ilvl="7" w:tplc="4E707D04" w:tentative="1">
      <w:start w:val="1"/>
      <w:numFmt w:val="bullet"/>
      <w:lvlText w:val="o"/>
      <w:lvlJc w:val="left"/>
      <w:pPr>
        <w:ind w:left="6044" w:hanging="360"/>
      </w:pPr>
      <w:rPr>
        <w:rFonts w:ascii="Courier New" w:hAnsi="Courier New" w:cs="Courier New" w:hint="default"/>
      </w:rPr>
    </w:lvl>
    <w:lvl w:ilvl="8" w:tplc="7C16D67E" w:tentative="1">
      <w:start w:val="1"/>
      <w:numFmt w:val="bullet"/>
      <w:lvlText w:val=""/>
      <w:lvlJc w:val="left"/>
      <w:pPr>
        <w:ind w:left="6764" w:hanging="360"/>
      </w:pPr>
      <w:rPr>
        <w:rFonts w:ascii="Wingdings" w:hAnsi="Wingdings" w:hint="default"/>
      </w:rPr>
    </w:lvl>
  </w:abstractNum>
  <w:abstractNum w:abstractNumId="6" w15:restartNumberingAfterBreak="0">
    <w:nsid w:val="3DBB6A78"/>
    <w:multiLevelType w:val="hybridMultilevel"/>
    <w:tmpl w:val="0484753E"/>
    <w:lvl w:ilvl="0" w:tplc="22AA1B74">
      <w:start w:val="1"/>
      <w:numFmt w:val="decimal"/>
      <w:lvlText w:val="%1."/>
      <w:lvlJc w:val="left"/>
      <w:pPr>
        <w:ind w:left="720" w:hanging="360"/>
      </w:pPr>
      <w:rPr>
        <w:rFonts w:hint="default"/>
        <w:b/>
      </w:rPr>
    </w:lvl>
    <w:lvl w:ilvl="1" w:tplc="AF446736" w:tentative="1">
      <w:start w:val="1"/>
      <w:numFmt w:val="lowerLetter"/>
      <w:lvlText w:val="%2."/>
      <w:lvlJc w:val="left"/>
      <w:pPr>
        <w:ind w:left="1440" w:hanging="360"/>
      </w:pPr>
    </w:lvl>
    <w:lvl w:ilvl="2" w:tplc="EE7A7612" w:tentative="1">
      <w:start w:val="1"/>
      <w:numFmt w:val="lowerRoman"/>
      <w:lvlText w:val="%3."/>
      <w:lvlJc w:val="right"/>
      <w:pPr>
        <w:ind w:left="2160" w:hanging="180"/>
      </w:pPr>
    </w:lvl>
    <w:lvl w:ilvl="3" w:tplc="2FF051B0" w:tentative="1">
      <w:start w:val="1"/>
      <w:numFmt w:val="decimal"/>
      <w:lvlText w:val="%4."/>
      <w:lvlJc w:val="left"/>
      <w:pPr>
        <w:ind w:left="2880" w:hanging="360"/>
      </w:pPr>
    </w:lvl>
    <w:lvl w:ilvl="4" w:tplc="636E0B18" w:tentative="1">
      <w:start w:val="1"/>
      <w:numFmt w:val="lowerLetter"/>
      <w:lvlText w:val="%5."/>
      <w:lvlJc w:val="left"/>
      <w:pPr>
        <w:ind w:left="3600" w:hanging="360"/>
      </w:pPr>
    </w:lvl>
    <w:lvl w:ilvl="5" w:tplc="0D4A411E" w:tentative="1">
      <w:start w:val="1"/>
      <w:numFmt w:val="lowerRoman"/>
      <w:lvlText w:val="%6."/>
      <w:lvlJc w:val="right"/>
      <w:pPr>
        <w:ind w:left="4320" w:hanging="180"/>
      </w:pPr>
    </w:lvl>
    <w:lvl w:ilvl="6" w:tplc="8F1CBF5A" w:tentative="1">
      <w:start w:val="1"/>
      <w:numFmt w:val="decimal"/>
      <w:lvlText w:val="%7."/>
      <w:lvlJc w:val="left"/>
      <w:pPr>
        <w:ind w:left="5040" w:hanging="360"/>
      </w:pPr>
    </w:lvl>
    <w:lvl w:ilvl="7" w:tplc="590222B2" w:tentative="1">
      <w:start w:val="1"/>
      <w:numFmt w:val="lowerLetter"/>
      <w:lvlText w:val="%8."/>
      <w:lvlJc w:val="left"/>
      <w:pPr>
        <w:ind w:left="5760" w:hanging="360"/>
      </w:pPr>
    </w:lvl>
    <w:lvl w:ilvl="8" w:tplc="4B6A8CF0" w:tentative="1">
      <w:start w:val="1"/>
      <w:numFmt w:val="lowerRoman"/>
      <w:lvlText w:val="%9."/>
      <w:lvlJc w:val="right"/>
      <w:pPr>
        <w:ind w:left="6480" w:hanging="180"/>
      </w:pPr>
    </w:lvl>
  </w:abstractNum>
  <w:abstractNum w:abstractNumId="7" w15:restartNumberingAfterBreak="0">
    <w:nsid w:val="42335AA0"/>
    <w:multiLevelType w:val="hybridMultilevel"/>
    <w:tmpl w:val="54C4751E"/>
    <w:lvl w:ilvl="0" w:tplc="E4F402D4">
      <w:start w:val="7"/>
      <w:numFmt w:val="lowerLetter"/>
      <w:lvlText w:val="%1."/>
      <w:lvlJc w:val="left"/>
      <w:pPr>
        <w:ind w:left="1004" w:hanging="360"/>
      </w:pPr>
      <w:rPr>
        <w:rFonts w:hint="default"/>
      </w:rPr>
    </w:lvl>
    <w:lvl w:ilvl="1" w:tplc="B9C2FFDC" w:tentative="1">
      <w:start w:val="1"/>
      <w:numFmt w:val="lowerLetter"/>
      <w:lvlText w:val="%2."/>
      <w:lvlJc w:val="left"/>
      <w:pPr>
        <w:ind w:left="1724" w:hanging="360"/>
      </w:pPr>
    </w:lvl>
    <w:lvl w:ilvl="2" w:tplc="65EA3086" w:tentative="1">
      <w:start w:val="1"/>
      <w:numFmt w:val="lowerRoman"/>
      <w:lvlText w:val="%3."/>
      <w:lvlJc w:val="right"/>
      <w:pPr>
        <w:ind w:left="2444" w:hanging="180"/>
      </w:pPr>
    </w:lvl>
    <w:lvl w:ilvl="3" w:tplc="DD581C3E" w:tentative="1">
      <w:start w:val="1"/>
      <w:numFmt w:val="decimal"/>
      <w:lvlText w:val="%4."/>
      <w:lvlJc w:val="left"/>
      <w:pPr>
        <w:ind w:left="3164" w:hanging="360"/>
      </w:pPr>
    </w:lvl>
    <w:lvl w:ilvl="4" w:tplc="F7B219B8" w:tentative="1">
      <w:start w:val="1"/>
      <w:numFmt w:val="lowerLetter"/>
      <w:lvlText w:val="%5."/>
      <w:lvlJc w:val="left"/>
      <w:pPr>
        <w:ind w:left="3884" w:hanging="360"/>
      </w:pPr>
    </w:lvl>
    <w:lvl w:ilvl="5" w:tplc="298A211E" w:tentative="1">
      <w:start w:val="1"/>
      <w:numFmt w:val="lowerRoman"/>
      <w:lvlText w:val="%6."/>
      <w:lvlJc w:val="right"/>
      <w:pPr>
        <w:ind w:left="4604" w:hanging="180"/>
      </w:pPr>
    </w:lvl>
    <w:lvl w:ilvl="6" w:tplc="F76E0304" w:tentative="1">
      <w:start w:val="1"/>
      <w:numFmt w:val="decimal"/>
      <w:lvlText w:val="%7."/>
      <w:lvlJc w:val="left"/>
      <w:pPr>
        <w:ind w:left="5324" w:hanging="360"/>
      </w:pPr>
    </w:lvl>
    <w:lvl w:ilvl="7" w:tplc="EBDCE282" w:tentative="1">
      <w:start w:val="1"/>
      <w:numFmt w:val="lowerLetter"/>
      <w:lvlText w:val="%8."/>
      <w:lvlJc w:val="left"/>
      <w:pPr>
        <w:ind w:left="6044" w:hanging="360"/>
      </w:pPr>
    </w:lvl>
    <w:lvl w:ilvl="8" w:tplc="2A6018A8" w:tentative="1">
      <w:start w:val="1"/>
      <w:numFmt w:val="lowerRoman"/>
      <w:lvlText w:val="%9."/>
      <w:lvlJc w:val="right"/>
      <w:pPr>
        <w:ind w:left="6764" w:hanging="180"/>
      </w:pPr>
    </w:lvl>
  </w:abstractNum>
  <w:abstractNum w:abstractNumId="8" w15:restartNumberingAfterBreak="0">
    <w:nsid w:val="496330F5"/>
    <w:multiLevelType w:val="hybridMultilevel"/>
    <w:tmpl w:val="E918CA8E"/>
    <w:lvl w:ilvl="0" w:tplc="F36ABBA8">
      <w:start w:val="1"/>
      <w:numFmt w:val="lowerLetter"/>
      <w:lvlText w:val="%1."/>
      <w:lvlJc w:val="left"/>
      <w:pPr>
        <w:ind w:left="1440" w:hanging="360"/>
      </w:pPr>
      <w:rPr>
        <w:b w:val="0"/>
        <w:i w:val="0"/>
      </w:rPr>
    </w:lvl>
    <w:lvl w:ilvl="1" w:tplc="CEECE6CE" w:tentative="1">
      <w:start w:val="1"/>
      <w:numFmt w:val="lowerLetter"/>
      <w:lvlText w:val="%2."/>
      <w:lvlJc w:val="left"/>
      <w:pPr>
        <w:ind w:left="2160" w:hanging="360"/>
      </w:pPr>
    </w:lvl>
    <w:lvl w:ilvl="2" w:tplc="145A29D8" w:tentative="1">
      <w:start w:val="1"/>
      <w:numFmt w:val="lowerRoman"/>
      <w:lvlText w:val="%3."/>
      <w:lvlJc w:val="right"/>
      <w:pPr>
        <w:ind w:left="2880" w:hanging="180"/>
      </w:pPr>
    </w:lvl>
    <w:lvl w:ilvl="3" w:tplc="C1BCF910" w:tentative="1">
      <w:start w:val="1"/>
      <w:numFmt w:val="decimal"/>
      <w:lvlText w:val="%4."/>
      <w:lvlJc w:val="left"/>
      <w:pPr>
        <w:ind w:left="3600" w:hanging="360"/>
      </w:pPr>
    </w:lvl>
    <w:lvl w:ilvl="4" w:tplc="95CC1ECC" w:tentative="1">
      <w:start w:val="1"/>
      <w:numFmt w:val="lowerLetter"/>
      <w:lvlText w:val="%5."/>
      <w:lvlJc w:val="left"/>
      <w:pPr>
        <w:ind w:left="4320" w:hanging="360"/>
      </w:pPr>
    </w:lvl>
    <w:lvl w:ilvl="5" w:tplc="DA98A35A" w:tentative="1">
      <w:start w:val="1"/>
      <w:numFmt w:val="lowerRoman"/>
      <w:lvlText w:val="%6."/>
      <w:lvlJc w:val="right"/>
      <w:pPr>
        <w:ind w:left="5040" w:hanging="180"/>
      </w:pPr>
    </w:lvl>
    <w:lvl w:ilvl="6" w:tplc="2332BED6" w:tentative="1">
      <w:start w:val="1"/>
      <w:numFmt w:val="decimal"/>
      <w:lvlText w:val="%7."/>
      <w:lvlJc w:val="left"/>
      <w:pPr>
        <w:ind w:left="5760" w:hanging="360"/>
      </w:pPr>
    </w:lvl>
    <w:lvl w:ilvl="7" w:tplc="C838A356" w:tentative="1">
      <w:start w:val="1"/>
      <w:numFmt w:val="lowerLetter"/>
      <w:lvlText w:val="%8."/>
      <w:lvlJc w:val="left"/>
      <w:pPr>
        <w:ind w:left="6480" w:hanging="360"/>
      </w:pPr>
    </w:lvl>
    <w:lvl w:ilvl="8" w:tplc="98A6B376" w:tentative="1">
      <w:start w:val="1"/>
      <w:numFmt w:val="lowerRoman"/>
      <w:lvlText w:val="%9."/>
      <w:lvlJc w:val="right"/>
      <w:pPr>
        <w:ind w:left="7200" w:hanging="180"/>
      </w:pPr>
    </w:lvl>
  </w:abstractNum>
  <w:abstractNum w:abstractNumId="9" w15:restartNumberingAfterBreak="0">
    <w:nsid w:val="4F151CF6"/>
    <w:multiLevelType w:val="hybridMultilevel"/>
    <w:tmpl w:val="9BB88EB8"/>
    <w:lvl w:ilvl="0" w:tplc="DA64E226">
      <w:start w:val="1"/>
      <w:numFmt w:val="lowerLetter"/>
      <w:lvlText w:val="%1)"/>
      <w:lvlJc w:val="left"/>
      <w:pPr>
        <w:ind w:left="1364" w:hanging="720"/>
      </w:pPr>
      <w:rPr>
        <w:rFonts w:hint="default"/>
        <w:b/>
        <w:i w:val="0"/>
      </w:rPr>
    </w:lvl>
    <w:lvl w:ilvl="1" w:tplc="7F2EAD48">
      <w:start w:val="1"/>
      <w:numFmt w:val="lowerLetter"/>
      <w:lvlText w:val="%2."/>
      <w:lvlJc w:val="left"/>
      <w:pPr>
        <w:ind w:left="1724" w:hanging="360"/>
      </w:pPr>
    </w:lvl>
    <w:lvl w:ilvl="2" w:tplc="3ABCBAE2">
      <w:start w:val="1"/>
      <w:numFmt w:val="decimal"/>
      <w:lvlText w:val="%3."/>
      <w:lvlJc w:val="left"/>
      <w:pPr>
        <w:ind w:left="2444" w:hanging="180"/>
      </w:pPr>
      <w:rPr>
        <w:rFonts w:hint="default"/>
      </w:rPr>
    </w:lvl>
    <w:lvl w:ilvl="3" w:tplc="12443DB0">
      <w:start w:val="1"/>
      <w:numFmt w:val="decimal"/>
      <w:lvlText w:val="%4."/>
      <w:lvlJc w:val="left"/>
      <w:pPr>
        <w:ind w:left="3164" w:hanging="360"/>
      </w:pPr>
      <w:rPr>
        <w:rFonts w:hint="default"/>
      </w:rPr>
    </w:lvl>
    <w:lvl w:ilvl="4" w:tplc="D55E00EA">
      <w:start w:val="1"/>
      <w:numFmt w:val="upperLetter"/>
      <w:lvlText w:val="%5."/>
      <w:lvlJc w:val="left"/>
      <w:pPr>
        <w:ind w:left="3884" w:hanging="360"/>
      </w:pPr>
      <w:rPr>
        <w:rFonts w:hint="default"/>
      </w:rPr>
    </w:lvl>
    <w:lvl w:ilvl="5" w:tplc="90D60C7C" w:tentative="1">
      <w:start w:val="1"/>
      <w:numFmt w:val="lowerRoman"/>
      <w:lvlText w:val="%6."/>
      <w:lvlJc w:val="right"/>
      <w:pPr>
        <w:ind w:left="4604" w:hanging="180"/>
      </w:pPr>
    </w:lvl>
    <w:lvl w:ilvl="6" w:tplc="58B8E21E" w:tentative="1">
      <w:start w:val="1"/>
      <w:numFmt w:val="decimal"/>
      <w:lvlText w:val="%7."/>
      <w:lvlJc w:val="left"/>
      <w:pPr>
        <w:ind w:left="5324" w:hanging="360"/>
      </w:pPr>
    </w:lvl>
    <w:lvl w:ilvl="7" w:tplc="1610C51C" w:tentative="1">
      <w:start w:val="1"/>
      <w:numFmt w:val="lowerLetter"/>
      <w:lvlText w:val="%8."/>
      <w:lvlJc w:val="left"/>
      <w:pPr>
        <w:ind w:left="6044" w:hanging="360"/>
      </w:pPr>
    </w:lvl>
    <w:lvl w:ilvl="8" w:tplc="583ED48C" w:tentative="1">
      <w:start w:val="1"/>
      <w:numFmt w:val="lowerRoman"/>
      <w:lvlText w:val="%9."/>
      <w:lvlJc w:val="right"/>
      <w:pPr>
        <w:ind w:left="6764" w:hanging="180"/>
      </w:pPr>
    </w:lvl>
  </w:abstractNum>
  <w:abstractNum w:abstractNumId="10" w15:restartNumberingAfterBreak="0">
    <w:nsid w:val="514229FD"/>
    <w:multiLevelType w:val="hybridMultilevel"/>
    <w:tmpl w:val="C54A4806"/>
    <w:lvl w:ilvl="0" w:tplc="B4D4A32E">
      <w:start w:val="1"/>
      <w:numFmt w:val="lowerLetter"/>
      <w:lvlText w:val="%1."/>
      <w:lvlJc w:val="left"/>
      <w:pPr>
        <w:ind w:left="720" w:hanging="360"/>
      </w:pPr>
      <w:rPr>
        <w:b/>
      </w:rPr>
    </w:lvl>
    <w:lvl w:ilvl="1" w:tplc="B3240614">
      <w:start w:val="1"/>
      <w:numFmt w:val="lowerLetter"/>
      <w:lvlText w:val="%2."/>
      <w:lvlJc w:val="left"/>
      <w:pPr>
        <w:ind w:left="1353" w:hanging="360"/>
      </w:pPr>
      <w:rPr>
        <w:b/>
      </w:rPr>
    </w:lvl>
    <w:lvl w:ilvl="2" w:tplc="79AEA2B6" w:tentative="1">
      <w:start w:val="1"/>
      <w:numFmt w:val="lowerRoman"/>
      <w:lvlText w:val="%3."/>
      <w:lvlJc w:val="right"/>
      <w:pPr>
        <w:ind w:left="2160" w:hanging="180"/>
      </w:pPr>
    </w:lvl>
    <w:lvl w:ilvl="3" w:tplc="A5BE0B5E" w:tentative="1">
      <w:start w:val="1"/>
      <w:numFmt w:val="decimal"/>
      <w:lvlText w:val="%4."/>
      <w:lvlJc w:val="left"/>
      <w:pPr>
        <w:ind w:left="2880" w:hanging="360"/>
      </w:pPr>
    </w:lvl>
    <w:lvl w:ilvl="4" w:tplc="882A19AE" w:tentative="1">
      <w:start w:val="1"/>
      <w:numFmt w:val="lowerLetter"/>
      <w:lvlText w:val="%5."/>
      <w:lvlJc w:val="left"/>
      <w:pPr>
        <w:ind w:left="3600" w:hanging="360"/>
      </w:pPr>
    </w:lvl>
    <w:lvl w:ilvl="5" w:tplc="6CEAC67C" w:tentative="1">
      <w:start w:val="1"/>
      <w:numFmt w:val="lowerRoman"/>
      <w:lvlText w:val="%6."/>
      <w:lvlJc w:val="right"/>
      <w:pPr>
        <w:ind w:left="4320" w:hanging="180"/>
      </w:pPr>
    </w:lvl>
    <w:lvl w:ilvl="6" w:tplc="16200C34" w:tentative="1">
      <w:start w:val="1"/>
      <w:numFmt w:val="decimal"/>
      <w:lvlText w:val="%7."/>
      <w:lvlJc w:val="left"/>
      <w:pPr>
        <w:ind w:left="5040" w:hanging="360"/>
      </w:pPr>
    </w:lvl>
    <w:lvl w:ilvl="7" w:tplc="AA9EE4F2" w:tentative="1">
      <w:start w:val="1"/>
      <w:numFmt w:val="lowerLetter"/>
      <w:lvlText w:val="%8."/>
      <w:lvlJc w:val="left"/>
      <w:pPr>
        <w:ind w:left="5760" w:hanging="360"/>
      </w:pPr>
    </w:lvl>
    <w:lvl w:ilvl="8" w:tplc="A9C68972" w:tentative="1">
      <w:start w:val="1"/>
      <w:numFmt w:val="lowerRoman"/>
      <w:lvlText w:val="%9."/>
      <w:lvlJc w:val="right"/>
      <w:pPr>
        <w:ind w:left="6480" w:hanging="180"/>
      </w:pPr>
    </w:lvl>
  </w:abstractNum>
  <w:abstractNum w:abstractNumId="11" w15:restartNumberingAfterBreak="0">
    <w:nsid w:val="55027833"/>
    <w:multiLevelType w:val="hybridMultilevel"/>
    <w:tmpl w:val="24181E34"/>
    <w:lvl w:ilvl="0" w:tplc="CDB05A18">
      <w:start w:val="1"/>
      <w:numFmt w:val="bullet"/>
      <w:lvlText w:val=""/>
      <w:lvlJc w:val="left"/>
      <w:pPr>
        <w:ind w:left="720" w:hanging="360"/>
      </w:pPr>
      <w:rPr>
        <w:rFonts w:ascii="Symbol" w:hAnsi="Symbol" w:hint="default"/>
      </w:rPr>
    </w:lvl>
    <w:lvl w:ilvl="1" w:tplc="BBF2ADBA" w:tentative="1">
      <w:start w:val="1"/>
      <w:numFmt w:val="bullet"/>
      <w:lvlText w:val="o"/>
      <w:lvlJc w:val="left"/>
      <w:pPr>
        <w:ind w:left="1440" w:hanging="360"/>
      </w:pPr>
      <w:rPr>
        <w:rFonts w:ascii="Courier New" w:hAnsi="Courier New" w:cs="Courier New" w:hint="default"/>
      </w:rPr>
    </w:lvl>
    <w:lvl w:ilvl="2" w:tplc="6A26A018" w:tentative="1">
      <w:start w:val="1"/>
      <w:numFmt w:val="bullet"/>
      <w:lvlText w:val=""/>
      <w:lvlJc w:val="left"/>
      <w:pPr>
        <w:ind w:left="2160" w:hanging="360"/>
      </w:pPr>
      <w:rPr>
        <w:rFonts w:ascii="Wingdings" w:hAnsi="Wingdings" w:hint="default"/>
      </w:rPr>
    </w:lvl>
    <w:lvl w:ilvl="3" w:tplc="21AC3078" w:tentative="1">
      <w:start w:val="1"/>
      <w:numFmt w:val="bullet"/>
      <w:lvlText w:val=""/>
      <w:lvlJc w:val="left"/>
      <w:pPr>
        <w:ind w:left="2880" w:hanging="360"/>
      </w:pPr>
      <w:rPr>
        <w:rFonts w:ascii="Symbol" w:hAnsi="Symbol" w:hint="default"/>
      </w:rPr>
    </w:lvl>
    <w:lvl w:ilvl="4" w:tplc="B4D870A0" w:tentative="1">
      <w:start w:val="1"/>
      <w:numFmt w:val="bullet"/>
      <w:lvlText w:val="o"/>
      <w:lvlJc w:val="left"/>
      <w:pPr>
        <w:ind w:left="3600" w:hanging="360"/>
      </w:pPr>
      <w:rPr>
        <w:rFonts w:ascii="Courier New" w:hAnsi="Courier New" w:cs="Courier New" w:hint="default"/>
      </w:rPr>
    </w:lvl>
    <w:lvl w:ilvl="5" w:tplc="0FFED976" w:tentative="1">
      <w:start w:val="1"/>
      <w:numFmt w:val="bullet"/>
      <w:lvlText w:val=""/>
      <w:lvlJc w:val="left"/>
      <w:pPr>
        <w:ind w:left="4320" w:hanging="360"/>
      </w:pPr>
      <w:rPr>
        <w:rFonts w:ascii="Wingdings" w:hAnsi="Wingdings" w:hint="default"/>
      </w:rPr>
    </w:lvl>
    <w:lvl w:ilvl="6" w:tplc="090A07E2" w:tentative="1">
      <w:start w:val="1"/>
      <w:numFmt w:val="bullet"/>
      <w:lvlText w:val=""/>
      <w:lvlJc w:val="left"/>
      <w:pPr>
        <w:ind w:left="5040" w:hanging="360"/>
      </w:pPr>
      <w:rPr>
        <w:rFonts w:ascii="Symbol" w:hAnsi="Symbol" w:hint="default"/>
      </w:rPr>
    </w:lvl>
    <w:lvl w:ilvl="7" w:tplc="AA40DD26" w:tentative="1">
      <w:start w:val="1"/>
      <w:numFmt w:val="bullet"/>
      <w:lvlText w:val="o"/>
      <w:lvlJc w:val="left"/>
      <w:pPr>
        <w:ind w:left="5760" w:hanging="360"/>
      </w:pPr>
      <w:rPr>
        <w:rFonts w:ascii="Courier New" w:hAnsi="Courier New" w:cs="Courier New" w:hint="default"/>
      </w:rPr>
    </w:lvl>
    <w:lvl w:ilvl="8" w:tplc="9EA22A8A" w:tentative="1">
      <w:start w:val="1"/>
      <w:numFmt w:val="bullet"/>
      <w:lvlText w:val=""/>
      <w:lvlJc w:val="left"/>
      <w:pPr>
        <w:ind w:left="6480" w:hanging="360"/>
      </w:pPr>
      <w:rPr>
        <w:rFonts w:ascii="Wingdings" w:hAnsi="Wingdings" w:hint="default"/>
      </w:rPr>
    </w:lvl>
  </w:abstractNum>
  <w:abstractNum w:abstractNumId="12" w15:restartNumberingAfterBreak="0">
    <w:nsid w:val="5E7327A1"/>
    <w:multiLevelType w:val="hybridMultilevel"/>
    <w:tmpl w:val="F6F02026"/>
    <w:lvl w:ilvl="0" w:tplc="DE4A5884">
      <w:start w:val="1"/>
      <w:numFmt w:val="bullet"/>
      <w:lvlText w:val=""/>
      <w:lvlJc w:val="left"/>
      <w:pPr>
        <w:ind w:left="2444" w:hanging="360"/>
      </w:pPr>
      <w:rPr>
        <w:rFonts w:ascii="Symbol" w:hAnsi="Symbol" w:hint="default"/>
      </w:rPr>
    </w:lvl>
    <w:lvl w:ilvl="1" w:tplc="19961482" w:tentative="1">
      <w:start w:val="1"/>
      <w:numFmt w:val="bullet"/>
      <w:lvlText w:val="o"/>
      <w:lvlJc w:val="left"/>
      <w:pPr>
        <w:ind w:left="3164" w:hanging="360"/>
      </w:pPr>
      <w:rPr>
        <w:rFonts w:ascii="Courier New" w:hAnsi="Courier New" w:cs="Courier New" w:hint="default"/>
      </w:rPr>
    </w:lvl>
    <w:lvl w:ilvl="2" w:tplc="2FB460DE" w:tentative="1">
      <w:start w:val="1"/>
      <w:numFmt w:val="bullet"/>
      <w:lvlText w:val=""/>
      <w:lvlJc w:val="left"/>
      <w:pPr>
        <w:ind w:left="3884" w:hanging="360"/>
      </w:pPr>
      <w:rPr>
        <w:rFonts w:ascii="Wingdings" w:hAnsi="Wingdings" w:hint="default"/>
      </w:rPr>
    </w:lvl>
    <w:lvl w:ilvl="3" w:tplc="978C41B0" w:tentative="1">
      <w:start w:val="1"/>
      <w:numFmt w:val="bullet"/>
      <w:lvlText w:val=""/>
      <w:lvlJc w:val="left"/>
      <w:pPr>
        <w:ind w:left="4604" w:hanging="360"/>
      </w:pPr>
      <w:rPr>
        <w:rFonts w:ascii="Symbol" w:hAnsi="Symbol" w:hint="default"/>
      </w:rPr>
    </w:lvl>
    <w:lvl w:ilvl="4" w:tplc="7C94C924" w:tentative="1">
      <w:start w:val="1"/>
      <w:numFmt w:val="bullet"/>
      <w:lvlText w:val="o"/>
      <w:lvlJc w:val="left"/>
      <w:pPr>
        <w:ind w:left="5324" w:hanging="360"/>
      </w:pPr>
      <w:rPr>
        <w:rFonts w:ascii="Courier New" w:hAnsi="Courier New" w:cs="Courier New" w:hint="default"/>
      </w:rPr>
    </w:lvl>
    <w:lvl w:ilvl="5" w:tplc="DE5E368E" w:tentative="1">
      <w:start w:val="1"/>
      <w:numFmt w:val="bullet"/>
      <w:lvlText w:val=""/>
      <w:lvlJc w:val="left"/>
      <w:pPr>
        <w:ind w:left="6044" w:hanging="360"/>
      </w:pPr>
      <w:rPr>
        <w:rFonts w:ascii="Wingdings" w:hAnsi="Wingdings" w:hint="default"/>
      </w:rPr>
    </w:lvl>
    <w:lvl w:ilvl="6" w:tplc="6100C3C4" w:tentative="1">
      <w:start w:val="1"/>
      <w:numFmt w:val="bullet"/>
      <w:lvlText w:val=""/>
      <w:lvlJc w:val="left"/>
      <w:pPr>
        <w:ind w:left="6764" w:hanging="360"/>
      </w:pPr>
      <w:rPr>
        <w:rFonts w:ascii="Symbol" w:hAnsi="Symbol" w:hint="default"/>
      </w:rPr>
    </w:lvl>
    <w:lvl w:ilvl="7" w:tplc="CD8E7526" w:tentative="1">
      <w:start w:val="1"/>
      <w:numFmt w:val="bullet"/>
      <w:lvlText w:val="o"/>
      <w:lvlJc w:val="left"/>
      <w:pPr>
        <w:ind w:left="7484" w:hanging="360"/>
      </w:pPr>
      <w:rPr>
        <w:rFonts w:ascii="Courier New" w:hAnsi="Courier New" w:cs="Courier New" w:hint="default"/>
      </w:rPr>
    </w:lvl>
    <w:lvl w:ilvl="8" w:tplc="A872BCC8" w:tentative="1">
      <w:start w:val="1"/>
      <w:numFmt w:val="bullet"/>
      <w:lvlText w:val=""/>
      <w:lvlJc w:val="left"/>
      <w:pPr>
        <w:ind w:left="8204" w:hanging="360"/>
      </w:pPr>
      <w:rPr>
        <w:rFonts w:ascii="Wingdings" w:hAnsi="Wingdings" w:hint="default"/>
      </w:rPr>
    </w:lvl>
  </w:abstractNum>
  <w:abstractNum w:abstractNumId="13" w15:restartNumberingAfterBreak="0">
    <w:nsid w:val="6F4F665D"/>
    <w:multiLevelType w:val="hybridMultilevel"/>
    <w:tmpl w:val="9FE23410"/>
    <w:lvl w:ilvl="0" w:tplc="AE8CD912">
      <w:start w:val="1"/>
      <w:numFmt w:val="lowerRoman"/>
      <w:lvlText w:val="%1)"/>
      <w:lvlJc w:val="left"/>
      <w:pPr>
        <w:ind w:left="1080" w:hanging="720"/>
      </w:pPr>
      <w:rPr>
        <w:rFonts w:hint="default"/>
      </w:rPr>
    </w:lvl>
    <w:lvl w:ilvl="1" w:tplc="28C8C556" w:tentative="1">
      <w:start w:val="1"/>
      <w:numFmt w:val="lowerLetter"/>
      <w:lvlText w:val="%2."/>
      <w:lvlJc w:val="left"/>
      <w:pPr>
        <w:ind w:left="1440" w:hanging="360"/>
      </w:pPr>
    </w:lvl>
    <w:lvl w:ilvl="2" w:tplc="F5EE6460" w:tentative="1">
      <w:start w:val="1"/>
      <w:numFmt w:val="lowerRoman"/>
      <w:lvlText w:val="%3."/>
      <w:lvlJc w:val="right"/>
      <w:pPr>
        <w:ind w:left="2160" w:hanging="180"/>
      </w:pPr>
    </w:lvl>
    <w:lvl w:ilvl="3" w:tplc="299EE9BE" w:tentative="1">
      <w:start w:val="1"/>
      <w:numFmt w:val="decimal"/>
      <w:lvlText w:val="%4."/>
      <w:lvlJc w:val="left"/>
      <w:pPr>
        <w:ind w:left="2880" w:hanging="360"/>
      </w:pPr>
    </w:lvl>
    <w:lvl w:ilvl="4" w:tplc="C28AC92A" w:tentative="1">
      <w:start w:val="1"/>
      <w:numFmt w:val="lowerLetter"/>
      <w:lvlText w:val="%5."/>
      <w:lvlJc w:val="left"/>
      <w:pPr>
        <w:ind w:left="3600" w:hanging="360"/>
      </w:pPr>
    </w:lvl>
    <w:lvl w:ilvl="5" w:tplc="E3A0329A" w:tentative="1">
      <w:start w:val="1"/>
      <w:numFmt w:val="lowerRoman"/>
      <w:lvlText w:val="%6."/>
      <w:lvlJc w:val="right"/>
      <w:pPr>
        <w:ind w:left="4320" w:hanging="180"/>
      </w:pPr>
    </w:lvl>
    <w:lvl w:ilvl="6" w:tplc="CDD4EDDC" w:tentative="1">
      <w:start w:val="1"/>
      <w:numFmt w:val="decimal"/>
      <w:lvlText w:val="%7."/>
      <w:lvlJc w:val="left"/>
      <w:pPr>
        <w:ind w:left="5040" w:hanging="360"/>
      </w:pPr>
    </w:lvl>
    <w:lvl w:ilvl="7" w:tplc="92AAE7FA" w:tentative="1">
      <w:start w:val="1"/>
      <w:numFmt w:val="lowerLetter"/>
      <w:lvlText w:val="%8."/>
      <w:lvlJc w:val="left"/>
      <w:pPr>
        <w:ind w:left="5760" w:hanging="360"/>
      </w:pPr>
    </w:lvl>
    <w:lvl w:ilvl="8" w:tplc="0A26D612" w:tentative="1">
      <w:start w:val="1"/>
      <w:numFmt w:val="lowerRoman"/>
      <w:lvlText w:val="%9."/>
      <w:lvlJc w:val="right"/>
      <w:pPr>
        <w:ind w:left="6480" w:hanging="180"/>
      </w:pPr>
    </w:lvl>
  </w:abstractNum>
  <w:abstractNum w:abstractNumId="14" w15:restartNumberingAfterBreak="0">
    <w:nsid w:val="6FC055D6"/>
    <w:multiLevelType w:val="hybridMultilevel"/>
    <w:tmpl w:val="4622F75C"/>
    <w:lvl w:ilvl="0" w:tplc="42CE5668">
      <w:start w:val="1"/>
      <w:numFmt w:val="decimal"/>
      <w:lvlText w:val="%1."/>
      <w:lvlJc w:val="left"/>
      <w:pPr>
        <w:ind w:left="644" w:hanging="360"/>
      </w:pPr>
      <w:rPr>
        <w:rFonts w:hint="default"/>
        <w:b w:val="0"/>
        <w:i w:val="0"/>
      </w:rPr>
    </w:lvl>
    <w:lvl w:ilvl="1" w:tplc="5FCA438A">
      <w:start w:val="1"/>
      <w:numFmt w:val="lowerLetter"/>
      <w:lvlText w:val="%2."/>
      <w:lvlJc w:val="left"/>
      <w:pPr>
        <w:ind w:left="1440" w:hanging="360"/>
      </w:pPr>
      <w:rPr>
        <w:b w:val="0"/>
        <w:i w:val="0"/>
      </w:rPr>
    </w:lvl>
    <w:lvl w:ilvl="2" w:tplc="75EAF5C4">
      <w:start w:val="1"/>
      <w:numFmt w:val="bullet"/>
      <w:lvlText w:val=""/>
      <w:lvlJc w:val="left"/>
      <w:pPr>
        <w:ind w:left="2160" w:hanging="180"/>
      </w:pPr>
      <w:rPr>
        <w:rFonts w:ascii="Symbol" w:hAnsi="Symbol" w:hint="default"/>
      </w:rPr>
    </w:lvl>
    <w:lvl w:ilvl="3" w:tplc="ED5EB6C4" w:tentative="1">
      <w:start w:val="1"/>
      <w:numFmt w:val="decimal"/>
      <w:lvlText w:val="%4."/>
      <w:lvlJc w:val="left"/>
      <w:pPr>
        <w:ind w:left="2880" w:hanging="360"/>
      </w:pPr>
    </w:lvl>
    <w:lvl w:ilvl="4" w:tplc="294232D4" w:tentative="1">
      <w:start w:val="1"/>
      <w:numFmt w:val="lowerLetter"/>
      <w:lvlText w:val="%5."/>
      <w:lvlJc w:val="left"/>
      <w:pPr>
        <w:ind w:left="3600" w:hanging="360"/>
      </w:pPr>
    </w:lvl>
    <w:lvl w:ilvl="5" w:tplc="54CA1FE4" w:tentative="1">
      <w:start w:val="1"/>
      <w:numFmt w:val="lowerRoman"/>
      <w:lvlText w:val="%6."/>
      <w:lvlJc w:val="right"/>
      <w:pPr>
        <w:ind w:left="4320" w:hanging="180"/>
      </w:pPr>
    </w:lvl>
    <w:lvl w:ilvl="6" w:tplc="E5EE772C" w:tentative="1">
      <w:start w:val="1"/>
      <w:numFmt w:val="decimal"/>
      <w:lvlText w:val="%7."/>
      <w:lvlJc w:val="left"/>
      <w:pPr>
        <w:ind w:left="5040" w:hanging="360"/>
      </w:pPr>
    </w:lvl>
    <w:lvl w:ilvl="7" w:tplc="4BB86386" w:tentative="1">
      <w:start w:val="1"/>
      <w:numFmt w:val="lowerLetter"/>
      <w:lvlText w:val="%8."/>
      <w:lvlJc w:val="left"/>
      <w:pPr>
        <w:ind w:left="5760" w:hanging="360"/>
      </w:pPr>
    </w:lvl>
    <w:lvl w:ilvl="8" w:tplc="9176D182" w:tentative="1">
      <w:start w:val="1"/>
      <w:numFmt w:val="lowerRoman"/>
      <w:lvlText w:val="%9."/>
      <w:lvlJc w:val="right"/>
      <w:pPr>
        <w:ind w:left="6480" w:hanging="180"/>
      </w:pPr>
    </w:lvl>
  </w:abstractNum>
  <w:abstractNum w:abstractNumId="15" w15:restartNumberingAfterBreak="0">
    <w:nsid w:val="728A6F5D"/>
    <w:multiLevelType w:val="hybridMultilevel"/>
    <w:tmpl w:val="4AC24DE8"/>
    <w:lvl w:ilvl="0" w:tplc="A662AA26">
      <w:start w:val="1"/>
      <w:numFmt w:val="bullet"/>
      <w:lvlText w:val=""/>
      <w:lvlJc w:val="left"/>
      <w:pPr>
        <w:ind w:left="720" w:hanging="360"/>
      </w:pPr>
      <w:rPr>
        <w:rFonts w:ascii="Symbol" w:hAnsi="Symbol" w:hint="default"/>
      </w:rPr>
    </w:lvl>
    <w:lvl w:ilvl="1" w:tplc="FF3420F6" w:tentative="1">
      <w:start w:val="1"/>
      <w:numFmt w:val="bullet"/>
      <w:lvlText w:val="o"/>
      <w:lvlJc w:val="left"/>
      <w:pPr>
        <w:ind w:left="1440" w:hanging="360"/>
      </w:pPr>
      <w:rPr>
        <w:rFonts w:ascii="Courier New" w:hAnsi="Courier New" w:cs="Courier New" w:hint="default"/>
      </w:rPr>
    </w:lvl>
    <w:lvl w:ilvl="2" w:tplc="EDBE50C4" w:tentative="1">
      <w:start w:val="1"/>
      <w:numFmt w:val="bullet"/>
      <w:lvlText w:val=""/>
      <w:lvlJc w:val="left"/>
      <w:pPr>
        <w:ind w:left="2160" w:hanging="360"/>
      </w:pPr>
      <w:rPr>
        <w:rFonts w:ascii="Wingdings" w:hAnsi="Wingdings" w:hint="default"/>
      </w:rPr>
    </w:lvl>
    <w:lvl w:ilvl="3" w:tplc="BF6294EE" w:tentative="1">
      <w:start w:val="1"/>
      <w:numFmt w:val="bullet"/>
      <w:lvlText w:val=""/>
      <w:lvlJc w:val="left"/>
      <w:pPr>
        <w:ind w:left="2880" w:hanging="360"/>
      </w:pPr>
      <w:rPr>
        <w:rFonts w:ascii="Symbol" w:hAnsi="Symbol" w:hint="default"/>
      </w:rPr>
    </w:lvl>
    <w:lvl w:ilvl="4" w:tplc="F33E3572" w:tentative="1">
      <w:start w:val="1"/>
      <w:numFmt w:val="bullet"/>
      <w:lvlText w:val="o"/>
      <w:lvlJc w:val="left"/>
      <w:pPr>
        <w:ind w:left="3600" w:hanging="360"/>
      </w:pPr>
      <w:rPr>
        <w:rFonts w:ascii="Courier New" w:hAnsi="Courier New" w:cs="Courier New" w:hint="default"/>
      </w:rPr>
    </w:lvl>
    <w:lvl w:ilvl="5" w:tplc="D10EB936" w:tentative="1">
      <w:start w:val="1"/>
      <w:numFmt w:val="bullet"/>
      <w:lvlText w:val=""/>
      <w:lvlJc w:val="left"/>
      <w:pPr>
        <w:ind w:left="4320" w:hanging="360"/>
      </w:pPr>
      <w:rPr>
        <w:rFonts w:ascii="Wingdings" w:hAnsi="Wingdings" w:hint="default"/>
      </w:rPr>
    </w:lvl>
    <w:lvl w:ilvl="6" w:tplc="00CCDF1C" w:tentative="1">
      <w:start w:val="1"/>
      <w:numFmt w:val="bullet"/>
      <w:lvlText w:val=""/>
      <w:lvlJc w:val="left"/>
      <w:pPr>
        <w:ind w:left="5040" w:hanging="360"/>
      </w:pPr>
      <w:rPr>
        <w:rFonts w:ascii="Symbol" w:hAnsi="Symbol" w:hint="default"/>
      </w:rPr>
    </w:lvl>
    <w:lvl w:ilvl="7" w:tplc="F064B6E4" w:tentative="1">
      <w:start w:val="1"/>
      <w:numFmt w:val="bullet"/>
      <w:lvlText w:val="o"/>
      <w:lvlJc w:val="left"/>
      <w:pPr>
        <w:ind w:left="5760" w:hanging="360"/>
      </w:pPr>
      <w:rPr>
        <w:rFonts w:ascii="Courier New" w:hAnsi="Courier New" w:cs="Courier New" w:hint="default"/>
      </w:rPr>
    </w:lvl>
    <w:lvl w:ilvl="8" w:tplc="CE564312" w:tentative="1">
      <w:start w:val="1"/>
      <w:numFmt w:val="bullet"/>
      <w:lvlText w:val=""/>
      <w:lvlJc w:val="left"/>
      <w:pPr>
        <w:ind w:left="6480" w:hanging="360"/>
      </w:pPr>
      <w:rPr>
        <w:rFonts w:ascii="Wingdings" w:hAnsi="Wingdings" w:hint="default"/>
      </w:rPr>
    </w:lvl>
  </w:abstractNum>
  <w:abstractNum w:abstractNumId="16" w15:restartNumberingAfterBreak="0">
    <w:nsid w:val="759B1A2A"/>
    <w:multiLevelType w:val="hybridMultilevel"/>
    <w:tmpl w:val="725495E2"/>
    <w:lvl w:ilvl="0" w:tplc="A1F858B8">
      <w:start w:val="1"/>
      <w:numFmt w:val="decimal"/>
      <w:lvlText w:val="%1."/>
      <w:lvlJc w:val="left"/>
      <w:pPr>
        <w:ind w:left="720" w:hanging="360"/>
      </w:pPr>
    </w:lvl>
    <w:lvl w:ilvl="1" w:tplc="12965C4C">
      <w:start w:val="1"/>
      <w:numFmt w:val="lowerLetter"/>
      <w:lvlText w:val="%2."/>
      <w:lvlJc w:val="left"/>
      <w:pPr>
        <w:ind w:left="1440" w:hanging="360"/>
      </w:pPr>
    </w:lvl>
    <w:lvl w:ilvl="2" w:tplc="3BB03184">
      <w:start w:val="1"/>
      <w:numFmt w:val="lowerRoman"/>
      <w:lvlText w:val="%3."/>
      <w:lvlJc w:val="right"/>
      <w:pPr>
        <w:ind w:left="2160" w:hanging="180"/>
      </w:pPr>
    </w:lvl>
    <w:lvl w:ilvl="3" w:tplc="14C07884">
      <w:start w:val="1"/>
      <w:numFmt w:val="decimal"/>
      <w:lvlText w:val="%4."/>
      <w:lvlJc w:val="left"/>
      <w:pPr>
        <w:ind w:left="2880" w:hanging="360"/>
      </w:pPr>
    </w:lvl>
    <w:lvl w:ilvl="4" w:tplc="E4A09054">
      <w:start w:val="1"/>
      <w:numFmt w:val="lowerLetter"/>
      <w:lvlText w:val="%5."/>
      <w:lvlJc w:val="left"/>
      <w:pPr>
        <w:ind w:left="3600" w:hanging="360"/>
      </w:pPr>
    </w:lvl>
    <w:lvl w:ilvl="5" w:tplc="5FD62708">
      <w:start w:val="1"/>
      <w:numFmt w:val="lowerRoman"/>
      <w:lvlText w:val="%6."/>
      <w:lvlJc w:val="right"/>
      <w:pPr>
        <w:ind w:left="4320" w:hanging="180"/>
      </w:pPr>
    </w:lvl>
    <w:lvl w:ilvl="6" w:tplc="C024A7EA">
      <w:start w:val="1"/>
      <w:numFmt w:val="decimal"/>
      <w:lvlText w:val="%7."/>
      <w:lvlJc w:val="left"/>
      <w:pPr>
        <w:ind w:left="5040" w:hanging="360"/>
      </w:pPr>
    </w:lvl>
    <w:lvl w:ilvl="7" w:tplc="3DFC7394">
      <w:start w:val="1"/>
      <w:numFmt w:val="lowerLetter"/>
      <w:lvlText w:val="%8."/>
      <w:lvlJc w:val="left"/>
      <w:pPr>
        <w:ind w:left="5760" w:hanging="360"/>
      </w:pPr>
    </w:lvl>
    <w:lvl w:ilvl="8" w:tplc="71E2721E">
      <w:start w:val="1"/>
      <w:numFmt w:val="lowerRoman"/>
      <w:lvlText w:val="%9."/>
      <w:lvlJc w:val="right"/>
      <w:pPr>
        <w:ind w:left="6480" w:hanging="180"/>
      </w:pPr>
    </w:lvl>
  </w:abstractNum>
  <w:abstractNum w:abstractNumId="17" w15:restartNumberingAfterBreak="0">
    <w:nsid w:val="75D82E66"/>
    <w:multiLevelType w:val="hybridMultilevel"/>
    <w:tmpl w:val="BB16CA26"/>
    <w:lvl w:ilvl="0" w:tplc="9A02C898">
      <w:start w:val="1"/>
      <w:numFmt w:val="decimal"/>
      <w:lvlText w:val="%1."/>
      <w:lvlJc w:val="left"/>
      <w:pPr>
        <w:ind w:left="720" w:hanging="360"/>
      </w:pPr>
      <w:rPr>
        <w:rFonts w:hint="default"/>
        <w:b/>
      </w:rPr>
    </w:lvl>
    <w:lvl w:ilvl="1" w:tplc="1A7EA520">
      <w:start w:val="1"/>
      <w:numFmt w:val="lowerLetter"/>
      <w:lvlText w:val="%2."/>
      <w:lvlJc w:val="left"/>
      <w:pPr>
        <w:ind w:left="1440" w:hanging="360"/>
      </w:pPr>
      <w:rPr>
        <w:b/>
      </w:rPr>
    </w:lvl>
    <w:lvl w:ilvl="2" w:tplc="245E84A6">
      <w:start w:val="1"/>
      <w:numFmt w:val="lowerLetter"/>
      <w:lvlText w:val="%3)"/>
      <w:lvlJc w:val="left"/>
      <w:pPr>
        <w:ind w:left="2340" w:hanging="360"/>
      </w:pPr>
      <w:rPr>
        <w:rFonts w:hint="default"/>
      </w:rPr>
    </w:lvl>
    <w:lvl w:ilvl="3" w:tplc="3FB45F56" w:tentative="1">
      <w:start w:val="1"/>
      <w:numFmt w:val="decimal"/>
      <w:lvlText w:val="%4."/>
      <w:lvlJc w:val="left"/>
      <w:pPr>
        <w:ind w:left="2880" w:hanging="360"/>
      </w:pPr>
    </w:lvl>
    <w:lvl w:ilvl="4" w:tplc="D758D8F4" w:tentative="1">
      <w:start w:val="1"/>
      <w:numFmt w:val="lowerLetter"/>
      <w:lvlText w:val="%5."/>
      <w:lvlJc w:val="left"/>
      <w:pPr>
        <w:ind w:left="3600" w:hanging="360"/>
      </w:pPr>
    </w:lvl>
    <w:lvl w:ilvl="5" w:tplc="A2064F26" w:tentative="1">
      <w:start w:val="1"/>
      <w:numFmt w:val="lowerRoman"/>
      <w:lvlText w:val="%6."/>
      <w:lvlJc w:val="right"/>
      <w:pPr>
        <w:ind w:left="4320" w:hanging="180"/>
      </w:pPr>
    </w:lvl>
    <w:lvl w:ilvl="6" w:tplc="CDF4C75A" w:tentative="1">
      <w:start w:val="1"/>
      <w:numFmt w:val="decimal"/>
      <w:lvlText w:val="%7."/>
      <w:lvlJc w:val="left"/>
      <w:pPr>
        <w:ind w:left="5040" w:hanging="360"/>
      </w:pPr>
    </w:lvl>
    <w:lvl w:ilvl="7" w:tplc="4D1A749A" w:tentative="1">
      <w:start w:val="1"/>
      <w:numFmt w:val="lowerLetter"/>
      <w:lvlText w:val="%8."/>
      <w:lvlJc w:val="left"/>
      <w:pPr>
        <w:ind w:left="5760" w:hanging="360"/>
      </w:pPr>
    </w:lvl>
    <w:lvl w:ilvl="8" w:tplc="A778396A" w:tentative="1">
      <w:start w:val="1"/>
      <w:numFmt w:val="lowerRoman"/>
      <w:lvlText w:val="%9."/>
      <w:lvlJc w:val="right"/>
      <w:pPr>
        <w:ind w:left="6480" w:hanging="180"/>
      </w:pPr>
    </w:lvl>
  </w:abstractNum>
  <w:abstractNum w:abstractNumId="18" w15:restartNumberingAfterBreak="0">
    <w:nsid w:val="7D6C7320"/>
    <w:multiLevelType w:val="hybridMultilevel"/>
    <w:tmpl w:val="F080E990"/>
    <w:lvl w:ilvl="0" w:tplc="BF28FD42">
      <w:start w:val="1"/>
      <w:numFmt w:val="lowerLetter"/>
      <w:lvlText w:val="%1."/>
      <w:lvlJc w:val="left"/>
      <w:pPr>
        <w:ind w:left="1080" w:hanging="360"/>
      </w:pPr>
      <w:rPr>
        <w:rFonts w:hint="default"/>
      </w:rPr>
    </w:lvl>
    <w:lvl w:ilvl="1" w:tplc="87541BF2">
      <w:start w:val="1"/>
      <w:numFmt w:val="lowerLetter"/>
      <w:lvlText w:val="%2."/>
      <w:lvlJc w:val="left"/>
      <w:pPr>
        <w:ind w:left="1800" w:hanging="360"/>
      </w:pPr>
    </w:lvl>
    <w:lvl w:ilvl="2" w:tplc="99C4632C" w:tentative="1">
      <w:start w:val="1"/>
      <w:numFmt w:val="lowerRoman"/>
      <w:lvlText w:val="%3."/>
      <w:lvlJc w:val="right"/>
      <w:pPr>
        <w:ind w:left="2520" w:hanging="180"/>
      </w:pPr>
    </w:lvl>
    <w:lvl w:ilvl="3" w:tplc="F0E2AC5A" w:tentative="1">
      <w:start w:val="1"/>
      <w:numFmt w:val="decimal"/>
      <w:lvlText w:val="%4."/>
      <w:lvlJc w:val="left"/>
      <w:pPr>
        <w:ind w:left="3240" w:hanging="360"/>
      </w:pPr>
    </w:lvl>
    <w:lvl w:ilvl="4" w:tplc="8C040D2E" w:tentative="1">
      <w:start w:val="1"/>
      <w:numFmt w:val="lowerLetter"/>
      <w:lvlText w:val="%5."/>
      <w:lvlJc w:val="left"/>
      <w:pPr>
        <w:ind w:left="3960" w:hanging="360"/>
      </w:pPr>
    </w:lvl>
    <w:lvl w:ilvl="5" w:tplc="EDF09BA4" w:tentative="1">
      <w:start w:val="1"/>
      <w:numFmt w:val="lowerRoman"/>
      <w:lvlText w:val="%6."/>
      <w:lvlJc w:val="right"/>
      <w:pPr>
        <w:ind w:left="4680" w:hanging="180"/>
      </w:pPr>
    </w:lvl>
    <w:lvl w:ilvl="6" w:tplc="75D85A18" w:tentative="1">
      <w:start w:val="1"/>
      <w:numFmt w:val="decimal"/>
      <w:lvlText w:val="%7."/>
      <w:lvlJc w:val="left"/>
      <w:pPr>
        <w:ind w:left="5400" w:hanging="360"/>
      </w:pPr>
    </w:lvl>
    <w:lvl w:ilvl="7" w:tplc="AD181DBA" w:tentative="1">
      <w:start w:val="1"/>
      <w:numFmt w:val="lowerLetter"/>
      <w:lvlText w:val="%8."/>
      <w:lvlJc w:val="left"/>
      <w:pPr>
        <w:ind w:left="6120" w:hanging="360"/>
      </w:pPr>
    </w:lvl>
    <w:lvl w:ilvl="8" w:tplc="C4A46A06" w:tentative="1">
      <w:start w:val="1"/>
      <w:numFmt w:val="lowerRoman"/>
      <w:lvlText w:val="%9."/>
      <w:lvlJc w:val="right"/>
      <w:pPr>
        <w:ind w:left="6840" w:hanging="180"/>
      </w:pPr>
    </w:lvl>
  </w:abstractNum>
  <w:num w:numId="1">
    <w:abstractNumId w:val="6"/>
  </w:num>
  <w:num w:numId="2">
    <w:abstractNumId w:val="14"/>
  </w:num>
  <w:num w:numId="3">
    <w:abstractNumId w:val="17"/>
  </w:num>
  <w:num w:numId="4">
    <w:abstractNumId w:val="0"/>
  </w:num>
  <w:num w:numId="5">
    <w:abstractNumId w:val="1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4"/>
  </w:num>
  <w:num w:numId="11">
    <w:abstractNumId w:val="8"/>
  </w:num>
  <w:num w:numId="12">
    <w:abstractNumId w:val="2"/>
  </w:num>
  <w:num w:numId="13">
    <w:abstractNumId w:val="9"/>
  </w:num>
  <w:num w:numId="14">
    <w:abstractNumId w:val="12"/>
  </w:num>
  <w:num w:numId="15">
    <w:abstractNumId w:val="11"/>
  </w:num>
  <w:num w:numId="16">
    <w:abstractNumId w:val="5"/>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4B4"/>
    <w:rsid w:val="00003723"/>
    <w:rsid w:val="00006E5A"/>
    <w:rsid w:val="00012AFF"/>
    <w:rsid w:val="00013A34"/>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945"/>
    <w:rsid w:val="00024C18"/>
    <w:rsid w:val="000257E5"/>
    <w:rsid w:val="000261AB"/>
    <w:rsid w:val="000270C0"/>
    <w:rsid w:val="0002760B"/>
    <w:rsid w:val="000318A5"/>
    <w:rsid w:val="000341EA"/>
    <w:rsid w:val="0003603B"/>
    <w:rsid w:val="00036648"/>
    <w:rsid w:val="00037317"/>
    <w:rsid w:val="0004002D"/>
    <w:rsid w:val="0004093B"/>
    <w:rsid w:val="00041839"/>
    <w:rsid w:val="0004189C"/>
    <w:rsid w:val="00041C4B"/>
    <w:rsid w:val="00043489"/>
    <w:rsid w:val="00044F2B"/>
    <w:rsid w:val="00050771"/>
    <w:rsid w:val="00051C69"/>
    <w:rsid w:val="00051E66"/>
    <w:rsid w:val="000537E4"/>
    <w:rsid w:val="00054219"/>
    <w:rsid w:val="00054A70"/>
    <w:rsid w:val="00055463"/>
    <w:rsid w:val="000562FC"/>
    <w:rsid w:val="000568D5"/>
    <w:rsid w:val="00056D58"/>
    <w:rsid w:val="0005779C"/>
    <w:rsid w:val="00060213"/>
    <w:rsid w:val="00061871"/>
    <w:rsid w:val="00061DD9"/>
    <w:rsid w:val="00065DFB"/>
    <w:rsid w:val="00067A24"/>
    <w:rsid w:val="000715FB"/>
    <w:rsid w:val="0007389A"/>
    <w:rsid w:val="000739E5"/>
    <w:rsid w:val="000751ED"/>
    <w:rsid w:val="00075347"/>
    <w:rsid w:val="00076232"/>
    <w:rsid w:val="00077506"/>
    <w:rsid w:val="000800E6"/>
    <w:rsid w:val="00080BCD"/>
    <w:rsid w:val="00080DEF"/>
    <w:rsid w:val="0008142B"/>
    <w:rsid w:val="0008242B"/>
    <w:rsid w:val="00084C5C"/>
    <w:rsid w:val="0008561A"/>
    <w:rsid w:val="0008667A"/>
    <w:rsid w:val="00087728"/>
    <w:rsid w:val="000906EA"/>
    <w:rsid w:val="0009102E"/>
    <w:rsid w:val="00091A0A"/>
    <w:rsid w:val="0009298E"/>
    <w:rsid w:val="00092A81"/>
    <w:rsid w:val="0009301D"/>
    <w:rsid w:val="00093A46"/>
    <w:rsid w:val="00093DFD"/>
    <w:rsid w:val="00094BCA"/>
    <w:rsid w:val="00095613"/>
    <w:rsid w:val="00096963"/>
    <w:rsid w:val="000979AC"/>
    <w:rsid w:val="00097C4D"/>
    <w:rsid w:val="00097D0F"/>
    <w:rsid w:val="000A0FFF"/>
    <w:rsid w:val="000A105B"/>
    <w:rsid w:val="000A345B"/>
    <w:rsid w:val="000A3B37"/>
    <w:rsid w:val="000A4ECC"/>
    <w:rsid w:val="000A5FE1"/>
    <w:rsid w:val="000A7339"/>
    <w:rsid w:val="000A7378"/>
    <w:rsid w:val="000B1426"/>
    <w:rsid w:val="000B19B0"/>
    <w:rsid w:val="000B3F8A"/>
    <w:rsid w:val="000B4756"/>
    <w:rsid w:val="000B7244"/>
    <w:rsid w:val="000B7FA9"/>
    <w:rsid w:val="000C20CB"/>
    <w:rsid w:val="000C33E1"/>
    <w:rsid w:val="000C5DE1"/>
    <w:rsid w:val="000C7208"/>
    <w:rsid w:val="000D4399"/>
    <w:rsid w:val="000D43F2"/>
    <w:rsid w:val="000D4AEA"/>
    <w:rsid w:val="000D68B2"/>
    <w:rsid w:val="000E0674"/>
    <w:rsid w:val="000E6964"/>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E41"/>
    <w:rsid w:val="00106975"/>
    <w:rsid w:val="00106E81"/>
    <w:rsid w:val="00107FB8"/>
    <w:rsid w:val="001107B7"/>
    <w:rsid w:val="001108E4"/>
    <w:rsid w:val="00110C0C"/>
    <w:rsid w:val="001115E2"/>
    <w:rsid w:val="00111E20"/>
    <w:rsid w:val="00115D24"/>
    <w:rsid w:val="001218CE"/>
    <w:rsid w:val="00124AD9"/>
    <w:rsid w:val="0012785F"/>
    <w:rsid w:val="00130ABA"/>
    <w:rsid w:val="00130CB4"/>
    <w:rsid w:val="00130F8D"/>
    <w:rsid w:val="0013166B"/>
    <w:rsid w:val="00131907"/>
    <w:rsid w:val="001331F3"/>
    <w:rsid w:val="00133943"/>
    <w:rsid w:val="00134569"/>
    <w:rsid w:val="00135ECD"/>
    <w:rsid w:val="001364D0"/>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760E"/>
    <w:rsid w:val="00157CDF"/>
    <w:rsid w:val="0016210C"/>
    <w:rsid w:val="001628F4"/>
    <w:rsid w:val="00164EE3"/>
    <w:rsid w:val="00166134"/>
    <w:rsid w:val="0016676F"/>
    <w:rsid w:val="00167CBF"/>
    <w:rsid w:val="00170421"/>
    <w:rsid w:val="00172BCC"/>
    <w:rsid w:val="00173FBF"/>
    <w:rsid w:val="0017644C"/>
    <w:rsid w:val="001768E2"/>
    <w:rsid w:val="0017725F"/>
    <w:rsid w:val="0018010E"/>
    <w:rsid w:val="001813E5"/>
    <w:rsid w:val="00183D53"/>
    <w:rsid w:val="00185481"/>
    <w:rsid w:val="001918F4"/>
    <w:rsid w:val="00192F3C"/>
    <w:rsid w:val="0019438A"/>
    <w:rsid w:val="00197BEE"/>
    <w:rsid w:val="001A214D"/>
    <w:rsid w:val="001A3E09"/>
    <w:rsid w:val="001A6CBB"/>
    <w:rsid w:val="001A71FB"/>
    <w:rsid w:val="001A749A"/>
    <w:rsid w:val="001A7B90"/>
    <w:rsid w:val="001B16A9"/>
    <w:rsid w:val="001B225A"/>
    <w:rsid w:val="001B2D57"/>
    <w:rsid w:val="001B434A"/>
    <w:rsid w:val="001B5536"/>
    <w:rsid w:val="001B6532"/>
    <w:rsid w:val="001B78EE"/>
    <w:rsid w:val="001C056C"/>
    <w:rsid w:val="001C2560"/>
    <w:rsid w:val="001C4E20"/>
    <w:rsid w:val="001D0A44"/>
    <w:rsid w:val="001D23E6"/>
    <w:rsid w:val="001D5861"/>
    <w:rsid w:val="001D62C0"/>
    <w:rsid w:val="001D70D1"/>
    <w:rsid w:val="001E0A56"/>
    <w:rsid w:val="001E1295"/>
    <w:rsid w:val="001E6B5B"/>
    <w:rsid w:val="001F2583"/>
    <w:rsid w:val="001F28A4"/>
    <w:rsid w:val="001F4A8B"/>
    <w:rsid w:val="001F6804"/>
    <w:rsid w:val="001F750B"/>
    <w:rsid w:val="00201836"/>
    <w:rsid w:val="002019B3"/>
    <w:rsid w:val="00202073"/>
    <w:rsid w:val="0020256C"/>
    <w:rsid w:val="00202861"/>
    <w:rsid w:val="0020512D"/>
    <w:rsid w:val="00205B72"/>
    <w:rsid w:val="002100C3"/>
    <w:rsid w:val="00211A4D"/>
    <w:rsid w:val="00211F97"/>
    <w:rsid w:val="00212209"/>
    <w:rsid w:val="002129B4"/>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760"/>
    <w:rsid w:val="00231E24"/>
    <w:rsid w:val="002327BC"/>
    <w:rsid w:val="00234247"/>
    <w:rsid w:val="00234939"/>
    <w:rsid w:val="00234A94"/>
    <w:rsid w:val="00234E95"/>
    <w:rsid w:val="00237004"/>
    <w:rsid w:val="00240A99"/>
    <w:rsid w:val="0024119F"/>
    <w:rsid w:val="002426ED"/>
    <w:rsid w:val="002428B4"/>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644B"/>
    <w:rsid w:val="00267DF8"/>
    <w:rsid w:val="00267E00"/>
    <w:rsid w:val="00272075"/>
    <w:rsid w:val="002725BE"/>
    <w:rsid w:val="00272685"/>
    <w:rsid w:val="00272CD5"/>
    <w:rsid w:val="00275666"/>
    <w:rsid w:val="00276693"/>
    <w:rsid w:val="002769F7"/>
    <w:rsid w:val="00277C2E"/>
    <w:rsid w:val="00280888"/>
    <w:rsid w:val="00280A33"/>
    <w:rsid w:val="002824DD"/>
    <w:rsid w:val="00282B3A"/>
    <w:rsid w:val="00282F2A"/>
    <w:rsid w:val="0028424B"/>
    <w:rsid w:val="00284AB0"/>
    <w:rsid w:val="00285510"/>
    <w:rsid w:val="00285E90"/>
    <w:rsid w:val="00291208"/>
    <w:rsid w:val="00292052"/>
    <w:rsid w:val="00293041"/>
    <w:rsid w:val="00293DB1"/>
    <w:rsid w:val="00296658"/>
    <w:rsid w:val="002A00F2"/>
    <w:rsid w:val="002A0B64"/>
    <w:rsid w:val="002A1808"/>
    <w:rsid w:val="002A3E09"/>
    <w:rsid w:val="002A3F2B"/>
    <w:rsid w:val="002A507D"/>
    <w:rsid w:val="002A563F"/>
    <w:rsid w:val="002A679D"/>
    <w:rsid w:val="002A6FF3"/>
    <w:rsid w:val="002A7DF3"/>
    <w:rsid w:val="002B00CC"/>
    <w:rsid w:val="002B7179"/>
    <w:rsid w:val="002B76C3"/>
    <w:rsid w:val="002C0774"/>
    <w:rsid w:val="002C239C"/>
    <w:rsid w:val="002C29F1"/>
    <w:rsid w:val="002C30CF"/>
    <w:rsid w:val="002C31C4"/>
    <w:rsid w:val="002C38B1"/>
    <w:rsid w:val="002C458B"/>
    <w:rsid w:val="002C5F25"/>
    <w:rsid w:val="002D1C38"/>
    <w:rsid w:val="002D4770"/>
    <w:rsid w:val="002D4F6E"/>
    <w:rsid w:val="002D6740"/>
    <w:rsid w:val="002E00FE"/>
    <w:rsid w:val="002E17F5"/>
    <w:rsid w:val="002E1DEC"/>
    <w:rsid w:val="002E3B5E"/>
    <w:rsid w:val="002E5B2C"/>
    <w:rsid w:val="002E5FF5"/>
    <w:rsid w:val="002E64D2"/>
    <w:rsid w:val="002E68B9"/>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5C02"/>
    <w:rsid w:val="00317CB8"/>
    <w:rsid w:val="00320A5D"/>
    <w:rsid w:val="003219BA"/>
    <w:rsid w:val="00322CF1"/>
    <w:rsid w:val="00323DA1"/>
    <w:rsid w:val="00323EB9"/>
    <w:rsid w:val="00323FFF"/>
    <w:rsid w:val="00324426"/>
    <w:rsid w:val="0032448C"/>
    <w:rsid w:val="0032495B"/>
    <w:rsid w:val="00324F73"/>
    <w:rsid w:val="00325850"/>
    <w:rsid w:val="00325F5D"/>
    <w:rsid w:val="00326300"/>
    <w:rsid w:val="00326741"/>
    <w:rsid w:val="00327347"/>
    <w:rsid w:val="0033130A"/>
    <w:rsid w:val="0033252B"/>
    <w:rsid w:val="00332597"/>
    <w:rsid w:val="00333978"/>
    <w:rsid w:val="00334926"/>
    <w:rsid w:val="00334BA5"/>
    <w:rsid w:val="00336CFB"/>
    <w:rsid w:val="00341B01"/>
    <w:rsid w:val="00342119"/>
    <w:rsid w:val="003440CE"/>
    <w:rsid w:val="003442BF"/>
    <w:rsid w:val="00345E1A"/>
    <w:rsid w:val="003474F3"/>
    <w:rsid w:val="0035045B"/>
    <w:rsid w:val="00350991"/>
    <w:rsid w:val="003513A8"/>
    <w:rsid w:val="00353144"/>
    <w:rsid w:val="00353F7F"/>
    <w:rsid w:val="0035406C"/>
    <w:rsid w:val="00357942"/>
    <w:rsid w:val="00357DB8"/>
    <w:rsid w:val="003612E4"/>
    <w:rsid w:val="003633D6"/>
    <w:rsid w:val="0036391A"/>
    <w:rsid w:val="00364A70"/>
    <w:rsid w:val="00364DFA"/>
    <w:rsid w:val="003658E3"/>
    <w:rsid w:val="00367034"/>
    <w:rsid w:val="00367956"/>
    <w:rsid w:val="00367D97"/>
    <w:rsid w:val="00370178"/>
    <w:rsid w:val="003722CB"/>
    <w:rsid w:val="00372EB1"/>
    <w:rsid w:val="003730A5"/>
    <w:rsid w:val="0037549E"/>
    <w:rsid w:val="0037644F"/>
    <w:rsid w:val="00377812"/>
    <w:rsid w:val="00383F47"/>
    <w:rsid w:val="0038687F"/>
    <w:rsid w:val="00386AEE"/>
    <w:rsid w:val="00390E44"/>
    <w:rsid w:val="00390EAD"/>
    <w:rsid w:val="0039109F"/>
    <w:rsid w:val="00391F07"/>
    <w:rsid w:val="00392E5D"/>
    <w:rsid w:val="00392F9C"/>
    <w:rsid w:val="00395304"/>
    <w:rsid w:val="00397AD2"/>
    <w:rsid w:val="003A1F29"/>
    <w:rsid w:val="003A2295"/>
    <w:rsid w:val="003A5E48"/>
    <w:rsid w:val="003A70C8"/>
    <w:rsid w:val="003A7EB2"/>
    <w:rsid w:val="003A7EBE"/>
    <w:rsid w:val="003B06B1"/>
    <w:rsid w:val="003B0B11"/>
    <w:rsid w:val="003B19B2"/>
    <w:rsid w:val="003B4088"/>
    <w:rsid w:val="003B5B94"/>
    <w:rsid w:val="003B5DA7"/>
    <w:rsid w:val="003B7639"/>
    <w:rsid w:val="003C03BA"/>
    <w:rsid w:val="003C0B85"/>
    <w:rsid w:val="003C1DA7"/>
    <w:rsid w:val="003C34FD"/>
    <w:rsid w:val="003C4058"/>
    <w:rsid w:val="003C6330"/>
    <w:rsid w:val="003C6ACE"/>
    <w:rsid w:val="003C6DDA"/>
    <w:rsid w:val="003C7754"/>
    <w:rsid w:val="003D1851"/>
    <w:rsid w:val="003D1C26"/>
    <w:rsid w:val="003D30D4"/>
    <w:rsid w:val="003D364B"/>
    <w:rsid w:val="003D4C7B"/>
    <w:rsid w:val="003D5A93"/>
    <w:rsid w:val="003D62BC"/>
    <w:rsid w:val="003D63ED"/>
    <w:rsid w:val="003E0CD3"/>
    <w:rsid w:val="003E4801"/>
    <w:rsid w:val="003E6C7A"/>
    <w:rsid w:val="003F0476"/>
    <w:rsid w:val="003F19CB"/>
    <w:rsid w:val="003F251D"/>
    <w:rsid w:val="003F2BBC"/>
    <w:rsid w:val="003F2F0F"/>
    <w:rsid w:val="003F415D"/>
    <w:rsid w:val="003F454D"/>
    <w:rsid w:val="003F4F12"/>
    <w:rsid w:val="003F515D"/>
    <w:rsid w:val="003F5568"/>
    <w:rsid w:val="003F704C"/>
    <w:rsid w:val="004008A1"/>
    <w:rsid w:val="00401B3D"/>
    <w:rsid w:val="004020F2"/>
    <w:rsid w:val="00406853"/>
    <w:rsid w:val="004077DC"/>
    <w:rsid w:val="004105B2"/>
    <w:rsid w:val="00412595"/>
    <w:rsid w:val="00412902"/>
    <w:rsid w:val="00413B9C"/>
    <w:rsid w:val="00413D41"/>
    <w:rsid w:val="00414016"/>
    <w:rsid w:val="00416BAC"/>
    <w:rsid w:val="00416CD9"/>
    <w:rsid w:val="0041770B"/>
    <w:rsid w:val="00423875"/>
    <w:rsid w:val="00424292"/>
    <w:rsid w:val="0042611C"/>
    <w:rsid w:val="00427141"/>
    <w:rsid w:val="00430FE6"/>
    <w:rsid w:val="004325C2"/>
    <w:rsid w:val="00432C80"/>
    <w:rsid w:val="004331F6"/>
    <w:rsid w:val="004339EE"/>
    <w:rsid w:val="00434924"/>
    <w:rsid w:val="0043517B"/>
    <w:rsid w:val="00436DB1"/>
    <w:rsid w:val="0043776D"/>
    <w:rsid w:val="00437DA2"/>
    <w:rsid w:val="0044126D"/>
    <w:rsid w:val="004437C5"/>
    <w:rsid w:val="0044391C"/>
    <w:rsid w:val="00444401"/>
    <w:rsid w:val="00444FEF"/>
    <w:rsid w:val="00445005"/>
    <w:rsid w:val="00445814"/>
    <w:rsid w:val="004464F7"/>
    <w:rsid w:val="004466DE"/>
    <w:rsid w:val="00447220"/>
    <w:rsid w:val="004507F2"/>
    <w:rsid w:val="00450AAA"/>
    <w:rsid w:val="00452438"/>
    <w:rsid w:val="00452B9B"/>
    <w:rsid w:val="00452EA5"/>
    <w:rsid w:val="00454151"/>
    <w:rsid w:val="00454339"/>
    <w:rsid w:val="00454AE9"/>
    <w:rsid w:val="0045567F"/>
    <w:rsid w:val="00456FBE"/>
    <w:rsid w:val="00457CC3"/>
    <w:rsid w:val="00457D5D"/>
    <w:rsid w:val="00461EDD"/>
    <w:rsid w:val="004637EC"/>
    <w:rsid w:val="004646AA"/>
    <w:rsid w:val="00464EF3"/>
    <w:rsid w:val="00465F20"/>
    <w:rsid w:val="00467846"/>
    <w:rsid w:val="004726FF"/>
    <w:rsid w:val="00475215"/>
    <w:rsid w:val="00475C1C"/>
    <w:rsid w:val="004760D7"/>
    <w:rsid w:val="00476915"/>
    <w:rsid w:val="00476FF7"/>
    <w:rsid w:val="00480EBB"/>
    <w:rsid w:val="00480F32"/>
    <w:rsid w:val="004832FB"/>
    <w:rsid w:val="004834DD"/>
    <w:rsid w:val="004837F0"/>
    <w:rsid w:val="004870A3"/>
    <w:rsid w:val="004870B7"/>
    <w:rsid w:val="0048713D"/>
    <w:rsid w:val="004877F4"/>
    <w:rsid w:val="00492A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4E99"/>
    <w:rsid w:val="004D772C"/>
    <w:rsid w:val="004E0C86"/>
    <w:rsid w:val="004E2547"/>
    <w:rsid w:val="004E5637"/>
    <w:rsid w:val="004E5AEA"/>
    <w:rsid w:val="004E7C72"/>
    <w:rsid w:val="004F06CB"/>
    <w:rsid w:val="004F0D16"/>
    <w:rsid w:val="004F12B2"/>
    <w:rsid w:val="004F1AAD"/>
    <w:rsid w:val="004F1B49"/>
    <w:rsid w:val="004F5602"/>
    <w:rsid w:val="004F692C"/>
    <w:rsid w:val="004F6E86"/>
    <w:rsid w:val="004F7474"/>
    <w:rsid w:val="004F77F0"/>
    <w:rsid w:val="004F7A44"/>
    <w:rsid w:val="00501013"/>
    <w:rsid w:val="00501D55"/>
    <w:rsid w:val="00502D72"/>
    <w:rsid w:val="00503BBD"/>
    <w:rsid w:val="00506117"/>
    <w:rsid w:val="00510A28"/>
    <w:rsid w:val="00511B25"/>
    <w:rsid w:val="00512D3B"/>
    <w:rsid w:val="00512DD9"/>
    <w:rsid w:val="00512FEB"/>
    <w:rsid w:val="00515B3E"/>
    <w:rsid w:val="005161C6"/>
    <w:rsid w:val="00516D9C"/>
    <w:rsid w:val="0052116C"/>
    <w:rsid w:val="00522C1A"/>
    <w:rsid w:val="00522EF2"/>
    <w:rsid w:val="005239D1"/>
    <w:rsid w:val="005247FD"/>
    <w:rsid w:val="005255E7"/>
    <w:rsid w:val="00536329"/>
    <w:rsid w:val="0053633C"/>
    <w:rsid w:val="005376FD"/>
    <w:rsid w:val="00542E8A"/>
    <w:rsid w:val="00543AF5"/>
    <w:rsid w:val="00544A7E"/>
    <w:rsid w:val="00544CBF"/>
    <w:rsid w:val="00546197"/>
    <w:rsid w:val="005462B4"/>
    <w:rsid w:val="00546DC4"/>
    <w:rsid w:val="00547B37"/>
    <w:rsid w:val="00550F78"/>
    <w:rsid w:val="0055312D"/>
    <w:rsid w:val="00554303"/>
    <w:rsid w:val="00554A5B"/>
    <w:rsid w:val="00554AD3"/>
    <w:rsid w:val="00556420"/>
    <w:rsid w:val="005569CA"/>
    <w:rsid w:val="00557478"/>
    <w:rsid w:val="00561EDD"/>
    <w:rsid w:val="00563934"/>
    <w:rsid w:val="00563E9D"/>
    <w:rsid w:val="00564AF7"/>
    <w:rsid w:val="00565639"/>
    <w:rsid w:val="005668A9"/>
    <w:rsid w:val="0057015A"/>
    <w:rsid w:val="005702AC"/>
    <w:rsid w:val="0057125B"/>
    <w:rsid w:val="00571329"/>
    <w:rsid w:val="00571473"/>
    <w:rsid w:val="00573602"/>
    <w:rsid w:val="00575595"/>
    <w:rsid w:val="00576D3D"/>
    <w:rsid w:val="00576E71"/>
    <w:rsid w:val="005776AE"/>
    <w:rsid w:val="00580EB0"/>
    <w:rsid w:val="005824DB"/>
    <w:rsid w:val="00583BE0"/>
    <w:rsid w:val="005859A1"/>
    <w:rsid w:val="005867C1"/>
    <w:rsid w:val="0059058C"/>
    <w:rsid w:val="00591746"/>
    <w:rsid w:val="005918E1"/>
    <w:rsid w:val="0059274C"/>
    <w:rsid w:val="005931D0"/>
    <w:rsid w:val="005941B6"/>
    <w:rsid w:val="005952B0"/>
    <w:rsid w:val="005A5972"/>
    <w:rsid w:val="005A7DE4"/>
    <w:rsid w:val="005A7FFC"/>
    <w:rsid w:val="005B0F2D"/>
    <w:rsid w:val="005B1849"/>
    <w:rsid w:val="005B1A11"/>
    <w:rsid w:val="005B57BC"/>
    <w:rsid w:val="005C24AD"/>
    <w:rsid w:val="005C7DE2"/>
    <w:rsid w:val="005D12EF"/>
    <w:rsid w:val="005D1503"/>
    <w:rsid w:val="005D198C"/>
    <w:rsid w:val="005D31BD"/>
    <w:rsid w:val="005D5A47"/>
    <w:rsid w:val="005D5DCE"/>
    <w:rsid w:val="005D5E84"/>
    <w:rsid w:val="005D7E72"/>
    <w:rsid w:val="005E0D16"/>
    <w:rsid w:val="005E26E7"/>
    <w:rsid w:val="005E3323"/>
    <w:rsid w:val="005E38A2"/>
    <w:rsid w:val="005E5C30"/>
    <w:rsid w:val="005E6A9D"/>
    <w:rsid w:val="005E6D8A"/>
    <w:rsid w:val="005E7954"/>
    <w:rsid w:val="005F25F4"/>
    <w:rsid w:val="005F72EF"/>
    <w:rsid w:val="005F7F35"/>
    <w:rsid w:val="006010D3"/>
    <w:rsid w:val="00601AF0"/>
    <w:rsid w:val="00603E90"/>
    <w:rsid w:val="00606366"/>
    <w:rsid w:val="00607910"/>
    <w:rsid w:val="00607CC6"/>
    <w:rsid w:val="00611207"/>
    <w:rsid w:val="00612705"/>
    <w:rsid w:val="0061315E"/>
    <w:rsid w:val="00614774"/>
    <w:rsid w:val="0061582C"/>
    <w:rsid w:val="00616E69"/>
    <w:rsid w:val="00617B16"/>
    <w:rsid w:val="00620BFA"/>
    <w:rsid w:val="00624BA3"/>
    <w:rsid w:val="006263F1"/>
    <w:rsid w:val="00626420"/>
    <w:rsid w:val="0063131A"/>
    <w:rsid w:val="006340EC"/>
    <w:rsid w:val="00635AD4"/>
    <w:rsid w:val="00636E58"/>
    <w:rsid w:val="00636F4E"/>
    <w:rsid w:val="00637C91"/>
    <w:rsid w:val="00640E8B"/>
    <w:rsid w:val="0064200C"/>
    <w:rsid w:val="0064461F"/>
    <w:rsid w:val="006461DE"/>
    <w:rsid w:val="00646349"/>
    <w:rsid w:val="00646771"/>
    <w:rsid w:val="0064681E"/>
    <w:rsid w:val="00646C48"/>
    <w:rsid w:val="0064794D"/>
    <w:rsid w:val="00647DA3"/>
    <w:rsid w:val="00650A59"/>
    <w:rsid w:val="00650F9D"/>
    <w:rsid w:val="00651825"/>
    <w:rsid w:val="00654008"/>
    <w:rsid w:val="006547B5"/>
    <w:rsid w:val="00655596"/>
    <w:rsid w:val="00657741"/>
    <w:rsid w:val="006630EB"/>
    <w:rsid w:val="00664745"/>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1EC2"/>
    <w:rsid w:val="006933CB"/>
    <w:rsid w:val="00693ADA"/>
    <w:rsid w:val="00693FF6"/>
    <w:rsid w:val="00694717"/>
    <w:rsid w:val="006A34B5"/>
    <w:rsid w:val="006A38DC"/>
    <w:rsid w:val="006A66C0"/>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1681"/>
    <w:rsid w:val="006C17FC"/>
    <w:rsid w:val="006C577A"/>
    <w:rsid w:val="006D0315"/>
    <w:rsid w:val="006D086F"/>
    <w:rsid w:val="006D2D12"/>
    <w:rsid w:val="006D672C"/>
    <w:rsid w:val="006E15D6"/>
    <w:rsid w:val="006E17C7"/>
    <w:rsid w:val="006E283F"/>
    <w:rsid w:val="006E51DB"/>
    <w:rsid w:val="006E5DFA"/>
    <w:rsid w:val="006F0540"/>
    <w:rsid w:val="006F15B7"/>
    <w:rsid w:val="006F15F3"/>
    <w:rsid w:val="006F20DE"/>
    <w:rsid w:val="006F3130"/>
    <w:rsid w:val="006F3D2F"/>
    <w:rsid w:val="006F5A0A"/>
    <w:rsid w:val="006F5CF1"/>
    <w:rsid w:val="00702695"/>
    <w:rsid w:val="007047ED"/>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E5E"/>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3C"/>
    <w:rsid w:val="007454F5"/>
    <w:rsid w:val="00745570"/>
    <w:rsid w:val="007506EC"/>
    <w:rsid w:val="00750D6A"/>
    <w:rsid w:val="0075115D"/>
    <w:rsid w:val="0075152F"/>
    <w:rsid w:val="00751734"/>
    <w:rsid w:val="00751744"/>
    <w:rsid w:val="00753311"/>
    <w:rsid w:val="00754855"/>
    <w:rsid w:val="00755275"/>
    <w:rsid w:val="00755794"/>
    <w:rsid w:val="007557E8"/>
    <w:rsid w:val="00756137"/>
    <w:rsid w:val="00756A21"/>
    <w:rsid w:val="00757478"/>
    <w:rsid w:val="007577AA"/>
    <w:rsid w:val="007608DE"/>
    <w:rsid w:val="00760AA9"/>
    <w:rsid w:val="00760CD9"/>
    <w:rsid w:val="00761F9C"/>
    <w:rsid w:val="00763C61"/>
    <w:rsid w:val="00763F4C"/>
    <w:rsid w:val="007665DD"/>
    <w:rsid w:val="00766D98"/>
    <w:rsid w:val="00766DDC"/>
    <w:rsid w:val="0077088B"/>
    <w:rsid w:val="007714DD"/>
    <w:rsid w:val="0077171C"/>
    <w:rsid w:val="007717C4"/>
    <w:rsid w:val="00774036"/>
    <w:rsid w:val="007752E6"/>
    <w:rsid w:val="00776169"/>
    <w:rsid w:val="007762D3"/>
    <w:rsid w:val="007764AF"/>
    <w:rsid w:val="00776556"/>
    <w:rsid w:val="00776EEF"/>
    <w:rsid w:val="007770FD"/>
    <w:rsid w:val="00777FD3"/>
    <w:rsid w:val="00781111"/>
    <w:rsid w:val="007827A9"/>
    <w:rsid w:val="00784160"/>
    <w:rsid w:val="0078596F"/>
    <w:rsid w:val="00787258"/>
    <w:rsid w:val="007908C8"/>
    <w:rsid w:val="00793C20"/>
    <w:rsid w:val="00793E0C"/>
    <w:rsid w:val="007968BF"/>
    <w:rsid w:val="00796938"/>
    <w:rsid w:val="007974E9"/>
    <w:rsid w:val="00797771"/>
    <w:rsid w:val="00797B7F"/>
    <w:rsid w:val="007A08B4"/>
    <w:rsid w:val="007A0F30"/>
    <w:rsid w:val="007A1F4D"/>
    <w:rsid w:val="007A2AED"/>
    <w:rsid w:val="007A38EC"/>
    <w:rsid w:val="007A3DDF"/>
    <w:rsid w:val="007A4748"/>
    <w:rsid w:val="007A4984"/>
    <w:rsid w:val="007A54AE"/>
    <w:rsid w:val="007A79A5"/>
    <w:rsid w:val="007B0C61"/>
    <w:rsid w:val="007B1756"/>
    <w:rsid w:val="007B2FED"/>
    <w:rsid w:val="007B65AC"/>
    <w:rsid w:val="007B6F66"/>
    <w:rsid w:val="007C06A4"/>
    <w:rsid w:val="007C1829"/>
    <w:rsid w:val="007C1ADE"/>
    <w:rsid w:val="007C206D"/>
    <w:rsid w:val="007C3767"/>
    <w:rsid w:val="007C45D0"/>
    <w:rsid w:val="007C5334"/>
    <w:rsid w:val="007C695C"/>
    <w:rsid w:val="007C7201"/>
    <w:rsid w:val="007C7CA6"/>
    <w:rsid w:val="007D1213"/>
    <w:rsid w:val="007D1245"/>
    <w:rsid w:val="007D2BE4"/>
    <w:rsid w:val="007D4ADC"/>
    <w:rsid w:val="007D5BDE"/>
    <w:rsid w:val="007D7070"/>
    <w:rsid w:val="007D751C"/>
    <w:rsid w:val="007E0FB6"/>
    <w:rsid w:val="007E3B45"/>
    <w:rsid w:val="007E3F78"/>
    <w:rsid w:val="007E5706"/>
    <w:rsid w:val="007E5756"/>
    <w:rsid w:val="007E5773"/>
    <w:rsid w:val="007E6310"/>
    <w:rsid w:val="007E65C1"/>
    <w:rsid w:val="007E69E9"/>
    <w:rsid w:val="007E73A9"/>
    <w:rsid w:val="007E79A0"/>
    <w:rsid w:val="007F19BC"/>
    <w:rsid w:val="007F6392"/>
    <w:rsid w:val="008037B5"/>
    <w:rsid w:val="00803D74"/>
    <w:rsid w:val="00805A4B"/>
    <w:rsid w:val="0080673D"/>
    <w:rsid w:val="0080704D"/>
    <w:rsid w:val="00807DE6"/>
    <w:rsid w:val="00810DD8"/>
    <w:rsid w:val="00813519"/>
    <w:rsid w:val="00814244"/>
    <w:rsid w:val="00815536"/>
    <w:rsid w:val="00816B3B"/>
    <w:rsid w:val="008172C5"/>
    <w:rsid w:val="008175CE"/>
    <w:rsid w:val="00820F25"/>
    <w:rsid w:val="00821315"/>
    <w:rsid w:val="00821D41"/>
    <w:rsid w:val="0082255F"/>
    <w:rsid w:val="00822945"/>
    <w:rsid w:val="00823BAE"/>
    <w:rsid w:val="00825150"/>
    <w:rsid w:val="008270F1"/>
    <w:rsid w:val="00827D41"/>
    <w:rsid w:val="00830510"/>
    <w:rsid w:val="0083161D"/>
    <w:rsid w:val="00831995"/>
    <w:rsid w:val="00832291"/>
    <w:rsid w:val="00832CFA"/>
    <w:rsid w:val="008348FD"/>
    <w:rsid w:val="00840FB7"/>
    <w:rsid w:val="008427CA"/>
    <w:rsid w:val="00842CF7"/>
    <w:rsid w:val="00843D3E"/>
    <w:rsid w:val="00844021"/>
    <w:rsid w:val="00844AD8"/>
    <w:rsid w:val="008463B1"/>
    <w:rsid w:val="008501B6"/>
    <w:rsid w:val="00850A04"/>
    <w:rsid w:val="008513B7"/>
    <w:rsid w:val="00852575"/>
    <w:rsid w:val="00853442"/>
    <w:rsid w:val="00854307"/>
    <w:rsid w:val="00855E69"/>
    <w:rsid w:val="0085683D"/>
    <w:rsid w:val="00857B72"/>
    <w:rsid w:val="00860963"/>
    <w:rsid w:val="008613E8"/>
    <w:rsid w:val="00861C53"/>
    <w:rsid w:val="008620F4"/>
    <w:rsid w:val="008625B2"/>
    <w:rsid w:val="0086492E"/>
    <w:rsid w:val="00865C10"/>
    <w:rsid w:val="00867256"/>
    <w:rsid w:val="008676B1"/>
    <w:rsid w:val="0087149F"/>
    <w:rsid w:val="008726B3"/>
    <w:rsid w:val="008729A8"/>
    <w:rsid w:val="0087380E"/>
    <w:rsid w:val="00873C13"/>
    <w:rsid w:val="008741E8"/>
    <w:rsid w:val="00877CB7"/>
    <w:rsid w:val="00886E5C"/>
    <w:rsid w:val="00887A29"/>
    <w:rsid w:val="00890DDD"/>
    <w:rsid w:val="00890FFB"/>
    <w:rsid w:val="00891AC4"/>
    <w:rsid w:val="00892032"/>
    <w:rsid w:val="008921CE"/>
    <w:rsid w:val="00893144"/>
    <w:rsid w:val="0089675F"/>
    <w:rsid w:val="00897618"/>
    <w:rsid w:val="00897E73"/>
    <w:rsid w:val="008A0625"/>
    <w:rsid w:val="008A2042"/>
    <w:rsid w:val="008A222C"/>
    <w:rsid w:val="008A28F0"/>
    <w:rsid w:val="008A69AB"/>
    <w:rsid w:val="008B00DD"/>
    <w:rsid w:val="008B1AA2"/>
    <w:rsid w:val="008B27D6"/>
    <w:rsid w:val="008B462C"/>
    <w:rsid w:val="008B52D7"/>
    <w:rsid w:val="008B5A5F"/>
    <w:rsid w:val="008B6112"/>
    <w:rsid w:val="008B64A8"/>
    <w:rsid w:val="008B65D2"/>
    <w:rsid w:val="008B6B53"/>
    <w:rsid w:val="008B78F7"/>
    <w:rsid w:val="008C2287"/>
    <w:rsid w:val="008C5715"/>
    <w:rsid w:val="008D0494"/>
    <w:rsid w:val="008D1137"/>
    <w:rsid w:val="008D1999"/>
    <w:rsid w:val="008D2855"/>
    <w:rsid w:val="008D2B15"/>
    <w:rsid w:val="008D3202"/>
    <w:rsid w:val="008D4DFB"/>
    <w:rsid w:val="008D605F"/>
    <w:rsid w:val="008E12A6"/>
    <w:rsid w:val="008E1D14"/>
    <w:rsid w:val="008E2560"/>
    <w:rsid w:val="008E2D48"/>
    <w:rsid w:val="008E30C3"/>
    <w:rsid w:val="008E36B3"/>
    <w:rsid w:val="008E374B"/>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16D4"/>
    <w:rsid w:val="0090177C"/>
    <w:rsid w:val="00901ACD"/>
    <w:rsid w:val="009029ED"/>
    <w:rsid w:val="00903121"/>
    <w:rsid w:val="009034EE"/>
    <w:rsid w:val="009036B3"/>
    <w:rsid w:val="009042B3"/>
    <w:rsid w:val="00904AA4"/>
    <w:rsid w:val="00905580"/>
    <w:rsid w:val="009062E6"/>
    <w:rsid w:val="00906F9E"/>
    <w:rsid w:val="009074C2"/>
    <w:rsid w:val="00910757"/>
    <w:rsid w:val="00911A78"/>
    <w:rsid w:val="00912371"/>
    <w:rsid w:val="00913E66"/>
    <w:rsid w:val="00914940"/>
    <w:rsid w:val="00914C20"/>
    <w:rsid w:val="00914CF0"/>
    <w:rsid w:val="00917FF2"/>
    <w:rsid w:val="009213BB"/>
    <w:rsid w:val="00921483"/>
    <w:rsid w:val="00921911"/>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5437"/>
    <w:rsid w:val="00976F3D"/>
    <w:rsid w:val="0097735A"/>
    <w:rsid w:val="00980A39"/>
    <w:rsid w:val="0098344C"/>
    <w:rsid w:val="00984E9A"/>
    <w:rsid w:val="00985C91"/>
    <w:rsid w:val="00986307"/>
    <w:rsid w:val="00987437"/>
    <w:rsid w:val="00987611"/>
    <w:rsid w:val="00991AF9"/>
    <w:rsid w:val="00994BDB"/>
    <w:rsid w:val="00995B98"/>
    <w:rsid w:val="009A037C"/>
    <w:rsid w:val="009A2976"/>
    <w:rsid w:val="009A3248"/>
    <w:rsid w:val="009A3600"/>
    <w:rsid w:val="009A3DC4"/>
    <w:rsid w:val="009A4474"/>
    <w:rsid w:val="009A4AEC"/>
    <w:rsid w:val="009A5C44"/>
    <w:rsid w:val="009A6526"/>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7F1"/>
    <w:rsid w:val="009E1F3B"/>
    <w:rsid w:val="009E2532"/>
    <w:rsid w:val="009E31C5"/>
    <w:rsid w:val="009E3325"/>
    <w:rsid w:val="009E3B72"/>
    <w:rsid w:val="009E413C"/>
    <w:rsid w:val="009E5385"/>
    <w:rsid w:val="009E6A5E"/>
    <w:rsid w:val="009E6D72"/>
    <w:rsid w:val="009F0E70"/>
    <w:rsid w:val="009F28D4"/>
    <w:rsid w:val="009F42F6"/>
    <w:rsid w:val="009F4799"/>
    <w:rsid w:val="009F4897"/>
    <w:rsid w:val="009F5A33"/>
    <w:rsid w:val="009F5BDD"/>
    <w:rsid w:val="009F77A4"/>
    <w:rsid w:val="00A02709"/>
    <w:rsid w:val="00A029BF"/>
    <w:rsid w:val="00A034AE"/>
    <w:rsid w:val="00A046A4"/>
    <w:rsid w:val="00A04FD2"/>
    <w:rsid w:val="00A10436"/>
    <w:rsid w:val="00A1157D"/>
    <w:rsid w:val="00A11A99"/>
    <w:rsid w:val="00A1217B"/>
    <w:rsid w:val="00A12197"/>
    <w:rsid w:val="00A12752"/>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4E9B"/>
    <w:rsid w:val="00A35172"/>
    <w:rsid w:val="00A367A7"/>
    <w:rsid w:val="00A37504"/>
    <w:rsid w:val="00A37B34"/>
    <w:rsid w:val="00A37DE9"/>
    <w:rsid w:val="00A41356"/>
    <w:rsid w:val="00A41616"/>
    <w:rsid w:val="00A43A56"/>
    <w:rsid w:val="00A45198"/>
    <w:rsid w:val="00A45814"/>
    <w:rsid w:val="00A4715B"/>
    <w:rsid w:val="00A47619"/>
    <w:rsid w:val="00A47841"/>
    <w:rsid w:val="00A47B8D"/>
    <w:rsid w:val="00A50495"/>
    <w:rsid w:val="00A516A9"/>
    <w:rsid w:val="00A52B11"/>
    <w:rsid w:val="00A52E1D"/>
    <w:rsid w:val="00A54A33"/>
    <w:rsid w:val="00A54B03"/>
    <w:rsid w:val="00A56766"/>
    <w:rsid w:val="00A609BD"/>
    <w:rsid w:val="00A60FC8"/>
    <w:rsid w:val="00A616FA"/>
    <w:rsid w:val="00A639D9"/>
    <w:rsid w:val="00A64723"/>
    <w:rsid w:val="00A65725"/>
    <w:rsid w:val="00A66144"/>
    <w:rsid w:val="00A702DC"/>
    <w:rsid w:val="00A7058B"/>
    <w:rsid w:val="00A7060D"/>
    <w:rsid w:val="00A710F1"/>
    <w:rsid w:val="00A71888"/>
    <w:rsid w:val="00A7219B"/>
    <w:rsid w:val="00A73934"/>
    <w:rsid w:val="00A73B48"/>
    <w:rsid w:val="00A751EA"/>
    <w:rsid w:val="00A769FF"/>
    <w:rsid w:val="00A8028D"/>
    <w:rsid w:val="00A8142A"/>
    <w:rsid w:val="00A83BDC"/>
    <w:rsid w:val="00A86CF7"/>
    <w:rsid w:val="00A8716A"/>
    <w:rsid w:val="00A87212"/>
    <w:rsid w:val="00A91242"/>
    <w:rsid w:val="00A92534"/>
    <w:rsid w:val="00A93353"/>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1C75"/>
    <w:rsid w:val="00AC432B"/>
    <w:rsid w:val="00AC7025"/>
    <w:rsid w:val="00AD078C"/>
    <w:rsid w:val="00AD0F53"/>
    <w:rsid w:val="00AD143F"/>
    <w:rsid w:val="00AD187A"/>
    <w:rsid w:val="00AD1E82"/>
    <w:rsid w:val="00AD2E2C"/>
    <w:rsid w:val="00AD3AB7"/>
    <w:rsid w:val="00AD3C3D"/>
    <w:rsid w:val="00AD66E9"/>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3404"/>
    <w:rsid w:val="00B336E0"/>
    <w:rsid w:val="00B33DDB"/>
    <w:rsid w:val="00B33EAD"/>
    <w:rsid w:val="00B3448D"/>
    <w:rsid w:val="00B35001"/>
    <w:rsid w:val="00B35385"/>
    <w:rsid w:val="00B353F3"/>
    <w:rsid w:val="00B371BC"/>
    <w:rsid w:val="00B378A6"/>
    <w:rsid w:val="00B4184F"/>
    <w:rsid w:val="00B41C21"/>
    <w:rsid w:val="00B42479"/>
    <w:rsid w:val="00B44637"/>
    <w:rsid w:val="00B46A46"/>
    <w:rsid w:val="00B5119F"/>
    <w:rsid w:val="00B53475"/>
    <w:rsid w:val="00B54D54"/>
    <w:rsid w:val="00B57465"/>
    <w:rsid w:val="00B605AF"/>
    <w:rsid w:val="00B61968"/>
    <w:rsid w:val="00B62032"/>
    <w:rsid w:val="00B62B21"/>
    <w:rsid w:val="00B62DFC"/>
    <w:rsid w:val="00B63EDE"/>
    <w:rsid w:val="00B652E1"/>
    <w:rsid w:val="00B65399"/>
    <w:rsid w:val="00B658E0"/>
    <w:rsid w:val="00B664C6"/>
    <w:rsid w:val="00B67963"/>
    <w:rsid w:val="00B70B59"/>
    <w:rsid w:val="00B716FB"/>
    <w:rsid w:val="00B7196C"/>
    <w:rsid w:val="00B7210A"/>
    <w:rsid w:val="00B74461"/>
    <w:rsid w:val="00B74D16"/>
    <w:rsid w:val="00B75587"/>
    <w:rsid w:val="00B76490"/>
    <w:rsid w:val="00B76501"/>
    <w:rsid w:val="00B779D0"/>
    <w:rsid w:val="00B8138C"/>
    <w:rsid w:val="00B845E2"/>
    <w:rsid w:val="00B84D7A"/>
    <w:rsid w:val="00B856CE"/>
    <w:rsid w:val="00B8641A"/>
    <w:rsid w:val="00B9022D"/>
    <w:rsid w:val="00B90918"/>
    <w:rsid w:val="00B91D65"/>
    <w:rsid w:val="00B91E5F"/>
    <w:rsid w:val="00B9210F"/>
    <w:rsid w:val="00B92156"/>
    <w:rsid w:val="00B926E6"/>
    <w:rsid w:val="00B92AC9"/>
    <w:rsid w:val="00B934FA"/>
    <w:rsid w:val="00B97201"/>
    <w:rsid w:val="00BA11DC"/>
    <w:rsid w:val="00BA5E1A"/>
    <w:rsid w:val="00BB0042"/>
    <w:rsid w:val="00BB1B78"/>
    <w:rsid w:val="00BB279B"/>
    <w:rsid w:val="00BB398B"/>
    <w:rsid w:val="00BB54BC"/>
    <w:rsid w:val="00BB7C2E"/>
    <w:rsid w:val="00BC0D2F"/>
    <w:rsid w:val="00BC3165"/>
    <w:rsid w:val="00BC32DF"/>
    <w:rsid w:val="00BC76EE"/>
    <w:rsid w:val="00BC7EAB"/>
    <w:rsid w:val="00BD0B88"/>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8F4"/>
    <w:rsid w:val="00BE7BEA"/>
    <w:rsid w:val="00BF0DF4"/>
    <w:rsid w:val="00BF2977"/>
    <w:rsid w:val="00BF36F7"/>
    <w:rsid w:val="00BF39D7"/>
    <w:rsid w:val="00BF3FD7"/>
    <w:rsid w:val="00BF445D"/>
    <w:rsid w:val="00BF4EB0"/>
    <w:rsid w:val="00BF5531"/>
    <w:rsid w:val="00BF58D2"/>
    <w:rsid w:val="00BF78CB"/>
    <w:rsid w:val="00C00D51"/>
    <w:rsid w:val="00C013F4"/>
    <w:rsid w:val="00C0251A"/>
    <w:rsid w:val="00C02575"/>
    <w:rsid w:val="00C02A89"/>
    <w:rsid w:val="00C03D96"/>
    <w:rsid w:val="00C03F8B"/>
    <w:rsid w:val="00C04AE7"/>
    <w:rsid w:val="00C04D3C"/>
    <w:rsid w:val="00C10325"/>
    <w:rsid w:val="00C106B1"/>
    <w:rsid w:val="00C10A28"/>
    <w:rsid w:val="00C11446"/>
    <w:rsid w:val="00C12117"/>
    <w:rsid w:val="00C13122"/>
    <w:rsid w:val="00C13A1F"/>
    <w:rsid w:val="00C150CA"/>
    <w:rsid w:val="00C159E1"/>
    <w:rsid w:val="00C15B40"/>
    <w:rsid w:val="00C200D2"/>
    <w:rsid w:val="00C20465"/>
    <w:rsid w:val="00C21C3F"/>
    <w:rsid w:val="00C22CB9"/>
    <w:rsid w:val="00C2349E"/>
    <w:rsid w:val="00C277C6"/>
    <w:rsid w:val="00C302E3"/>
    <w:rsid w:val="00C31EBB"/>
    <w:rsid w:val="00C33656"/>
    <w:rsid w:val="00C34232"/>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81681"/>
    <w:rsid w:val="00C82AAC"/>
    <w:rsid w:val="00C832BD"/>
    <w:rsid w:val="00C858F9"/>
    <w:rsid w:val="00C85BBC"/>
    <w:rsid w:val="00C86FF1"/>
    <w:rsid w:val="00C870D4"/>
    <w:rsid w:val="00C873B6"/>
    <w:rsid w:val="00C914FD"/>
    <w:rsid w:val="00C9326A"/>
    <w:rsid w:val="00C968E5"/>
    <w:rsid w:val="00C978B9"/>
    <w:rsid w:val="00CA4E93"/>
    <w:rsid w:val="00CA5AD1"/>
    <w:rsid w:val="00CA632D"/>
    <w:rsid w:val="00CA78E7"/>
    <w:rsid w:val="00CB5601"/>
    <w:rsid w:val="00CB6438"/>
    <w:rsid w:val="00CB7005"/>
    <w:rsid w:val="00CC0164"/>
    <w:rsid w:val="00CC2B5D"/>
    <w:rsid w:val="00CC3F06"/>
    <w:rsid w:val="00CC63E4"/>
    <w:rsid w:val="00CC655E"/>
    <w:rsid w:val="00CD1F82"/>
    <w:rsid w:val="00CD2497"/>
    <w:rsid w:val="00CD314A"/>
    <w:rsid w:val="00CD65F5"/>
    <w:rsid w:val="00CD7770"/>
    <w:rsid w:val="00CD79D4"/>
    <w:rsid w:val="00CD7A25"/>
    <w:rsid w:val="00CD7E0E"/>
    <w:rsid w:val="00CE0B08"/>
    <w:rsid w:val="00CE0D36"/>
    <w:rsid w:val="00CE24DF"/>
    <w:rsid w:val="00CE3242"/>
    <w:rsid w:val="00CE3E95"/>
    <w:rsid w:val="00CE4D08"/>
    <w:rsid w:val="00CE5207"/>
    <w:rsid w:val="00CE52C8"/>
    <w:rsid w:val="00CE589D"/>
    <w:rsid w:val="00CE6603"/>
    <w:rsid w:val="00CE6E89"/>
    <w:rsid w:val="00CF05DF"/>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DF3"/>
    <w:rsid w:val="00D12F5C"/>
    <w:rsid w:val="00D13F28"/>
    <w:rsid w:val="00D14AAE"/>
    <w:rsid w:val="00D15AB7"/>
    <w:rsid w:val="00D16985"/>
    <w:rsid w:val="00D21AEE"/>
    <w:rsid w:val="00D21FA0"/>
    <w:rsid w:val="00D221D8"/>
    <w:rsid w:val="00D233F3"/>
    <w:rsid w:val="00D2404D"/>
    <w:rsid w:val="00D244AF"/>
    <w:rsid w:val="00D2472A"/>
    <w:rsid w:val="00D24AFD"/>
    <w:rsid w:val="00D24F29"/>
    <w:rsid w:val="00D26DA4"/>
    <w:rsid w:val="00D307E0"/>
    <w:rsid w:val="00D32054"/>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283F"/>
    <w:rsid w:val="00D53743"/>
    <w:rsid w:val="00D55BD7"/>
    <w:rsid w:val="00D564E5"/>
    <w:rsid w:val="00D574EE"/>
    <w:rsid w:val="00D60EAE"/>
    <w:rsid w:val="00D61E57"/>
    <w:rsid w:val="00D62247"/>
    <w:rsid w:val="00D62EE6"/>
    <w:rsid w:val="00D63B93"/>
    <w:rsid w:val="00D64D32"/>
    <w:rsid w:val="00D65FD5"/>
    <w:rsid w:val="00D66029"/>
    <w:rsid w:val="00D70A3E"/>
    <w:rsid w:val="00D7169B"/>
    <w:rsid w:val="00D7630A"/>
    <w:rsid w:val="00D827C5"/>
    <w:rsid w:val="00D82DB2"/>
    <w:rsid w:val="00D83978"/>
    <w:rsid w:val="00D851C7"/>
    <w:rsid w:val="00D87866"/>
    <w:rsid w:val="00D87D71"/>
    <w:rsid w:val="00D90A7A"/>
    <w:rsid w:val="00D90D4B"/>
    <w:rsid w:val="00D93D6B"/>
    <w:rsid w:val="00D94D07"/>
    <w:rsid w:val="00D96193"/>
    <w:rsid w:val="00D97A17"/>
    <w:rsid w:val="00DA599F"/>
    <w:rsid w:val="00DA6DBB"/>
    <w:rsid w:val="00DA787B"/>
    <w:rsid w:val="00DB49FF"/>
    <w:rsid w:val="00DB705D"/>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5311"/>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43C6"/>
    <w:rsid w:val="00E14C4D"/>
    <w:rsid w:val="00E15916"/>
    <w:rsid w:val="00E15C87"/>
    <w:rsid w:val="00E22756"/>
    <w:rsid w:val="00E22C12"/>
    <w:rsid w:val="00E2308C"/>
    <w:rsid w:val="00E23482"/>
    <w:rsid w:val="00E236ED"/>
    <w:rsid w:val="00E23900"/>
    <w:rsid w:val="00E26831"/>
    <w:rsid w:val="00E32D0E"/>
    <w:rsid w:val="00E33B9B"/>
    <w:rsid w:val="00E34560"/>
    <w:rsid w:val="00E35129"/>
    <w:rsid w:val="00E36613"/>
    <w:rsid w:val="00E36989"/>
    <w:rsid w:val="00E375C8"/>
    <w:rsid w:val="00E37BC8"/>
    <w:rsid w:val="00E37DA9"/>
    <w:rsid w:val="00E41DFC"/>
    <w:rsid w:val="00E4240E"/>
    <w:rsid w:val="00E433CC"/>
    <w:rsid w:val="00E4360C"/>
    <w:rsid w:val="00E4594C"/>
    <w:rsid w:val="00E47F42"/>
    <w:rsid w:val="00E517B3"/>
    <w:rsid w:val="00E5213E"/>
    <w:rsid w:val="00E542ED"/>
    <w:rsid w:val="00E542F6"/>
    <w:rsid w:val="00E57DF4"/>
    <w:rsid w:val="00E61E91"/>
    <w:rsid w:val="00E63F04"/>
    <w:rsid w:val="00E64932"/>
    <w:rsid w:val="00E66023"/>
    <w:rsid w:val="00E663CF"/>
    <w:rsid w:val="00E66745"/>
    <w:rsid w:val="00E71F56"/>
    <w:rsid w:val="00E72F0C"/>
    <w:rsid w:val="00E7505C"/>
    <w:rsid w:val="00E75CEA"/>
    <w:rsid w:val="00E76A2F"/>
    <w:rsid w:val="00E771D2"/>
    <w:rsid w:val="00E80885"/>
    <w:rsid w:val="00E8133B"/>
    <w:rsid w:val="00E823D2"/>
    <w:rsid w:val="00E831FC"/>
    <w:rsid w:val="00E85AC4"/>
    <w:rsid w:val="00E879B0"/>
    <w:rsid w:val="00E90DFC"/>
    <w:rsid w:val="00E90E1C"/>
    <w:rsid w:val="00E91062"/>
    <w:rsid w:val="00E910BD"/>
    <w:rsid w:val="00E9383F"/>
    <w:rsid w:val="00E955F4"/>
    <w:rsid w:val="00E968CF"/>
    <w:rsid w:val="00E96F9B"/>
    <w:rsid w:val="00EA25B8"/>
    <w:rsid w:val="00EA2C85"/>
    <w:rsid w:val="00EA4399"/>
    <w:rsid w:val="00EA4BCA"/>
    <w:rsid w:val="00EA6C8A"/>
    <w:rsid w:val="00EB0E5B"/>
    <w:rsid w:val="00EB1E39"/>
    <w:rsid w:val="00EB300C"/>
    <w:rsid w:val="00EB33BD"/>
    <w:rsid w:val="00EB3BDC"/>
    <w:rsid w:val="00EB4BA1"/>
    <w:rsid w:val="00EB4DB5"/>
    <w:rsid w:val="00EB68C1"/>
    <w:rsid w:val="00EB6A9D"/>
    <w:rsid w:val="00EB76D5"/>
    <w:rsid w:val="00EB7E0F"/>
    <w:rsid w:val="00EB7EFA"/>
    <w:rsid w:val="00EC060C"/>
    <w:rsid w:val="00EC0A20"/>
    <w:rsid w:val="00EC0EF3"/>
    <w:rsid w:val="00EC11A8"/>
    <w:rsid w:val="00EC1D5A"/>
    <w:rsid w:val="00EC2643"/>
    <w:rsid w:val="00EC3B6F"/>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1549"/>
    <w:rsid w:val="00EF1852"/>
    <w:rsid w:val="00EF243C"/>
    <w:rsid w:val="00EF35A0"/>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3C85"/>
    <w:rsid w:val="00F35D40"/>
    <w:rsid w:val="00F371E8"/>
    <w:rsid w:val="00F37FDF"/>
    <w:rsid w:val="00F419C0"/>
    <w:rsid w:val="00F42311"/>
    <w:rsid w:val="00F42AB8"/>
    <w:rsid w:val="00F471DC"/>
    <w:rsid w:val="00F50F24"/>
    <w:rsid w:val="00F514C5"/>
    <w:rsid w:val="00F51B51"/>
    <w:rsid w:val="00F526D2"/>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5B38"/>
    <w:rsid w:val="00F86782"/>
    <w:rsid w:val="00F86BA4"/>
    <w:rsid w:val="00F92347"/>
    <w:rsid w:val="00F92E22"/>
    <w:rsid w:val="00F95EAF"/>
    <w:rsid w:val="00F961C5"/>
    <w:rsid w:val="00F9648C"/>
    <w:rsid w:val="00F9769B"/>
    <w:rsid w:val="00F97990"/>
    <w:rsid w:val="00FA002B"/>
    <w:rsid w:val="00FA140C"/>
    <w:rsid w:val="00FA1481"/>
    <w:rsid w:val="00FA55AD"/>
    <w:rsid w:val="00FA5E4F"/>
    <w:rsid w:val="00FA5FF1"/>
    <w:rsid w:val="00FA62B2"/>
    <w:rsid w:val="00FA643A"/>
    <w:rsid w:val="00FA6C6C"/>
    <w:rsid w:val="00FA7086"/>
    <w:rsid w:val="00FB0602"/>
    <w:rsid w:val="00FB2D44"/>
    <w:rsid w:val="00FB46A6"/>
    <w:rsid w:val="00FB48CE"/>
    <w:rsid w:val="00FC4348"/>
    <w:rsid w:val="00FC4908"/>
    <w:rsid w:val="00FC55C9"/>
    <w:rsid w:val="00FD062D"/>
    <w:rsid w:val="00FD1D88"/>
    <w:rsid w:val="00FD3854"/>
    <w:rsid w:val="00FE0729"/>
    <w:rsid w:val="00FE1FA1"/>
    <w:rsid w:val="00FE2A63"/>
    <w:rsid w:val="00FE676B"/>
    <w:rsid w:val="00FE72D7"/>
    <w:rsid w:val="00FF09E4"/>
    <w:rsid w:val="00FF1E67"/>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15293"/>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725"/>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CBC Header Char1 Char Char Char,Header Char Char,Header Char Char Char Char,Header Char Char Char Char Char Char,Header Char1,Header Char1 Char Char,Header Char1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CBC Header Char1 Char Char Char Char,Header Char Char Char,Header Char Char Char Char Char,Header Char Char Char Char Char Char Char,Header Char1 Char,Header Char1 Char Char Char,Header Char1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dc0cf-1d45-4a2f-a37f-b5391cb0490c"/>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544F6-173A-4C92-A120-8CE176778527}">
  <ds:schemaRefs>
    <ds:schemaRef ds:uri="http://purl.org/dc/dcmitype/"/>
    <ds:schemaRef ds:uri="cf6dc0cf-1d45-4a2f-a37f-b5391cb0490c"/>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242c32be-31bf-422c-ab0d-7abc8ae381ac"/>
    <ds:schemaRef ds:uri="http://schemas.microsoft.com/office/2006/metadata/properties"/>
  </ds:schemaRefs>
</ds:datastoreItem>
</file>

<file path=customXml/itemProps2.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3.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4.xml><?xml version="1.0" encoding="utf-8"?>
<ds:datastoreItem xmlns:ds="http://schemas.openxmlformats.org/officeDocument/2006/customXml" ds:itemID="{6AA9D187-0B28-4D67-80B2-A058C330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creator>Harries Mair OPCC</dc:creator>
  <cp:lastModifiedBy>Jones Ellen (OPCC)</cp:lastModifiedBy>
  <cp:revision>2</cp:revision>
  <cp:lastPrinted>2022-11-18T15:12:00Z</cp:lastPrinted>
  <dcterms:created xsi:type="dcterms:W3CDTF">2023-04-04T07:29:00Z</dcterms:created>
  <dcterms:modified xsi:type="dcterms:W3CDTF">2023-04-04T07:29:00Z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MSIP_Label_7beefdff-6834-454f-be00-a68b5bc5f471_ActionId">
    <vt:lpwstr>7a018e32-8a38-48bd-9ad2-34176715b096</vt:lpwstr>
  </property>
  <property fmtid="{D5CDD505-2E9C-101B-9397-08002B2CF9AE}" pid="4" name="MSIP_Label_7beefdff-6834-454f-be00-a68b5bc5f471_ContentBits">
    <vt:lpwstr>0</vt:lpwstr>
  </property>
  <property fmtid="{D5CDD505-2E9C-101B-9397-08002B2CF9AE}" pid="5" name="MSIP_Label_7beefdff-6834-454f-be00-a68b5bc5f471_Enabled">
    <vt:lpwstr>true</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etDate">
    <vt:lpwstr>2021-11-11T15:38:20Z</vt:lpwstr>
  </property>
  <property fmtid="{D5CDD505-2E9C-101B-9397-08002B2CF9AE}" pid="9" name="MSIP_Label_7beefdff-6834-454f-be00-a68b5bc5f471_SiteId">
    <vt:lpwstr>39683655-1d97-4b22-be8c-246da0f47a41</vt:lpwstr>
  </property>
  <property fmtid="{D5CDD505-2E9C-101B-9397-08002B2CF9AE}" pid="10" name="TitusGUID">
    <vt:lpwstr>e7801ee7-3b06-4df8-b4aa-cbb8ed2097f5</vt:lpwstr>
  </property>
  <property fmtid="{D5CDD505-2E9C-101B-9397-08002B2CF9AE}" pid="11" name="MediaServiceImageTags">
    <vt:lpwstr/>
  </property>
</Properties>
</file>