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39600FE2"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E66110">
                              <w:rPr>
                                <w:rFonts w:ascii="Verdana" w:hAnsi="Verdana" w:cs="Arial"/>
                                <w:b/>
                                <w:bCs/>
                                <w:sz w:val="18"/>
                                <w:szCs w:val="18"/>
                              </w:rPr>
                              <w:t>25</w:t>
                            </w:r>
                            <w:r w:rsidR="00E66110" w:rsidRPr="001D0D2C">
                              <w:rPr>
                                <w:rFonts w:ascii="Verdana" w:hAnsi="Verdana" w:cs="Arial"/>
                                <w:b/>
                                <w:bCs/>
                                <w:sz w:val="18"/>
                                <w:szCs w:val="18"/>
                                <w:vertAlign w:val="superscript"/>
                              </w:rPr>
                              <w:t>th</w:t>
                            </w:r>
                            <w:r w:rsidR="006C6936">
                              <w:rPr>
                                <w:rFonts w:ascii="Verdana" w:hAnsi="Verdana" w:cs="Arial"/>
                                <w:b/>
                                <w:bCs/>
                                <w:sz w:val="18"/>
                                <w:szCs w:val="18"/>
                              </w:rPr>
                              <w:t xml:space="preserve"> June</w:t>
                            </w:r>
                            <w:r w:rsidR="0071118A">
                              <w:rPr>
                                <w:rFonts w:ascii="Verdana" w:hAnsi="Verdana" w:cs="Arial"/>
                                <w:b/>
                                <w:bCs/>
                                <w:sz w:val="18"/>
                                <w:szCs w:val="18"/>
                              </w:rPr>
                              <w:t xml:space="preserve"> 2024</w:t>
                            </w:r>
                          </w:p>
                          <w:p w14:paraId="217345FE" w14:textId="260A5E6B"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E66110">
                              <w:rPr>
                                <w:rFonts w:ascii="Verdana" w:hAnsi="Verdana" w:cs="Arial"/>
                                <w:b/>
                                <w:bCs/>
                                <w:sz w:val="18"/>
                                <w:szCs w:val="18"/>
                              </w:rPr>
                              <w:t>0</w:t>
                            </w:r>
                            <w:r w:rsidR="006C6936">
                              <w:rPr>
                                <w:rFonts w:ascii="Verdana" w:hAnsi="Verdana" w:cs="Arial"/>
                                <w:b/>
                                <w:bCs/>
                                <w:sz w:val="18"/>
                                <w:szCs w:val="18"/>
                              </w:rPr>
                              <w:t>:00-1</w:t>
                            </w:r>
                            <w:r w:rsidR="00E66110">
                              <w:rPr>
                                <w:rFonts w:ascii="Verdana" w:hAnsi="Verdana" w:cs="Arial"/>
                                <w:b/>
                                <w:bCs/>
                                <w:sz w:val="18"/>
                                <w:szCs w:val="18"/>
                              </w:rPr>
                              <w:t>1</w:t>
                            </w:r>
                            <w:r w:rsidR="006C6936">
                              <w:rPr>
                                <w:rFonts w:ascii="Verdana" w:hAnsi="Verdana" w:cs="Arial"/>
                                <w:b/>
                                <w:bCs/>
                                <w:sz w:val="18"/>
                                <w:szCs w:val="18"/>
                              </w:rPr>
                              <w:t>:</w:t>
                            </w:r>
                            <w:r w:rsidR="00E66110">
                              <w:rPr>
                                <w:rFonts w:ascii="Verdana" w:hAnsi="Verdana" w:cs="Arial"/>
                                <w:b/>
                                <w:bCs/>
                                <w:sz w:val="18"/>
                                <w:szCs w:val="18"/>
                              </w:rPr>
                              <w:t>5</w:t>
                            </w:r>
                            <w:r w:rsidR="006C6936">
                              <w:rPr>
                                <w:rFonts w:ascii="Verdana" w:hAnsi="Verdana" w:cs="Arial"/>
                                <w:b/>
                                <w:bCs/>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39600FE2"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E66110">
                        <w:rPr>
                          <w:rFonts w:ascii="Verdana" w:hAnsi="Verdana" w:cs="Arial"/>
                          <w:b/>
                          <w:bCs/>
                          <w:sz w:val="18"/>
                          <w:szCs w:val="18"/>
                        </w:rPr>
                        <w:t>25</w:t>
                      </w:r>
                      <w:r w:rsidR="00E66110" w:rsidRPr="001D0D2C">
                        <w:rPr>
                          <w:rFonts w:ascii="Verdana" w:hAnsi="Verdana" w:cs="Arial"/>
                          <w:b/>
                          <w:bCs/>
                          <w:sz w:val="18"/>
                          <w:szCs w:val="18"/>
                          <w:vertAlign w:val="superscript"/>
                        </w:rPr>
                        <w:t>th</w:t>
                      </w:r>
                      <w:r w:rsidR="006C6936">
                        <w:rPr>
                          <w:rFonts w:ascii="Verdana" w:hAnsi="Verdana" w:cs="Arial"/>
                          <w:b/>
                          <w:bCs/>
                          <w:sz w:val="18"/>
                          <w:szCs w:val="18"/>
                        </w:rPr>
                        <w:t xml:space="preserve"> June</w:t>
                      </w:r>
                      <w:r w:rsidR="0071118A">
                        <w:rPr>
                          <w:rFonts w:ascii="Verdana" w:hAnsi="Verdana" w:cs="Arial"/>
                          <w:b/>
                          <w:bCs/>
                          <w:sz w:val="18"/>
                          <w:szCs w:val="18"/>
                        </w:rPr>
                        <w:t xml:space="preserve"> 2024</w:t>
                      </w:r>
                    </w:p>
                    <w:p w14:paraId="217345FE" w14:textId="260A5E6B"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E66110">
                        <w:rPr>
                          <w:rFonts w:ascii="Verdana" w:hAnsi="Verdana" w:cs="Arial"/>
                          <w:b/>
                          <w:bCs/>
                          <w:sz w:val="18"/>
                          <w:szCs w:val="18"/>
                        </w:rPr>
                        <w:t>0</w:t>
                      </w:r>
                      <w:r w:rsidR="006C6936">
                        <w:rPr>
                          <w:rFonts w:ascii="Verdana" w:hAnsi="Verdana" w:cs="Arial"/>
                          <w:b/>
                          <w:bCs/>
                          <w:sz w:val="18"/>
                          <w:szCs w:val="18"/>
                        </w:rPr>
                        <w:t>:00-1</w:t>
                      </w:r>
                      <w:r w:rsidR="00E66110">
                        <w:rPr>
                          <w:rFonts w:ascii="Verdana" w:hAnsi="Verdana" w:cs="Arial"/>
                          <w:b/>
                          <w:bCs/>
                          <w:sz w:val="18"/>
                          <w:szCs w:val="18"/>
                        </w:rPr>
                        <w:t>1</w:t>
                      </w:r>
                      <w:r w:rsidR="006C6936">
                        <w:rPr>
                          <w:rFonts w:ascii="Verdana" w:hAnsi="Verdana" w:cs="Arial"/>
                          <w:b/>
                          <w:bCs/>
                          <w:sz w:val="18"/>
                          <w:szCs w:val="18"/>
                        </w:rPr>
                        <w:t>:</w:t>
                      </w:r>
                      <w:r w:rsidR="00E66110">
                        <w:rPr>
                          <w:rFonts w:ascii="Verdana" w:hAnsi="Verdana" w:cs="Arial"/>
                          <w:b/>
                          <w:bCs/>
                          <w:sz w:val="18"/>
                          <w:szCs w:val="18"/>
                        </w:rPr>
                        <w:t>5</w:t>
                      </w:r>
                      <w:r w:rsidR="006C6936">
                        <w:rPr>
                          <w:rFonts w:ascii="Verdana" w:hAnsi="Verdana" w:cs="Arial"/>
                          <w:b/>
                          <w:bCs/>
                          <w:sz w:val="18"/>
                          <w:szCs w:val="18"/>
                        </w:rPr>
                        <w:t>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E75184" w:rsidRDefault="00611207" w:rsidP="00611207">
      <w:pPr>
        <w:spacing w:after="0" w:line="240" w:lineRule="auto"/>
        <w:jc w:val="center"/>
        <w:rPr>
          <w:rFonts w:ascii="Verdana" w:eastAsia="Times New Roman" w:hAnsi="Verdana" w:cs="Arial"/>
          <w:b/>
          <w:noProof/>
          <w:sz w:val="24"/>
          <w:szCs w:val="24"/>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1665"/>
        <w:gridCol w:w="7544"/>
      </w:tblGrid>
      <w:tr w:rsidR="00213583" w:rsidRPr="008E374B" w14:paraId="77C038C3" w14:textId="77777777" w:rsidTr="02EA76AE">
        <w:trPr>
          <w:trHeight w:val="300"/>
        </w:trPr>
        <w:tc>
          <w:tcPr>
            <w:tcW w:w="1665" w:type="dxa"/>
          </w:tcPr>
          <w:p w14:paraId="78D88E2B" w14:textId="779B2880" w:rsidR="00E66110" w:rsidRDefault="00213583" w:rsidP="00E66110">
            <w:pPr>
              <w:spacing w:line="276" w:lineRule="auto"/>
              <w:rPr>
                <w:rFonts w:ascii="Verdana" w:eastAsia="Times New Roman" w:hAnsi="Verdana" w:cs="Times New Roman"/>
                <w:sz w:val="24"/>
                <w:szCs w:val="24"/>
              </w:rPr>
            </w:pPr>
            <w:r w:rsidRPr="008E374B">
              <w:rPr>
                <w:rFonts w:ascii="Verdana" w:eastAsia="Times New Roman" w:hAnsi="Verdana" w:cs="Times New Roman"/>
                <w:b/>
                <w:bCs/>
                <w:sz w:val="24"/>
                <w:szCs w:val="24"/>
              </w:rPr>
              <w:t>Members:</w:t>
            </w:r>
            <w:r w:rsidR="00E66110" w:rsidRPr="002E4AAB">
              <w:rPr>
                <w:rFonts w:ascii="Verdana" w:eastAsia="Times New Roman" w:hAnsi="Verdana" w:cs="Times New Roman"/>
                <w:sz w:val="24"/>
                <w:szCs w:val="24"/>
              </w:rPr>
              <w:t xml:space="preserve"> </w:t>
            </w:r>
          </w:p>
          <w:p w14:paraId="2F4AA7F8" w14:textId="26D3049A" w:rsidR="00213583" w:rsidRPr="008E374B" w:rsidRDefault="00213583" w:rsidP="00213583">
            <w:pPr>
              <w:spacing w:line="276" w:lineRule="auto"/>
              <w:rPr>
                <w:rFonts w:ascii="Verdana" w:eastAsia="Times New Roman" w:hAnsi="Verdana" w:cs="Times New Roman"/>
                <w:b/>
                <w:bCs/>
                <w:sz w:val="24"/>
                <w:szCs w:val="24"/>
              </w:rPr>
            </w:pPr>
          </w:p>
        </w:tc>
        <w:tc>
          <w:tcPr>
            <w:tcW w:w="7544" w:type="dxa"/>
          </w:tcPr>
          <w:p w14:paraId="3D0CC2A8" w14:textId="77777777" w:rsidR="00213583"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Police and Crime Commissioner, </w:t>
            </w:r>
            <w:proofErr w:type="spellStart"/>
            <w:r>
              <w:rPr>
                <w:rFonts w:ascii="Verdana" w:eastAsia="Times New Roman" w:hAnsi="Verdana" w:cs="Times New Roman"/>
                <w:sz w:val="24"/>
                <w:szCs w:val="24"/>
              </w:rPr>
              <w:t>Dafydd</w:t>
            </w:r>
            <w:proofErr w:type="spellEnd"/>
            <w:r>
              <w:rPr>
                <w:rFonts w:ascii="Verdana" w:eastAsia="Times New Roman" w:hAnsi="Verdana" w:cs="Times New Roman"/>
                <w:sz w:val="24"/>
                <w:szCs w:val="24"/>
              </w:rPr>
              <w:t xml:space="preserve"> Llywelyn (PCC)</w:t>
            </w:r>
          </w:p>
          <w:p w14:paraId="3E6D36D7" w14:textId="77777777" w:rsidR="00E66110" w:rsidRDefault="00E66110" w:rsidP="00213583">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43913A19" w14:textId="77777777" w:rsidR="00E66110" w:rsidRDefault="00E66110" w:rsidP="00E66110">
            <w:pPr>
              <w:spacing w:line="276" w:lineRule="auto"/>
              <w:rPr>
                <w:rFonts w:ascii="Verdana" w:eastAsia="Times New Roman" w:hAnsi="Verdana" w:cs="Times New Roman"/>
                <w:sz w:val="24"/>
                <w:szCs w:val="24"/>
              </w:rPr>
            </w:pPr>
            <w:r>
              <w:rPr>
                <w:rFonts w:ascii="Verdana" w:eastAsia="Times New Roman" w:hAnsi="Verdana" w:cs="Times New Roman"/>
                <w:sz w:val="24"/>
                <w:szCs w:val="24"/>
              </w:rPr>
              <w:t>OPCC Chief Executive, Carys Morgans OPCC (CEX)</w:t>
            </w:r>
          </w:p>
          <w:p w14:paraId="7D0D0686" w14:textId="2F81A45A" w:rsidR="004E75FF" w:rsidRPr="008E374B" w:rsidRDefault="00B8183B"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OPCC </w:t>
            </w:r>
            <w:r w:rsidR="004D5BD4">
              <w:rPr>
                <w:rFonts w:ascii="Verdana" w:eastAsia="Times New Roman" w:hAnsi="Verdana" w:cs="Times New Roman"/>
                <w:sz w:val="24"/>
                <w:szCs w:val="24"/>
              </w:rPr>
              <w:t xml:space="preserve">Temporary </w:t>
            </w:r>
            <w:r w:rsidRPr="00F5217C">
              <w:rPr>
                <w:rFonts w:ascii="Verdana" w:eastAsia="Times New Roman" w:hAnsi="Verdana" w:cs="Times New Roman"/>
                <w:sz w:val="24"/>
                <w:szCs w:val="24"/>
              </w:rPr>
              <w:t xml:space="preserve">Chief Finance Officer, </w:t>
            </w:r>
            <w:r w:rsidR="004D5BD4">
              <w:rPr>
                <w:rFonts w:ascii="Verdana" w:eastAsia="Times New Roman" w:hAnsi="Verdana" w:cs="Times New Roman"/>
                <w:sz w:val="24"/>
                <w:szCs w:val="24"/>
              </w:rPr>
              <w:t>Nicola Davies</w:t>
            </w:r>
            <w:r w:rsidRPr="00F5217C">
              <w:rPr>
                <w:rFonts w:ascii="Verdana" w:eastAsia="Times New Roman" w:hAnsi="Verdana" w:cs="Times New Roman"/>
                <w:sz w:val="24"/>
                <w:szCs w:val="24"/>
              </w:rPr>
              <w:t xml:space="preserve"> OPCC (</w:t>
            </w:r>
            <w:r w:rsidR="004D5BD4">
              <w:rPr>
                <w:rFonts w:ascii="Verdana" w:eastAsia="Times New Roman" w:hAnsi="Verdana" w:cs="Times New Roman"/>
                <w:sz w:val="24"/>
                <w:szCs w:val="24"/>
              </w:rPr>
              <w:t>T</w:t>
            </w:r>
            <w:r w:rsidRPr="00F5217C">
              <w:rPr>
                <w:rFonts w:ascii="Verdana" w:eastAsia="Times New Roman" w:hAnsi="Verdana" w:cs="Times New Roman"/>
                <w:sz w:val="24"/>
                <w:szCs w:val="24"/>
              </w:rPr>
              <w:t>CFO)</w:t>
            </w:r>
          </w:p>
        </w:tc>
      </w:tr>
      <w:tr w:rsidR="00213583" w:rsidRPr="008E374B" w14:paraId="2BE8AE6F" w14:textId="77777777" w:rsidTr="02EA76AE">
        <w:trPr>
          <w:trHeight w:val="300"/>
        </w:trPr>
        <w:tc>
          <w:tcPr>
            <w:tcW w:w="1665" w:type="dxa"/>
          </w:tcPr>
          <w:p w14:paraId="244E9B3C" w14:textId="77777777" w:rsidR="00213583" w:rsidRPr="008E374B" w:rsidRDefault="0021358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544" w:type="dxa"/>
          </w:tcPr>
          <w:p w14:paraId="76A61327" w14:textId="0369380A" w:rsidR="00213583" w:rsidRDefault="00213583" w:rsidP="0021358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 xml:space="preserve">Staff Officer, </w:t>
            </w:r>
            <w:r>
              <w:rPr>
                <w:rFonts w:ascii="Verdana" w:eastAsia="Times New Roman" w:hAnsi="Verdana" w:cs="Times New Roman"/>
                <w:sz w:val="24"/>
                <w:szCs w:val="24"/>
              </w:rPr>
              <w:t>A</w:t>
            </w:r>
            <w:r w:rsidRPr="009B4EDE">
              <w:rPr>
                <w:rFonts w:ascii="Verdana" w:eastAsia="Times New Roman" w:hAnsi="Verdana" w:cs="Times New Roman"/>
                <w:sz w:val="24"/>
                <w:szCs w:val="24"/>
              </w:rPr>
              <w:t>/</w:t>
            </w:r>
            <w:r>
              <w:rPr>
                <w:rFonts w:ascii="Verdana" w:eastAsia="Times New Roman" w:hAnsi="Verdana" w:cs="Times New Roman"/>
                <w:sz w:val="24"/>
                <w:szCs w:val="24"/>
              </w:rPr>
              <w:t>Insp</w:t>
            </w:r>
            <w:r w:rsidRPr="009B4EDE">
              <w:rPr>
                <w:rFonts w:ascii="Verdana" w:eastAsia="Times New Roman" w:hAnsi="Verdana" w:cs="Times New Roman"/>
                <w:sz w:val="24"/>
                <w:szCs w:val="24"/>
              </w:rPr>
              <w:t xml:space="preserve"> </w:t>
            </w:r>
            <w:r>
              <w:rPr>
                <w:rFonts w:ascii="Verdana" w:eastAsia="Times New Roman" w:hAnsi="Verdana" w:cs="Times New Roman"/>
                <w:sz w:val="24"/>
                <w:szCs w:val="24"/>
              </w:rPr>
              <w:t>Gemma Starkey</w:t>
            </w:r>
            <w:r w:rsidRPr="009B4EDE">
              <w:rPr>
                <w:rFonts w:ascii="Verdana" w:eastAsia="Times New Roman" w:hAnsi="Verdana" w:cs="Times New Roman"/>
                <w:sz w:val="24"/>
                <w:szCs w:val="24"/>
              </w:rPr>
              <w:t xml:space="preserve"> (</w:t>
            </w:r>
            <w:r>
              <w:rPr>
                <w:rFonts w:ascii="Verdana" w:eastAsia="Times New Roman" w:hAnsi="Verdana" w:cs="Times New Roman"/>
                <w:sz w:val="24"/>
                <w:szCs w:val="24"/>
              </w:rPr>
              <w:t>GS</w:t>
            </w:r>
            <w:r w:rsidRPr="009B4EDE">
              <w:rPr>
                <w:rFonts w:ascii="Verdana" w:eastAsia="Times New Roman" w:hAnsi="Verdana" w:cs="Times New Roman"/>
                <w:sz w:val="24"/>
                <w:szCs w:val="24"/>
              </w:rPr>
              <w:t>)</w:t>
            </w:r>
          </w:p>
          <w:p w14:paraId="5C39AE83" w14:textId="49EBBACA" w:rsidR="0069245E" w:rsidRPr="008E374B" w:rsidRDefault="0069245E"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OPCC Executive Support</w:t>
            </w:r>
            <w:r w:rsidR="00BD499C">
              <w:rPr>
                <w:rFonts w:ascii="Verdana" w:eastAsia="Times New Roman" w:hAnsi="Verdana" w:cs="Times New Roman"/>
                <w:sz w:val="24"/>
                <w:szCs w:val="24"/>
              </w:rPr>
              <w:t xml:space="preserve"> Officer</w:t>
            </w:r>
            <w:r>
              <w:rPr>
                <w:rFonts w:ascii="Verdana" w:eastAsia="Times New Roman" w:hAnsi="Verdana" w:cs="Times New Roman"/>
                <w:sz w:val="24"/>
                <w:szCs w:val="24"/>
              </w:rPr>
              <w:t>, Sophie Morgan (SM)</w:t>
            </w:r>
          </w:p>
        </w:tc>
      </w:tr>
      <w:tr w:rsidR="003006D4" w:rsidRPr="008E374B" w14:paraId="1672A7D5" w14:textId="77777777" w:rsidTr="02EA76AE">
        <w:trPr>
          <w:trHeight w:val="300"/>
        </w:trPr>
        <w:tc>
          <w:tcPr>
            <w:tcW w:w="1665" w:type="dxa"/>
          </w:tcPr>
          <w:p w14:paraId="351D7291" w14:textId="33686C28" w:rsidR="003006D4" w:rsidRPr="008E374B" w:rsidRDefault="003006D4" w:rsidP="00213583">
            <w:pPr>
              <w:rPr>
                <w:rFonts w:ascii="Verdana" w:eastAsia="Times New Roman" w:hAnsi="Verdana" w:cs="Times New Roman"/>
                <w:b/>
                <w:bCs/>
                <w:sz w:val="24"/>
                <w:szCs w:val="24"/>
              </w:rPr>
            </w:pPr>
            <w:r>
              <w:rPr>
                <w:rFonts w:ascii="Verdana" w:eastAsia="Times New Roman" w:hAnsi="Verdana" w:cs="Times New Roman"/>
                <w:b/>
                <w:bCs/>
                <w:sz w:val="24"/>
                <w:szCs w:val="24"/>
              </w:rPr>
              <w:t>Apologies:</w:t>
            </w:r>
          </w:p>
        </w:tc>
        <w:tc>
          <w:tcPr>
            <w:tcW w:w="7544" w:type="dxa"/>
          </w:tcPr>
          <w:p w14:paraId="510690E4" w14:textId="77777777" w:rsidR="00E66110" w:rsidRDefault="00E66110" w:rsidP="00E66110">
            <w:pPr>
              <w:spacing w:line="276" w:lineRule="auto"/>
              <w:rPr>
                <w:rFonts w:ascii="Verdana" w:eastAsia="Times New Roman" w:hAnsi="Verdana" w:cs="Times New Roman"/>
                <w:sz w:val="24"/>
                <w:szCs w:val="24"/>
              </w:rPr>
            </w:pPr>
            <w:r>
              <w:rPr>
                <w:rFonts w:ascii="Verdana" w:eastAsia="Times New Roman" w:hAnsi="Verdana" w:cs="Times New Roman"/>
                <w:sz w:val="24"/>
                <w:szCs w:val="24"/>
              </w:rPr>
              <w:t>Director of Finance, Edwin Harries (</w:t>
            </w:r>
            <w:proofErr w:type="spellStart"/>
            <w:r>
              <w:rPr>
                <w:rFonts w:ascii="Verdana" w:eastAsia="Times New Roman" w:hAnsi="Verdana" w:cs="Times New Roman"/>
                <w:sz w:val="24"/>
                <w:szCs w:val="24"/>
              </w:rPr>
              <w:t>DoF</w:t>
            </w:r>
            <w:proofErr w:type="spellEnd"/>
            <w:r>
              <w:rPr>
                <w:rFonts w:ascii="Verdana" w:eastAsia="Times New Roman" w:hAnsi="Verdana" w:cs="Times New Roman"/>
                <w:sz w:val="24"/>
                <w:szCs w:val="24"/>
              </w:rPr>
              <w:t>)</w:t>
            </w:r>
          </w:p>
          <w:p w14:paraId="44D45C27" w14:textId="4803F49F" w:rsidR="00D9216C" w:rsidRDefault="00D9216C" w:rsidP="00E66110">
            <w:pPr>
              <w:spacing w:line="276" w:lineRule="auto"/>
              <w:rPr>
                <w:rFonts w:ascii="Verdana" w:eastAsia="Times New Roman" w:hAnsi="Verdana" w:cs="Times New Roman"/>
                <w:sz w:val="24"/>
                <w:szCs w:val="24"/>
              </w:rPr>
            </w:pPr>
            <w:r>
              <w:rPr>
                <w:rFonts w:ascii="Verdana" w:eastAsia="Times New Roman" w:hAnsi="Verdana" w:cs="Times New Roman"/>
                <w:sz w:val="24"/>
                <w:szCs w:val="24"/>
              </w:rPr>
              <w:t>Temporary Head of Finance, Michelle Reynolds (</w:t>
            </w:r>
            <w:proofErr w:type="spellStart"/>
            <w:r>
              <w:rPr>
                <w:rFonts w:ascii="Verdana" w:eastAsia="Times New Roman" w:hAnsi="Verdana" w:cs="Times New Roman"/>
                <w:sz w:val="24"/>
                <w:szCs w:val="24"/>
              </w:rPr>
              <w:t>THoF</w:t>
            </w:r>
            <w:proofErr w:type="spellEnd"/>
            <w:r>
              <w:rPr>
                <w:rFonts w:ascii="Verdana" w:eastAsia="Times New Roman" w:hAnsi="Verdana" w:cs="Times New Roman"/>
                <w:sz w:val="24"/>
                <w:szCs w:val="24"/>
              </w:rPr>
              <w:t>)</w:t>
            </w:r>
          </w:p>
          <w:p w14:paraId="45C0F48D" w14:textId="2684ADAB" w:rsidR="003006D4" w:rsidRPr="009B4EDE" w:rsidRDefault="004D5BD4"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OPCC </w:t>
            </w:r>
            <w:r w:rsidRPr="00F5217C">
              <w:rPr>
                <w:rFonts w:ascii="Verdana" w:eastAsia="Times New Roman" w:hAnsi="Verdana" w:cs="Times New Roman"/>
                <w:sz w:val="24"/>
                <w:szCs w:val="24"/>
              </w:rPr>
              <w:t>Chief Finance Officer, Beverl</w:t>
            </w:r>
            <w:r>
              <w:rPr>
                <w:rFonts w:ascii="Verdana" w:eastAsia="Times New Roman" w:hAnsi="Verdana" w:cs="Times New Roman"/>
                <w:sz w:val="24"/>
                <w:szCs w:val="24"/>
              </w:rPr>
              <w:t>e</w:t>
            </w:r>
            <w:r w:rsidRPr="00F5217C">
              <w:rPr>
                <w:rFonts w:ascii="Verdana" w:eastAsia="Times New Roman" w:hAnsi="Verdana" w:cs="Times New Roman"/>
                <w:sz w:val="24"/>
                <w:szCs w:val="24"/>
              </w:rPr>
              <w:t xml:space="preserve">y </w:t>
            </w:r>
            <w:proofErr w:type="spellStart"/>
            <w:r w:rsidRPr="00F5217C">
              <w:rPr>
                <w:rFonts w:ascii="Verdana" w:eastAsia="Times New Roman" w:hAnsi="Verdana" w:cs="Times New Roman"/>
                <w:sz w:val="24"/>
                <w:szCs w:val="24"/>
              </w:rPr>
              <w:t>Peatling</w:t>
            </w:r>
            <w:proofErr w:type="spellEnd"/>
            <w:r w:rsidRPr="00F5217C">
              <w:rPr>
                <w:rFonts w:ascii="Verdana" w:eastAsia="Times New Roman" w:hAnsi="Verdana" w:cs="Times New Roman"/>
                <w:sz w:val="24"/>
                <w:szCs w:val="24"/>
              </w:rPr>
              <w:t xml:space="preserve"> OPCC (CFO)</w:t>
            </w:r>
          </w:p>
        </w:tc>
      </w:tr>
    </w:tbl>
    <w:p w14:paraId="2FD17C4B" w14:textId="77777777" w:rsidR="004E3805" w:rsidRPr="00070D53" w:rsidRDefault="004E3805" w:rsidP="00070D53">
      <w:pPr>
        <w:tabs>
          <w:tab w:val="left" w:pos="284"/>
        </w:tabs>
        <w:spacing w:line="240" w:lineRule="auto"/>
        <w:jc w:val="both"/>
        <w:rPr>
          <w:rFonts w:ascii="Verdana" w:hAnsi="Verdana" w:cs="Arial"/>
          <w:bCs/>
          <w:i/>
          <w:iCs/>
          <w:sz w:val="24"/>
          <w:szCs w:val="24"/>
        </w:rPr>
      </w:pPr>
    </w:p>
    <w:p w14:paraId="1ED62DC8" w14:textId="0CF78D52" w:rsidR="00595499" w:rsidRPr="00BF6F7C" w:rsidRDefault="004578BE" w:rsidP="00BF6F7C">
      <w:pPr>
        <w:rPr>
          <w:rFonts w:ascii="Verdana" w:eastAsia="Times New Roman" w:hAnsi="Verdana" w:cs="Times New Roman"/>
          <w:b/>
          <w:bCs/>
          <w:sz w:val="24"/>
          <w:szCs w:val="24"/>
        </w:rPr>
      </w:pPr>
      <w:r w:rsidRPr="00BF6F7C">
        <w:rPr>
          <w:rFonts w:ascii="Verdana" w:eastAsia="Times New Roman" w:hAnsi="Verdana" w:cs="Times New Roman"/>
          <w:b/>
          <w:bCs/>
          <w:sz w:val="24"/>
          <w:szCs w:val="24"/>
        </w:rPr>
        <w:t xml:space="preserve">Decisions arising from meeting </w:t>
      </w:r>
      <w:r w:rsidR="002C0933" w:rsidRPr="00BF6F7C">
        <w:rPr>
          <w:rFonts w:ascii="Verdana" w:eastAsia="Times New Roman" w:hAnsi="Verdana" w:cs="Times New Roman"/>
          <w:b/>
          <w:bCs/>
          <w:sz w:val="24"/>
          <w:szCs w:val="24"/>
        </w:rPr>
        <w:t xml:space="preserve">on </w:t>
      </w:r>
      <w:proofErr w:type="gramStart"/>
      <w:r w:rsidR="00717655">
        <w:rPr>
          <w:rFonts w:ascii="Verdana" w:eastAsia="Times New Roman" w:hAnsi="Verdana" w:cs="Times New Roman"/>
          <w:b/>
          <w:bCs/>
          <w:sz w:val="24"/>
          <w:szCs w:val="24"/>
        </w:rPr>
        <w:t>25</w:t>
      </w:r>
      <w:r w:rsidR="002C0933" w:rsidRPr="00BF6F7C">
        <w:rPr>
          <w:rFonts w:ascii="Verdana" w:eastAsia="Times New Roman" w:hAnsi="Verdana" w:cs="Times New Roman"/>
          <w:b/>
          <w:bCs/>
          <w:sz w:val="24"/>
          <w:szCs w:val="24"/>
        </w:rPr>
        <w:t>/0</w:t>
      </w:r>
      <w:r w:rsidR="00816431">
        <w:rPr>
          <w:rFonts w:ascii="Verdana" w:eastAsia="Times New Roman" w:hAnsi="Verdana" w:cs="Times New Roman"/>
          <w:b/>
          <w:bCs/>
          <w:sz w:val="24"/>
          <w:szCs w:val="24"/>
        </w:rPr>
        <w:t>6</w:t>
      </w:r>
      <w:r w:rsidR="002C0933" w:rsidRPr="00BF6F7C">
        <w:rPr>
          <w:rFonts w:ascii="Verdana" w:eastAsia="Times New Roman" w:hAnsi="Verdana" w:cs="Times New Roman"/>
          <w:b/>
          <w:bCs/>
          <w:sz w:val="24"/>
          <w:szCs w:val="24"/>
        </w:rPr>
        <w:t>/</w:t>
      </w:r>
      <w:r w:rsidR="1686329F" w:rsidRPr="00BF6F7C">
        <w:rPr>
          <w:rFonts w:ascii="Verdana" w:eastAsia="Times New Roman" w:hAnsi="Verdana" w:cs="Times New Roman"/>
          <w:b/>
          <w:bCs/>
          <w:sz w:val="24"/>
          <w:szCs w:val="24"/>
        </w:rPr>
        <w:t>2024</w:t>
      </w:r>
      <w:proofErr w:type="gramEnd"/>
    </w:p>
    <w:tbl>
      <w:tblPr>
        <w:tblStyle w:val="GridTable4-Accent1"/>
        <w:tblW w:w="0" w:type="auto"/>
        <w:tblLook w:val="04A0" w:firstRow="1" w:lastRow="0" w:firstColumn="1" w:lastColumn="0" w:noHBand="0" w:noVBand="1"/>
      </w:tblPr>
      <w:tblGrid>
        <w:gridCol w:w="1555"/>
        <w:gridCol w:w="7461"/>
      </w:tblGrid>
      <w:tr w:rsidR="009B3F76" w:rsidRPr="000B275F" w14:paraId="57C9EB0B" w14:textId="77777777" w:rsidTr="298D8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3FB97CC7" w:rsidR="009B3F76" w:rsidRPr="000B275F" w:rsidRDefault="00D1209E" w:rsidP="000A5FE1">
            <w:pPr>
              <w:tabs>
                <w:tab w:val="left" w:pos="0"/>
                <w:tab w:val="left" w:pos="709"/>
              </w:tabs>
              <w:rPr>
                <w:rFonts w:ascii="Verdana" w:hAnsi="Verdana" w:cs="Arial"/>
                <w:bCs w:val="0"/>
                <w:sz w:val="24"/>
                <w:szCs w:val="24"/>
              </w:rPr>
            </w:pPr>
            <w:r w:rsidRPr="000B275F">
              <w:rPr>
                <w:rFonts w:ascii="Verdana" w:hAnsi="Verdana" w:cs="Arial"/>
                <w:bCs w:val="0"/>
                <w:sz w:val="24"/>
                <w:szCs w:val="24"/>
              </w:rPr>
              <w:t>Decision No.</w:t>
            </w:r>
          </w:p>
        </w:tc>
        <w:tc>
          <w:tcPr>
            <w:tcW w:w="7461" w:type="dxa"/>
          </w:tcPr>
          <w:p w14:paraId="2D70B484" w14:textId="77777777" w:rsidR="009B3F76" w:rsidRPr="000B275F"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sz w:val="24"/>
                <w:szCs w:val="24"/>
              </w:rPr>
            </w:pPr>
          </w:p>
        </w:tc>
      </w:tr>
      <w:tr w:rsidR="0060096A" w:rsidRPr="000B275F" w14:paraId="2D7B697C" w14:textId="77777777" w:rsidTr="298D8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F795113" w14:textId="6B9C61C4" w:rsidR="0060096A" w:rsidRPr="00DC2651" w:rsidRDefault="00717655" w:rsidP="00AC4809">
            <w:pPr>
              <w:tabs>
                <w:tab w:val="left" w:pos="709"/>
              </w:tabs>
              <w:spacing w:after="200" w:line="276" w:lineRule="auto"/>
              <w:jc w:val="center"/>
              <w:rPr>
                <w:rFonts w:ascii="Verdana" w:eastAsia="Times New Roman" w:hAnsi="Verdana" w:cs="Calibri"/>
                <w:b w:val="0"/>
                <w:color w:val="3F3F3F"/>
                <w:lang w:eastAsia="en-GB"/>
              </w:rPr>
            </w:pPr>
            <w:r>
              <w:rPr>
                <w:rFonts w:ascii="Verdana" w:eastAsia="Times New Roman" w:hAnsi="Verdana" w:cs="Calibri"/>
                <w:b w:val="0"/>
                <w:color w:val="3F3F3F"/>
                <w:lang w:eastAsia="en-GB"/>
              </w:rPr>
              <w:t>PB 01</w:t>
            </w:r>
            <w:r w:rsidR="00783874">
              <w:rPr>
                <w:rFonts w:ascii="Verdana" w:eastAsia="Times New Roman" w:hAnsi="Verdana" w:cs="Calibri"/>
                <w:b w:val="0"/>
                <w:color w:val="3F3F3F"/>
                <w:lang w:eastAsia="en-GB"/>
              </w:rPr>
              <w:t>4</w:t>
            </w:r>
          </w:p>
        </w:tc>
        <w:tc>
          <w:tcPr>
            <w:tcW w:w="7461" w:type="dxa"/>
            <w:vAlign w:val="bottom"/>
          </w:tcPr>
          <w:p w14:paraId="30F7161A" w14:textId="77777777" w:rsidR="00A73DDC" w:rsidRDefault="002C14A1" w:rsidP="70C8CBF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r w:rsidRPr="298D8AFA">
              <w:rPr>
                <w:rFonts w:ascii="Verdana" w:eastAsia="Times New Roman" w:hAnsi="Verdana" w:cs="Calibri"/>
                <w:color w:val="3F3F3F"/>
                <w:lang w:eastAsia="en-GB"/>
              </w:rPr>
              <w:t xml:space="preserve">The PCC approved the </w:t>
            </w:r>
            <w:r w:rsidR="00C53A9B" w:rsidRPr="298D8AFA">
              <w:rPr>
                <w:rFonts w:ascii="Verdana" w:eastAsia="Times New Roman" w:hAnsi="Verdana" w:cs="Calibri"/>
                <w:color w:val="3F3F3F"/>
                <w:lang w:eastAsia="en-GB"/>
              </w:rPr>
              <w:t>6-month</w:t>
            </w:r>
            <w:r w:rsidRPr="298D8AFA">
              <w:rPr>
                <w:rFonts w:ascii="Verdana" w:eastAsia="Times New Roman" w:hAnsi="Verdana" w:cs="Calibri"/>
                <w:color w:val="3F3F3F"/>
                <w:lang w:eastAsia="en-GB"/>
              </w:rPr>
              <w:t xml:space="preserve"> extension until the 30/11/2024 to the contract with </w:t>
            </w:r>
            <w:proofErr w:type="spellStart"/>
            <w:r w:rsidRPr="298D8AFA">
              <w:rPr>
                <w:rFonts w:ascii="Verdana" w:eastAsia="Times New Roman" w:hAnsi="Verdana" w:cs="Calibri"/>
                <w:color w:val="3F3F3F"/>
                <w:lang w:eastAsia="en-GB"/>
              </w:rPr>
              <w:t>Adferiad</w:t>
            </w:r>
            <w:proofErr w:type="spellEnd"/>
            <w:r w:rsidRPr="298D8AFA">
              <w:rPr>
                <w:rFonts w:ascii="Verdana" w:eastAsia="Times New Roman" w:hAnsi="Verdana" w:cs="Calibri"/>
                <w:color w:val="3F3F3F"/>
                <w:lang w:eastAsia="en-GB"/>
              </w:rPr>
              <w:t xml:space="preserve"> Recovery for Appropriate Adult service in the value of £61,000 excluding VAT.</w:t>
            </w:r>
          </w:p>
          <w:p w14:paraId="1253845E" w14:textId="77777777" w:rsidR="001F6EEE" w:rsidRDefault="714BFD83" w:rsidP="298D8AFA">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lang w:eastAsia="en-GB"/>
              </w:rPr>
            </w:pPr>
            <w:r w:rsidRPr="008B18A3">
              <w:rPr>
                <w:rFonts w:ascii="Verdana" w:eastAsia="Times New Roman" w:hAnsi="Verdana" w:cs="Calibri"/>
                <w:color w:val="3F3F3F"/>
                <w:lang w:eastAsia="en-GB"/>
              </w:rPr>
              <w:t>Due to staff changes within Gwent Police, there is a capacity issue for retendering. Therefore, an extension period is being sought for six (6) months to allow for the commencement of new staff contracts and tender drafting to take place, without leaving a risk of no contracted provision.</w:t>
            </w:r>
          </w:p>
          <w:p w14:paraId="7C2834B8" w14:textId="0BDD44FB" w:rsidR="00A75425" w:rsidRPr="008B18A3" w:rsidRDefault="00A75425" w:rsidP="298D8AFA">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lang w:eastAsia="en-GB"/>
              </w:rPr>
            </w:pPr>
          </w:p>
        </w:tc>
      </w:tr>
      <w:tr w:rsidR="004E56C4" w:rsidRPr="000B275F" w14:paraId="128B182E" w14:textId="77777777" w:rsidTr="298D8AFA">
        <w:tc>
          <w:tcPr>
            <w:cnfStyle w:val="001000000000" w:firstRow="0" w:lastRow="0" w:firstColumn="1" w:lastColumn="0" w:oddVBand="0" w:evenVBand="0" w:oddHBand="0" w:evenHBand="0" w:firstRowFirstColumn="0" w:firstRowLastColumn="0" w:lastRowFirstColumn="0" w:lastRowLastColumn="0"/>
            <w:tcW w:w="1555" w:type="dxa"/>
            <w:vAlign w:val="bottom"/>
          </w:tcPr>
          <w:p w14:paraId="784ADC96" w14:textId="788AB460" w:rsidR="004E56C4" w:rsidRPr="00AC4809" w:rsidRDefault="00717655" w:rsidP="005F5C81">
            <w:pPr>
              <w:tabs>
                <w:tab w:val="left" w:pos="709"/>
              </w:tabs>
              <w:spacing w:after="200" w:line="276" w:lineRule="auto"/>
              <w:jc w:val="center"/>
              <w:rPr>
                <w:rFonts w:ascii="Verdana" w:eastAsia="Times New Roman" w:hAnsi="Verdana" w:cs="Calibri"/>
                <w:b w:val="0"/>
                <w:color w:val="3F3F3F"/>
                <w:lang w:eastAsia="en-GB"/>
              </w:rPr>
            </w:pPr>
            <w:r>
              <w:rPr>
                <w:rFonts w:ascii="Verdana" w:eastAsia="Times New Roman" w:hAnsi="Verdana" w:cs="Calibri"/>
                <w:b w:val="0"/>
                <w:color w:val="3F3F3F"/>
                <w:lang w:eastAsia="en-GB"/>
              </w:rPr>
              <w:t>PB 01</w:t>
            </w:r>
            <w:r w:rsidR="00783874">
              <w:rPr>
                <w:rFonts w:ascii="Verdana" w:eastAsia="Times New Roman" w:hAnsi="Verdana" w:cs="Calibri"/>
                <w:b w:val="0"/>
                <w:color w:val="3F3F3F"/>
                <w:lang w:eastAsia="en-GB"/>
              </w:rPr>
              <w:t>5</w:t>
            </w:r>
          </w:p>
        </w:tc>
        <w:tc>
          <w:tcPr>
            <w:tcW w:w="7461" w:type="dxa"/>
            <w:vAlign w:val="bottom"/>
          </w:tcPr>
          <w:p w14:paraId="31E504D1" w14:textId="77777777" w:rsidR="00A73DDC" w:rsidRDefault="00034A3D"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Style w:val="eop"/>
                <w:rFonts w:ascii="Calibri" w:hAnsi="Calibri" w:cs="Calibri"/>
                <w:b/>
                <w:bCs/>
                <w:color w:val="000000"/>
                <w:shd w:val="clear" w:color="auto" w:fill="FFFFFF"/>
              </w:rPr>
            </w:pPr>
            <w:r w:rsidRPr="001F6EEE">
              <w:rPr>
                <w:rFonts w:ascii="Verdana" w:eastAsia="Times New Roman" w:hAnsi="Verdana"/>
                <w:bCs/>
                <w:color w:val="3F3F3F"/>
                <w:lang w:eastAsia="en-GB"/>
              </w:rPr>
              <w:t>The PCC approved recommendations to vary the current Policing Education Qualifications Framework (PEQF) Call Off Contract with the University of South Wales to introduce the PCEP as an additional entry route into Dyfed Powys Police and it be accredited by a Higher Education Institute (HEI) continuing to professionalise the workforce.</w:t>
            </w:r>
            <w:r>
              <w:rPr>
                <w:rStyle w:val="eop"/>
                <w:rFonts w:ascii="Calibri" w:hAnsi="Calibri" w:cs="Calibri"/>
                <w:b/>
                <w:bCs/>
                <w:color w:val="000000"/>
                <w:shd w:val="clear" w:color="auto" w:fill="FFFFFF"/>
              </w:rPr>
              <w:t> </w:t>
            </w:r>
          </w:p>
          <w:p w14:paraId="64C9F659" w14:textId="694052EF" w:rsidR="00747339" w:rsidRPr="00D1390A" w:rsidRDefault="00747339"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3F3F3F"/>
                <w:lang w:eastAsia="en-GB"/>
              </w:rPr>
            </w:pPr>
            <w:r w:rsidRPr="005B00E3">
              <w:rPr>
                <w:rFonts w:ascii="Verdana" w:eastAsia="Times New Roman" w:hAnsi="Verdana"/>
                <w:bCs/>
                <w:color w:val="3F3F3F"/>
                <w:lang w:eastAsia="en-GB"/>
              </w:rPr>
              <w:t>The estimated saving (realised from year 2/3) moving to P</w:t>
            </w:r>
            <w:r w:rsidR="005B00E3" w:rsidRPr="005B00E3">
              <w:rPr>
                <w:rFonts w:ascii="Verdana" w:eastAsia="Times New Roman" w:hAnsi="Verdana"/>
                <w:bCs/>
                <w:color w:val="3F3F3F"/>
                <w:lang w:eastAsia="en-GB"/>
              </w:rPr>
              <w:t xml:space="preserve">olice Constable </w:t>
            </w:r>
            <w:r w:rsidRPr="005B00E3">
              <w:rPr>
                <w:rFonts w:ascii="Verdana" w:eastAsia="Times New Roman" w:hAnsi="Verdana"/>
                <w:bCs/>
                <w:color w:val="3F3F3F"/>
                <w:lang w:eastAsia="en-GB"/>
              </w:rPr>
              <w:t>D</w:t>
            </w:r>
            <w:r w:rsidR="005B00E3" w:rsidRPr="005B00E3">
              <w:rPr>
                <w:rFonts w:ascii="Verdana" w:eastAsia="Times New Roman" w:hAnsi="Verdana"/>
                <w:bCs/>
                <w:color w:val="3F3F3F"/>
                <w:lang w:eastAsia="en-GB"/>
              </w:rPr>
              <w:t xml:space="preserve">egree </w:t>
            </w:r>
            <w:r w:rsidRPr="005B00E3">
              <w:rPr>
                <w:rFonts w:ascii="Verdana" w:eastAsia="Times New Roman" w:hAnsi="Verdana"/>
                <w:bCs/>
                <w:color w:val="3F3F3F"/>
                <w:lang w:eastAsia="en-GB"/>
              </w:rPr>
              <w:t>A</w:t>
            </w:r>
            <w:r w:rsidR="005B00E3" w:rsidRPr="005B00E3">
              <w:rPr>
                <w:rFonts w:ascii="Verdana" w:eastAsia="Times New Roman" w:hAnsi="Verdana"/>
                <w:bCs/>
                <w:color w:val="3F3F3F"/>
                <w:lang w:eastAsia="en-GB"/>
              </w:rPr>
              <w:t>pprenticeship</w:t>
            </w:r>
            <w:r w:rsidRPr="005B00E3">
              <w:rPr>
                <w:rFonts w:ascii="Verdana" w:eastAsia="Times New Roman" w:hAnsi="Verdana"/>
                <w:bCs/>
                <w:color w:val="3F3F3F"/>
                <w:lang w:eastAsia="en-GB"/>
              </w:rPr>
              <w:t>/P</w:t>
            </w:r>
            <w:r w:rsidR="005B00E3" w:rsidRPr="005B00E3">
              <w:rPr>
                <w:rFonts w:ascii="Verdana" w:eastAsia="Times New Roman" w:hAnsi="Verdana"/>
                <w:bCs/>
                <w:color w:val="3F3F3F"/>
                <w:lang w:eastAsia="en-GB"/>
              </w:rPr>
              <w:t xml:space="preserve">olice </w:t>
            </w:r>
            <w:r w:rsidRPr="005B00E3">
              <w:rPr>
                <w:rFonts w:ascii="Verdana" w:eastAsia="Times New Roman" w:hAnsi="Verdana"/>
                <w:bCs/>
                <w:color w:val="3F3F3F"/>
                <w:lang w:eastAsia="en-GB"/>
              </w:rPr>
              <w:t>C</w:t>
            </w:r>
            <w:r w:rsidR="005B00E3" w:rsidRPr="005B00E3">
              <w:rPr>
                <w:rFonts w:ascii="Verdana" w:eastAsia="Times New Roman" w:hAnsi="Verdana"/>
                <w:bCs/>
                <w:color w:val="3F3F3F"/>
                <w:lang w:eastAsia="en-GB"/>
              </w:rPr>
              <w:t xml:space="preserve">onstable </w:t>
            </w:r>
            <w:r w:rsidRPr="005B00E3">
              <w:rPr>
                <w:rFonts w:ascii="Verdana" w:eastAsia="Times New Roman" w:hAnsi="Verdana"/>
                <w:bCs/>
                <w:color w:val="3F3F3F"/>
                <w:lang w:eastAsia="en-GB"/>
              </w:rPr>
              <w:t>E</w:t>
            </w:r>
            <w:r w:rsidR="005B00E3" w:rsidRPr="005B00E3">
              <w:rPr>
                <w:rFonts w:ascii="Verdana" w:eastAsia="Times New Roman" w:hAnsi="Verdana"/>
                <w:bCs/>
                <w:color w:val="3F3F3F"/>
                <w:lang w:eastAsia="en-GB"/>
              </w:rPr>
              <w:t xml:space="preserve">ntry </w:t>
            </w:r>
            <w:r w:rsidRPr="005B00E3">
              <w:rPr>
                <w:rFonts w:ascii="Verdana" w:eastAsia="Times New Roman" w:hAnsi="Verdana"/>
                <w:bCs/>
                <w:color w:val="3F3F3F"/>
                <w:lang w:eastAsia="en-GB"/>
              </w:rPr>
              <w:t>P</w:t>
            </w:r>
            <w:r w:rsidR="005B00E3" w:rsidRPr="005B00E3">
              <w:rPr>
                <w:rFonts w:ascii="Verdana" w:eastAsia="Times New Roman" w:hAnsi="Verdana"/>
                <w:bCs/>
                <w:color w:val="3F3F3F"/>
                <w:lang w:eastAsia="en-GB"/>
              </w:rPr>
              <w:t>rogramme</w:t>
            </w:r>
            <w:r w:rsidRPr="00D1390A">
              <w:rPr>
                <w:rFonts w:ascii="Verdana" w:eastAsia="Times New Roman" w:hAnsi="Verdana"/>
                <w:bCs/>
                <w:color w:val="3F3F3F"/>
                <w:lang w:eastAsia="en-GB"/>
              </w:rPr>
              <w:t xml:space="preserve"> is c. £65,462 (recurring) compared to current </w:t>
            </w:r>
            <w:r w:rsidRPr="00067225">
              <w:rPr>
                <w:rFonts w:ascii="Verdana" w:eastAsia="Times New Roman" w:hAnsi="Verdana"/>
                <w:bCs/>
                <w:color w:val="3F3F3F"/>
                <w:lang w:eastAsia="en-GB"/>
              </w:rPr>
              <w:t>contract for P</w:t>
            </w:r>
            <w:r w:rsidR="005B00E3" w:rsidRPr="00067225">
              <w:rPr>
                <w:rFonts w:ascii="Verdana" w:eastAsia="Times New Roman" w:hAnsi="Verdana"/>
                <w:bCs/>
                <w:color w:val="3F3F3F"/>
                <w:lang w:eastAsia="en-GB"/>
              </w:rPr>
              <w:t xml:space="preserve">olice </w:t>
            </w:r>
            <w:r w:rsidR="001235AA" w:rsidRPr="00067225">
              <w:rPr>
                <w:rFonts w:ascii="Verdana" w:eastAsia="Times New Roman" w:hAnsi="Verdana"/>
                <w:bCs/>
                <w:color w:val="3F3F3F"/>
                <w:lang w:eastAsia="en-GB"/>
              </w:rPr>
              <w:t xml:space="preserve">Constable </w:t>
            </w:r>
            <w:r w:rsidRPr="00067225">
              <w:rPr>
                <w:rFonts w:ascii="Verdana" w:eastAsia="Times New Roman" w:hAnsi="Verdana"/>
                <w:bCs/>
                <w:color w:val="3F3F3F"/>
                <w:lang w:eastAsia="en-GB"/>
              </w:rPr>
              <w:t>D</w:t>
            </w:r>
            <w:r w:rsidR="001235AA" w:rsidRPr="00067225">
              <w:rPr>
                <w:rFonts w:ascii="Verdana" w:eastAsia="Times New Roman" w:hAnsi="Verdana"/>
                <w:bCs/>
                <w:color w:val="3F3F3F"/>
                <w:lang w:eastAsia="en-GB"/>
              </w:rPr>
              <w:t xml:space="preserve">egree </w:t>
            </w:r>
            <w:r w:rsidRPr="00067225">
              <w:rPr>
                <w:rFonts w:ascii="Verdana" w:eastAsia="Times New Roman" w:hAnsi="Verdana"/>
                <w:bCs/>
                <w:color w:val="3F3F3F"/>
                <w:lang w:eastAsia="en-GB"/>
              </w:rPr>
              <w:t>A</w:t>
            </w:r>
            <w:r w:rsidR="001235AA" w:rsidRPr="00067225">
              <w:rPr>
                <w:rFonts w:ascii="Verdana" w:eastAsia="Times New Roman" w:hAnsi="Verdana"/>
                <w:bCs/>
                <w:color w:val="3F3F3F"/>
                <w:lang w:eastAsia="en-GB"/>
              </w:rPr>
              <w:t>pprenticeship</w:t>
            </w:r>
            <w:r w:rsidRPr="00067225">
              <w:rPr>
                <w:rFonts w:ascii="Verdana" w:eastAsia="Times New Roman" w:hAnsi="Verdana"/>
                <w:bCs/>
                <w:color w:val="3F3F3F"/>
                <w:lang w:eastAsia="en-GB"/>
              </w:rPr>
              <w:t>/D</w:t>
            </w:r>
            <w:r w:rsidR="001235AA" w:rsidRPr="00067225">
              <w:rPr>
                <w:rFonts w:ascii="Verdana" w:eastAsia="Times New Roman" w:hAnsi="Verdana"/>
                <w:bCs/>
                <w:color w:val="3F3F3F"/>
                <w:lang w:eastAsia="en-GB"/>
              </w:rPr>
              <w:t xml:space="preserve">irect </w:t>
            </w:r>
            <w:r w:rsidRPr="00067225">
              <w:rPr>
                <w:rFonts w:ascii="Verdana" w:eastAsia="Times New Roman" w:hAnsi="Verdana"/>
                <w:bCs/>
                <w:color w:val="3F3F3F"/>
                <w:lang w:eastAsia="en-GB"/>
              </w:rPr>
              <w:t>H</w:t>
            </w:r>
            <w:r w:rsidR="001235AA" w:rsidRPr="00067225">
              <w:rPr>
                <w:rFonts w:ascii="Verdana" w:eastAsia="Times New Roman" w:hAnsi="Verdana"/>
                <w:bCs/>
                <w:color w:val="3F3F3F"/>
                <w:lang w:eastAsia="en-GB"/>
              </w:rPr>
              <w:t xml:space="preserve">older </w:t>
            </w:r>
            <w:r w:rsidRPr="00067225">
              <w:rPr>
                <w:rFonts w:ascii="Verdana" w:eastAsia="Times New Roman" w:hAnsi="Verdana"/>
                <w:bCs/>
                <w:color w:val="3F3F3F"/>
                <w:lang w:eastAsia="en-GB"/>
              </w:rPr>
              <w:t>E</w:t>
            </w:r>
            <w:r w:rsidR="00067225" w:rsidRPr="00067225">
              <w:rPr>
                <w:rFonts w:ascii="Verdana" w:eastAsia="Times New Roman" w:hAnsi="Verdana"/>
                <w:bCs/>
                <w:color w:val="3F3F3F"/>
                <w:lang w:eastAsia="en-GB"/>
              </w:rPr>
              <w:t xml:space="preserve">ntry </w:t>
            </w:r>
            <w:r w:rsidRPr="00067225">
              <w:rPr>
                <w:rFonts w:ascii="Verdana" w:eastAsia="Times New Roman" w:hAnsi="Verdana"/>
                <w:bCs/>
                <w:color w:val="3F3F3F"/>
                <w:lang w:eastAsia="en-GB"/>
              </w:rPr>
              <w:t>P</w:t>
            </w:r>
            <w:r w:rsidR="00067225" w:rsidRPr="00067225">
              <w:rPr>
                <w:rFonts w:ascii="Verdana" w:eastAsia="Times New Roman" w:hAnsi="Verdana"/>
                <w:bCs/>
                <w:color w:val="3F3F3F"/>
                <w:lang w:eastAsia="en-GB"/>
              </w:rPr>
              <w:t>rogramme</w:t>
            </w:r>
            <w:r w:rsidRPr="00067225">
              <w:rPr>
                <w:rFonts w:ascii="Verdana" w:eastAsia="Times New Roman" w:hAnsi="Verdana"/>
                <w:bCs/>
                <w:color w:val="3F3F3F"/>
                <w:lang w:eastAsia="en-GB"/>
              </w:rPr>
              <w:t>. Cost savings estimated are based on the removal of the</w:t>
            </w:r>
            <w:r w:rsidRPr="00D1390A">
              <w:rPr>
                <w:rFonts w:ascii="Verdana" w:eastAsia="Times New Roman" w:hAnsi="Verdana"/>
                <w:bCs/>
                <w:color w:val="3F3F3F"/>
                <w:lang w:eastAsia="en-GB"/>
              </w:rPr>
              <w:t xml:space="preserve"> Year 3 PCDA costs where students will not complete the Degree programme which are per student: 2025: £2,095; 2026: £2,200; 2027: £2,310.</w:t>
            </w:r>
          </w:p>
          <w:p w14:paraId="6AFD4D4B" w14:textId="3F834C95" w:rsidR="001F6EEE" w:rsidRPr="00B323D8" w:rsidRDefault="001F6EEE"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eastAsia="en-GB"/>
              </w:rPr>
            </w:pPr>
          </w:p>
        </w:tc>
      </w:tr>
      <w:tr w:rsidR="004E56C4" w:rsidRPr="000B275F" w14:paraId="740FFBF7" w14:textId="77777777" w:rsidTr="298D8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7D2B5FC5" w14:textId="6EF30CB3" w:rsidR="004E56C4" w:rsidRPr="00B323D8" w:rsidRDefault="00717655" w:rsidP="005F5C81">
            <w:pPr>
              <w:tabs>
                <w:tab w:val="left" w:pos="0"/>
                <w:tab w:val="left" w:pos="709"/>
              </w:tabs>
              <w:jc w:val="center"/>
              <w:rPr>
                <w:rFonts w:ascii="Verdana" w:eastAsia="Times New Roman" w:hAnsi="Verdana" w:cs="Calibri"/>
                <w:b w:val="0"/>
                <w:color w:val="3F3F3F"/>
                <w:lang w:eastAsia="en-GB"/>
              </w:rPr>
            </w:pPr>
            <w:r>
              <w:rPr>
                <w:rFonts w:ascii="Verdana" w:eastAsia="Times New Roman" w:hAnsi="Verdana" w:cs="Calibri"/>
                <w:b w:val="0"/>
                <w:color w:val="3F3F3F"/>
                <w:lang w:eastAsia="en-GB"/>
              </w:rPr>
              <w:t>PB01</w:t>
            </w:r>
            <w:r w:rsidR="00783874">
              <w:rPr>
                <w:rFonts w:ascii="Verdana" w:eastAsia="Times New Roman" w:hAnsi="Verdana" w:cs="Calibri"/>
                <w:b w:val="0"/>
                <w:color w:val="3F3F3F"/>
                <w:lang w:eastAsia="en-GB"/>
              </w:rPr>
              <w:t>6</w:t>
            </w:r>
          </w:p>
        </w:tc>
        <w:tc>
          <w:tcPr>
            <w:tcW w:w="7461" w:type="dxa"/>
            <w:vAlign w:val="bottom"/>
          </w:tcPr>
          <w:p w14:paraId="4246E760" w14:textId="264B8167" w:rsidR="0034272B" w:rsidRPr="008B18A3" w:rsidRDefault="002C14A1" w:rsidP="298D8AFA">
            <w:pPr>
              <w:tabs>
                <w:tab w:val="left" w:pos="709"/>
              </w:tabs>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lang w:eastAsia="en-GB"/>
              </w:rPr>
            </w:pPr>
            <w:r w:rsidRPr="00CF45E0">
              <w:rPr>
                <w:rFonts w:ascii="Verdana" w:eastAsia="Times New Roman" w:hAnsi="Verdana" w:cs="Calibri"/>
                <w:color w:val="3F3F3F"/>
                <w:lang w:eastAsia="en-GB"/>
              </w:rPr>
              <w:t>The PCC and CC agreed to sign the PLU S22A Collaboration Agreement.</w:t>
            </w:r>
            <w:r w:rsidR="5009E51F" w:rsidRPr="008B18A3">
              <w:rPr>
                <w:rFonts w:ascii="Verdana" w:eastAsia="Times New Roman" w:hAnsi="Verdana" w:cs="Calibri"/>
                <w:color w:val="3F3F3F"/>
                <w:lang w:eastAsia="en-GB"/>
              </w:rPr>
              <w:t xml:space="preserve"> The Police Liaison Unit provides an integral link </w:t>
            </w:r>
            <w:r w:rsidR="5009E51F" w:rsidRPr="008B18A3">
              <w:rPr>
                <w:rFonts w:ascii="Verdana" w:eastAsia="Times New Roman" w:hAnsi="Verdana" w:cs="Calibri"/>
                <w:color w:val="3F3F3F"/>
                <w:lang w:eastAsia="en-GB"/>
              </w:rPr>
              <w:lastRenderedPageBreak/>
              <w:t xml:space="preserve">between policing and Welsh Government. </w:t>
            </w:r>
            <w:r w:rsidR="5009E51F" w:rsidRPr="00A75425">
              <w:rPr>
                <w:rFonts w:ascii="Verdana" w:eastAsia="Times New Roman" w:hAnsi="Verdana" w:cs="Calibri"/>
                <w:color w:val="3F3F3F"/>
                <w:lang w:eastAsia="en-GB"/>
              </w:rPr>
              <w:t xml:space="preserve"> </w:t>
            </w:r>
            <w:r w:rsidR="5009E51F" w:rsidRPr="008B18A3">
              <w:rPr>
                <w:rFonts w:ascii="Verdana" w:eastAsia="Times New Roman" w:hAnsi="Verdana" w:cs="Calibri"/>
                <w:color w:val="3F3F3F"/>
                <w:lang w:eastAsia="en-GB"/>
              </w:rPr>
              <w:t>The agreement was to vary and extend the collaboration agreement to include the work of the wider PL</w:t>
            </w:r>
            <w:r w:rsidR="5009E51F" w:rsidRPr="00A75425">
              <w:rPr>
                <w:rFonts w:ascii="Verdana" w:eastAsia="Times New Roman" w:hAnsi="Verdana" w:cs="Calibri"/>
                <w:color w:val="3F3F3F"/>
                <w:lang w:eastAsia="en-GB"/>
              </w:rPr>
              <w:t>U</w:t>
            </w:r>
            <w:r w:rsidR="00A75425">
              <w:rPr>
                <w:rFonts w:ascii="Verdana" w:eastAsia="Times New Roman" w:hAnsi="Verdana" w:cs="Calibri"/>
                <w:color w:val="3F3F3F"/>
                <w:lang w:eastAsia="en-GB"/>
              </w:rPr>
              <w:t xml:space="preserve">. </w:t>
            </w:r>
          </w:p>
          <w:p w14:paraId="0405F837" w14:textId="384554DA" w:rsidR="001F6EEE" w:rsidRPr="00B323D8" w:rsidRDefault="001F6EEE"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p>
        </w:tc>
      </w:tr>
      <w:tr w:rsidR="298D8AFA" w14:paraId="4C69D1D8" w14:textId="77777777" w:rsidTr="298D8AFA">
        <w:trPr>
          <w:trHeight w:val="30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251DD300" w14:textId="02BC8528" w:rsidR="61870155" w:rsidRDefault="61870155" w:rsidP="298D8AFA">
            <w:pPr>
              <w:jc w:val="center"/>
              <w:rPr>
                <w:rFonts w:ascii="Verdana" w:eastAsia="Times New Roman" w:hAnsi="Verdana" w:cs="Calibri"/>
                <w:b w:val="0"/>
                <w:bCs w:val="0"/>
                <w:color w:val="3F3F3F"/>
                <w:lang w:eastAsia="en-GB"/>
              </w:rPr>
            </w:pPr>
            <w:r w:rsidRPr="298D8AFA">
              <w:rPr>
                <w:rFonts w:ascii="Verdana" w:eastAsia="Times New Roman" w:hAnsi="Verdana" w:cs="Calibri"/>
                <w:b w:val="0"/>
                <w:bCs w:val="0"/>
                <w:color w:val="3F3F3F"/>
                <w:lang w:eastAsia="en-GB"/>
              </w:rPr>
              <w:lastRenderedPageBreak/>
              <w:t>PB01</w:t>
            </w:r>
            <w:r w:rsidR="00783874">
              <w:rPr>
                <w:rFonts w:ascii="Verdana" w:eastAsia="Times New Roman" w:hAnsi="Verdana" w:cs="Calibri"/>
                <w:b w:val="0"/>
                <w:bCs w:val="0"/>
                <w:color w:val="3F3F3F"/>
                <w:lang w:eastAsia="en-GB"/>
              </w:rPr>
              <w:t>7</w:t>
            </w:r>
          </w:p>
        </w:tc>
        <w:tc>
          <w:tcPr>
            <w:tcW w:w="7461" w:type="dxa"/>
            <w:vAlign w:val="bottom"/>
          </w:tcPr>
          <w:p w14:paraId="62237A2A" w14:textId="35F5062C" w:rsidR="61870155" w:rsidRPr="008B18A3" w:rsidRDefault="61870155" w:rsidP="298D8AFA">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3F3F3F"/>
                <w:lang w:eastAsia="en-GB"/>
              </w:rPr>
            </w:pPr>
            <w:r w:rsidRPr="008B18A3">
              <w:rPr>
                <w:rFonts w:ascii="Verdana" w:eastAsia="Times New Roman" w:hAnsi="Verdana" w:cs="Calibri"/>
                <w:color w:val="3F3F3F"/>
                <w:lang w:eastAsia="en-GB"/>
              </w:rPr>
              <w:t xml:space="preserve">An additional £500 donation be made to the Unity Ride this year by the Police and Crime Commissioner for the efforts of Theo Earp who is participating in the memory of his father.   </w:t>
            </w:r>
          </w:p>
          <w:p w14:paraId="6A85D627" w14:textId="7EA3FA14" w:rsidR="298D8AFA" w:rsidRPr="008B18A3" w:rsidRDefault="298D8AFA" w:rsidP="298D8AFA">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3F3F3F"/>
                <w:lang w:eastAsia="en-GB"/>
              </w:rPr>
            </w:pPr>
          </w:p>
        </w:tc>
      </w:tr>
      <w:tr w:rsidR="298D8AFA" w14:paraId="223D2D28" w14:textId="77777777" w:rsidTr="298D8A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6C1B49F2" w14:textId="691D85EC" w:rsidR="61870155" w:rsidRDefault="61870155" w:rsidP="298D8AFA">
            <w:pPr>
              <w:jc w:val="center"/>
              <w:rPr>
                <w:rFonts w:ascii="Verdana" w:eastAsia="Times New Roman" w:hAnsi="Verdana" w:cs="Calibri"/>
                <w:b w:val="0"/>
                <w:bCs w:val="0"/>
                <w:color w:val="3F3F3F"/>
                <w:lang w:eastAsia="en-GB"/>
              </w:rPr>
            </w:pPr>
            <w:r w:rsidRPr="298D8AFA">
              <w:rPr>
                <w:rFonts w:ascii="Verdana" w:eastAsia="Times New Roman" w:hAnsi="Verdana" w:cs="Calibri"/>
                <w:b w:val="0"/>
                <w:bCs w:val="0"/>
                <w:color w:val="3F3F3F"/>
                <w:lang w:eastAsia="en-GB"/>
              </w:rPr>
              <w:t>PB01</w:t>
            </w:r>
            <w:r w:rsidR="00783874">
              <w:rPr>
                <w:rFonts w:ascii="Verdana" w:eastAsia="Times New Roman" w:hAnsi="Verdana" w:cs="Calibri"/>
                <w:b w:val="0"/>
                <w:bCs w:val="0"/>
                <w:color w:val="3F3F3F"/>
                <w:lang w:eastAsia="en-GB"/>
              </w:rPr>
              <w:t>8</w:t>
            </w:r>
          </w:p>
        </w:tc>
        <w:tc>
          <w:tcPr>
            <w:tcW w:w="7461" w:type="dxa"/>
            <w:vAlign w:val="bottom"/>
          </w:tcPr>
          <w:p w14:paraId="2267F50B" w14:textId="77777777" w:rsidR="61870155" w:rsidRDefault="61870155" w:rsidP="298D8AFA">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lang w:eastAsia="en-GB"/>
              </w:rPr>
            </w:pPr>
            <w:r w:rsidRPr="008B18A3">
              <w:rPr>
                <w:rFonts w:ascii="Verdana" w:eastAsia="Times New Roman" w:hAnsi="Verdana" w:cs="Calibri"/>
                <w:color w:val="3F3F3F"/>
                <w:lang w:eastAsia="en-GB"/>
              </w:rPr>
              <w:t xml:space="preserve">A £500 donation to be made to </w:t>
            </w:r>
            <w:proofErr w:type="spellStart"/>
            <w:r w:rsidRPr="008B18A3">
              <w:rPr>
                <w:rFonts w:ascii="Verdana" w:eastAsia="Times New Roman" w:hAnsi="Verdana" w:cs="Calibri"/>
                <w:color w:val="3F3F3F"/>
                <w:lang w:eastAsia="en-GB"/>
              </w:rPr>
              <w:t>Rhayader</w:t>
            </w:r>
            <w:proofErr w:type="spellEnd"/>
            <w:r w:rsidRPr="008B18A3">
              <w:rPr>
                <w:rFonts w:ascii="Verdana" w:eastAsia="Times New Roman" w:hAnsi="Verdana" w:cs="Calibri"/>
                <w:color w:val="3F3F3F"/>
                <w:lang w:eastAsia="en-GB"/>
              </w:rPr>
              <w:t xml:space="preserve"> FC who are holding a 6 a side tournament in Gareth Earp’s memory at the weekend.</w:t>
            </w:r>
          </w:p>
          <w:p w14:paraId="43711D36" w14:textId="2E8E1B26" w:rsidR="00A75425" w:rsidRPr="008B18A3" w:rsidRDefault="00A75425" w:rsidP="298D8AFA">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lang w:eastAsia="en-GB"/>
              </w:rPr>
            </w:pPr>
          </w:p>
        </w:tc>
      </w:tr>
    </w:tbl>
    <w:p w14:paraId="0E91389B" w14:textId="77777777" w:rsidR="00444A96" w:rsidRDefault="00444A96" w:rsidP="000A5FE1">
      <w:pPr>
        <w:tabs>
          <w:tab w:val="left" w:pos="0"/>
          <w:tab w:val="left" w:pos="709"/>
        </w:tabs>
        <w:rPr>
          <w:rFonts w:ascii="Verdana" w:hAnsi="Verdana" w:cs="Arial"/>
          <w:b/>
          <w:sz w:val="24"/>
          <w:szCs w:val="24"/>
        </w:rPr>
      </w:pPr>
    </w:p>
    <w:p w14:paraId="187CC979" w14:textId="05F94609" w:rsidR="003E17B2" w:rsidRPr="00A732C8" w:rsidRDefault="00A65725" w:rsidP="00A732C8">
      <w:pPr>
        <w:pStyle w:val="Heading2"/>
      </w:pPr>
      <w:r w:rsidRPr="00A732C8">
        <w:t xml:space="preserve">Apologies and Introductions </w:t>
      </w:r>
    </w:p>
    <w:p w14:paraId="376EBD70" w14:textId="1F7E5323" w:rsidR="008016C2" w:rsidRPr="00B6023E" w:rsidRDefault="2E642EEB" w:rsidP="0C91796F">
      <w:pPr>
        <w:pStyle w:val="ListParagraph"/>
        <w:tabs>
          <w:tab w:val="left" w:pos="709"/>
        </w:tabs>
        <w:ind w:left="644"/>
        <w:rPr>
          <w:rFonts w:ascii="Verdana" w:eastAsia="Times New Roman" w:hAnsi="Verdana" w:cs="Times New Roman"/>
          <w:sz w:val="24"/>
          <w:szCs w:val="24"/>
        </w:rPr>
      </w:pPr>
      <w:r w:rsidRPr="08677F17">
        <w:rPr>
          <w:rFonts w:ascii="Verdana" w:hAnsi="Verdana" w:cs="Arial"/>
          <w:sz w:val="24"/>
          <w:szCs w:val="24"/>
        </w:rPr>
        <w:t>The PCC welcomed all to the meeting</w:t>
      </w:r>
      <w:r w:rsidR="7A51F8B9" w:rsidRPr="08677F17">
        <w:rPr>
          <w:rFonts w:ascii="Verdana" w:hAnsi="Verdana" w:cs="Arial"/>
          <w:sz w:val="24"/>
          <w:szCs w:val="24"/>
        </w:rPr>
        <w:t xml:space="preserve">. </w:t>
      </w:r>
      <w:r w:rsidR="783FF6FA" w:rsidRPr="08677F17">
        <w:rPr>
          <w:rFonts w:ascii="Verdana" w:eastAsia="Times New Roman" w:hAnsi="Verdana" w:cs="Times New Roman"/>
          <w:sz w:val="24"/>
          <w:szCs w:val="24"/>
        </w:rPr>
        <w:t xml:space="preserve">Apologies were received </w:t>
      </w:r>
      <w:r w:rsidR="0E463943" w:rsidRPr="08677F17">
        <w:rPr>
          <w:rFonts w:ascii="Verdana" w:eastAsia="Times New Roman" w:hAnsi="Verdana" w:cs="Times New Roman"/>
          <w:sz w:val="24"/>
          <w:szCs w:val="24"/>
        </w:rPr>
        <w:t>from the</w:t>
      </w:r>
      <w:r w:rsidR="783FF6FA" w:rsidRPr="08677F17">
        <w:rPr>
          <w:rFonts w:ascii="Verdana" w:eastAsia="Times New Roman" w:hAnsi="Verdana" w:cs="Times New Roman"/>
          <w:sz w:val="24"/>
          <w:szCs w:val="24"/>
        </w:rPr>
        <w:t xml:space="preserve"> </w:t>
      </w:r>
      <w:proofErr w:type="spellStart"/>
      <w:r w:rsidR="00C91ED7">
        <w:rPr>
          <w:rFonts w:ascii="Verdana" w:eastAsia="Times New Roman" w:hAnsi="Verdana" w:cs="Times New Roman"/>
          <w:sz w:val="24"/>
          <w:szCs w:val="24"/>
        </w:rPr>
        <w:t>DoF</w:t>
      </w:r>
      <w:proofErr w:type="spellEnd"/>
      <w:r w:rsidR="528F9BB2" w:rsidRPr="08677F17">
        <w:rPr>
          <w:rFonts w:ascii="Verdana" w:eastAsia="Times New Roman" w:hAnsi="Verdana" w:cs="Times New Roman"/>
          <w:sz w:val="24"/>
          <w:szCs w:val="24"/>
        </w:rPr>
        <w:t xml:space="preserve">, </w:t>
      </w:r>
      <w:proofErr w:type="spellStart"/>
      <w:r w:rsidR="00C91ED7">
        <w:rPr>
          <w:rFonts w:ascii="Verdana" w:eastAsia="Times New Roman" w:hAnsi="Verdana" w:cs="Times New Roman"/>
          <w:sz w:val="24"/>
          <w:szCs w:val="24"/>
        </w:rPr>
        <w:t>THoF</w:t>
      </w:r>
      <w:proofErr w:type="spellEnd"/>
      <w:r w:rsidR="1FD80476" w:rsidRPr="08677F17">
        <w:rPr>
          <w:rFonts w:ascii="Verdana" w:eastAsia="Times New Roman" w:hAnsi="Verdana" w:cs="Times New Roman"/>
          <w:sz w:val="24"/>
          <w:szCs w:val="24"/>
        </w:rPr>
        <w:t xml:space="preserve"> </w:t>
      </w:r>
      <w:r w:rsidR="02C81439" w:rsidRPr="08677F17">
        <w:rPr>
          <w:rFonts w:ascii="Verdana" w:eastAsia="Times New Roman" w:hAnsi="Verdana" w:cs="Times New Roman"/>
          <w:sz w:val="24"/>
          <w:szCs w:val="24"/>
        </w:rPr>
        <w:t xml:space="preserve">and </w:t>
      </w:r>
      <w:r w:rsidR="783FF6FA" w:rsidRPr="08677F17">
        <w:rPr>
          <w:rFonts w:ascii="Verdana" w:eastAsia="Times New Roman" w:hAnsi="Verdana" w:cs="Times New Roman"/>
          <w:sz w:val="24"/>
          <w:szCs w:val="24"/>
        </w:rPr>
        <w:t>CFO</w:t>
      </w:r>
      <w:r w:rsidR="4CFAD5C0" w:rsidRPr="08677F17">
        <w:rPr>
          <w:rFonts w:ascii="Verdana" w:eastAsia="Times New Roman" w:hAnsi="Verdana" w:cs="Times New Roman"/>
          <w:sz w:val="24"/>
          <w:szCs w:val="24"/>
        </w:rPr>
        <w:t>.</w:t>
      </w:r>
      <w:r w:rsidR="00AC3053">
        <w:rPr>
          <w:rFonts w:ascii="Verdana" w:eastAsia="Times New Roman" w:hAnsi="Verdana" w:cs="Times New Roman"/>
          <w:sz w:val="24"/>
          <w:szCs w:val="24"/>
        </w:rPr>
        <w:t xml:space="preserve"> The minutes of the previous meeting was agreed as a true and acc</w:t>
      </w:r>
      <w:r w:rsidR="00082FA9">
        <w:rPr>
          <w:rFonts w:ascii="Verdana" w:eastAsia="Times New Roman" w:hAnsi="Verdana" w:cs="Times New Roman"/>
          <w:sz w:val="24"/>
          <w:szCs w:val="24"/>
        </w:rPr>
        <w:t xml:space="preserve">urate. </w:t>
      </w:r>
    </w:p>
    <w:p w14:paraId="3F9C813D" w14:textId="70147C2F" w:rsidR="00820D6C" w:rsidRPr="00A732C8" w:rsidRDefault="00820D6C" w:rsidP="00A732C8">
      <w:pPr>
        <w:pStyle w:val="Heading2"/>
      </w:pPr>
      <w:r w:rsidRPr="00A732C8">
        <w:t xml:space="preserve">Update on actions from previous </w:t>
      </w:r>
      <w:proofErr w:type="gramStart"/>
      <w:r w:rsidRPr="00A732C8">
        <w:t>meetings</w:t>
      </w:r>
      <w:proofErr w:type="gramEnd"/>
    </w:p>
    <w:tbl>
      <w:tblPr>
        <w:tblStyle w:val="GridTable4-Accent1"/>
        <w:tblW w:w="9634" w:type="dxa"/>
        <w:tblLook w:val="04A0" w:firstRow="1" w:lastRow="0" w:firstColumn="1" w:lastColumn="0" w:noHBand="0" w:noVBand="1"/>
      </w:tblPr>
      <w:tblGrid>
        <w:gridCol w:w="1594"/>
        <w:gridCol w:w="6481"/>
        <w:gridCol w:w="1559"/>
      </w:tblGrid>
      <w:tr w:rsidR="00563292" w:rsidRPr="00A2651F" w14:paraId="3B0FD0D5" w14:textId="77777777" w:rsidTr="298D8AFA">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0" w:type="auto"/>
          </w:tcPr>
          <w:p w14:paraId="68B2F981" w14:textId="13748F51" w:rsidR="002B6484" w:rsidRPr="00A2651F" w:rsidRDefault="002B6484" w:rsidP="00A2651F">
            <w:pPr>
              <w:jc w:val="center"/>
              <w:rPr>
                <w:rFonts w:ascii="Verdana" w:eastAsia="Times New Roman" w:hAnsi="Verdana" w:cs="Calibri"/>
                <w:color w:val="000000"/>
                <w:sz w:val="24"/>
                <w:szCs w:val="24"/>
                <w:lang w:eastAsia="en-GB"/>
              </w:rPr>
            </w:pPr>
            <w:r w:rsidRPr="00A2651F">
              <w:rPr>
                <w:rFonts w:ascii="Verdana" w:eastAsia="Times New Roman" w:hAnsi="Verdana" w:cs="Times New Roman"/>
                <w:sz w:val="24"/>
                <w:szCs w:val="24"/>
              </w:rPr>
              <w:t>Action No.</w:t>
            </w:r>
          </w:p>
        </w:tc>
        <w:tc>
          <w:tcPr>
            <w:tcW w:w="6481" w:type="dxa"/>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eastAsia="Calibri" w:hAnsi="Verdana" w:cs="Times New Roman"/>
                <w:sz w:val="24"/>
                <w:szCs w:val="24"/>
              </w:rPr>
              <w:t>Action Summary</w:t>
            </w:r>
          </w:p>
        </w:tc>
        <w:tc>
          <w:tcPr>
            <w:tcW w:w="1559" w:type="dxa"/>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eastAsia="Calibri" w:hAnsi="Verdana" w:cs="Times New Roman"/>
                <w:sz w:val="24"/>
                <w:szCs w:val="24"/>
              </w:rPr>
              <w:t>Update</w:t>
            </w:r>
          </w:p>
        </w:tc>
      </w:tr>
      <w:tr w:rsidR="00F44DD4" w:rsidRPr="00A2651F" w14:paraId="268C9CF2" w14:textId="77777777" w:rsidTr="298D8AFA">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0" w:type="auto"/>
          </w:tcPr>
          <w:p w14:paraId="1860A72E" w14:textId="4BC75AC3" w:rsidR="00F44DD4" w:rsidRPr="00DB513F" w:rsidRDefault="00F44DD4" w:rsidP="00F44DD4">
            <w:pPr>
              <w:rPr>
                <w:rFonts w:ascii="Verdana" w:eastAsia="Times New Roman" w:hAnsi="Verdana"/>
                <w:b w:val="0"/>
                <w:color w:val="3F3F3F"/>
                <w:lang w:eastAsia="en-GB"/>
              </w:rPr>
            </w:pPr>
            <w:r w:rsidRPr="00DB513F">
              <w:rPr>
                <w:rFonts w:ascii="Verdana" w:eastAsia="Times New Roman" w:hAnsi="Verdana"/>
                <w:b w:val="0"/>
                <w:color w:val="3F3F3F"/>
                <w:lang w:eastAsia="en-GB"/>
              </w:rPr>
              <w:t>PB 007</w:t>
            </w:r>
          </w:p>
        </w:tc>
        <w:tc>
          <w:tcPr>
            <w:tcW w:w="6481" w:type="dxa"/>
          </w:tcPr>
          <w:p w14:paraId="4EFA4E93" w14:textId="39F1CE1F" w:rsidR="00F44DD4" w:rsidRPr="00DB513F" w:rsidRDefault="00F44DD4" w:rsidP="00F44DD4">
            <w:pPr>
              <w:cnfStyle w:val="000000100000" w:firstRow="0" w:lastRow="0" w:firstColumn="0" w:lastColumn="0" w:oddVBand="0" w:evenVBand="0" w:oddHBand="1"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PCC to visit the FCC during the summer period.</w:t>
            </w:r>
          </w:p>
        </w:tc>
        <w:tc>
          <w:tcPr>
            <w:tcW w:w="1559" w:type="dxa"/>
          </w:tcPr>
          <w:p w14:paraId="73A54673" w14:textId="49E94F12" w:rsidR="00F44DD4" w:rsidRPr="00DB513F" w:rsidRDefault="37022372" w:rsidP="298D8AFA">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3F3F3F"/>
                <w:lang w:eastAsia="en-GB"/>
              </w:rPr>
            </w:pPr>
            <w:r w:rsidRPr="298D8AFA">
              <w:rPr>
                <w:rFonts w:ascii="Verdana" w:eastAsia="Times New Roman" w:hAnsi="Verdana"/>
                <w:color w:val="3F3F3F"/>
                <w:lang w:eastAsia="en-GB"/>
              </w:rPr>
              <w:t>In Progress</w:t>
            </w:r>
          </w:p>
        </w:tc>
      </w:tr>
      <w:tr w:rsidR="00F44DD4" w:rsidRPr="00A2651F" w14:paraId="436F53A3" w14:textId="77777777" w:rsidTr="298D8AFA">
        <w:trPr>
          <w:trHeight w:val="737"/>
        </w:trPr>
        <w:tc>
          <w:tcPr>
            <w:cnfStyle w:val="001000000000" w:firstRow="0" w:lastRow="0" w:firstColumn="1" w:lastColumn="0" w:oddVBand="0" w:evenVBand="0" w:oddHBand="0" w:evenHBand="0" w:firstRowFirstColumn="0" w:firstRowLastColumn="0" w:lastRowFirstColumn="0" w:lastRowLastColumn="0"/>
            <w:tcW w:w="0" w:type="auto"/>
          </w:tcPr>
          <w:p w14:paraId="7B6DAA6E" w14:textId="3D568DB7" w:rsidR="00F44DD4" w:rsidRPr="00DB513F" w:rsidRDefault="00F44DD4" w:rsidP="00F44DD4">
            <w:pPr>
              <w:rPr>
                <w:rFonts w:ascii="Verdana" w:eastAsia="Times New Roman" w:hAnsi="Verdana"/>
                <w:b w:val="0"/>
                <w:color w:val="3F3F3F"/>
                <w:lang w:eastAsia="en-GB"/>
              </w:rPr>
            </w:pPr>
            <w:r w:rsidRPr="00DB513F">
              <w:rPr>
                <w:rFonts w:ascii="Verdana" w:eastAsia="Times New Roman" w:hAnsi="Verdana"/>
                <w:b w:val="0"/>
                <w:color w:val="3F3F3F"/>
                <w:lang w:eastAsia="en-GB"/>
              </w:rPr>
              <w:t>PB 008</w:t>
            </w:r>
          </w:p>
        </w:tc>
        <w:tc>
          <w:tcPr>
            <w:tcW w:w="6481" w:type="dxa"/>
          </w:tcPr>
          <w:p w14:paraId="393038D8" w14:textId="3C877C8C" w:rsidR="00F44DD4" w:rsidRPr="00DB513F" w:rsidRDefault="00F44DD4" w:rsidP="00F44DD4">
            <w:pP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 xml:space="preserve">Policing Board meeting during September/October 2024 to focus specifically on Force Review.  </w:t>
            </w:r>
          </w:p>
        </w:tc>
        <w:tc>
          <w:tcPr>
            <w:tcW w:w="1559" w:type="dxa"/>
          </w:tcPr>
          <w:p w14:paraId="0A018C1E" w14:textId="594D8038" w:rsidR="00F44DD4" w:rsidRPr="00DB513F" w:rsidRDefault="00780A85" w:rsidP="009E61B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In Progress</w:t>
            </w:r>
          </w:p>
        </w:tc>
      </w:tr>
      <w:tr w:rsidR="00F44DD4" w:rsidRPr="00A2651F" w14:paraId="03653925" w14:textId="77777777" w:rsidTr="298D8AF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auto"/>
          </w:tcPr>
          <w:p w14:paraId="6F230406" w14:textId="0D37C04E" w:rsidR="00F44DD4" w:rsidRPr="00DB513F" w:rsidRDefault="00F44DD4" w:rsidP="00F44DD4">
            <w:pPr>
              <w:rPr>
                <w:rFonts w:ascii="Verdana" w:eastAsia="Times New Roman" w:hAnsi="Verdana"/>
                <w:b w:val="0"/>
                <w:color w:val="3F3F3F"/>
                <w:lang w:eastAsia="en-GB"/>
              </w:rPr>
            </w:pPr>
            <w:r w:rsidRPr="00DB513F">
              <w:rPr>
                <w:rFonts w:ascii="Verdana" w:eastAsia="Times New Roman" w:hAnsi="Verdana"/>
                <w:b w:val="0"/>
                <w:color w:val="3F3F3F"/>
                <w:lang w:eastAsia="en-GB"/>
              </w:rPr>
              <w:t>PB 009</w:t>
            </w:r>
          </w:p>
        </w:tc>
        <w:tc>
          <w:tcPr>
            <w:tcW w:w="6481" w:type="dxa"/>
          </w:tcPr>
          <w:p w14:paraId="2D5E39DD" w14:textId="2ED930B3" w:rsidR="00F44DD4" w:rsidRPr="00DB513F" w:rsidRDefault="00F44DD4" w:rsidP="00F44DD4">
            <w:pPr>
              <w:cnfStyle w:val="000000100000" w:firstRow="0" w:lastRow="0" w:firstColumn="0" w:lastColumn="0" w:oddVBand="0" w:evenVBand="0" w:oddHBand="1"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Monitoring and oversight of the recommendation by HMICFRS regarding the completion of update forms for UKFIU/NCA when a SAR is received to be placed within the Professional Standards Assurance Board.</w:t>
            </w:r>
          </w:p>
        </w:tc>
        <w:tc>
          <w:tcPr>
            <w:tcW w:w="1559" w:type="dxa"/>
          </w:tcPr>
          <w:p w14:paraId="12DEAB7B" w14:textId="75DB76C7" w:rsidR="00F44DD4" w:rsidRPr="00DB513F" w:rsidRDefault="001138FC" w:rsidP="009E61B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C</w:t>
            </w:r>
            <w:r w:rsidR="00780A85" w:rsidRPr="00DB513F">
              <w:rPr>
                <w:rFonts w:ascii="Verdana" w:eastAsia="Times New Roman" w:hAnsi="Verdana"/>
                <w:bCs/>
                <w:color w:val="3F3F3F"/>
                <w:lang w:eastAsia="en-GB"/>
              </w:rPr>
              <w:t>ompleted</w:t>
            </w:r>
          </w:p>
        </w:tc>
      </w:tr>
      <w:tr w:rsidR="00F44DD4" w:rsidRPr="00A2651F" w14:paraId="1A2BD7CA" w14:textId="77777777" w:rsidTr="298D8AFA">
        <w:trPr>
          <w:trHeight w:val="856"/>
        </w:trPr>
        <w:tc>
          <w:tcPr>
            <w:cnfStyle w:val="001000000000" w:firstRow="0" w:lastRow="0" w:firstColumn="1" w:lastColumn="0" w:oddVBand="0" w:evenVBand="0" w:oddHBand="0" w:evenHBand="0" w:firstRowFirstColumn="0" w:firstRowLastColumn="0" w:lastRowFirstColumn="0" w:lastRowLastColumn="0"/>
            <w:tcW w:w="0" w:type="auto"/>
          </w:tcPr>
          <w:p w14:paraId="5D4E0167" w14:textId="4D416061" w:rsidR="00F44DD4" w:rsidRPr="00DB513F" w:rsidRDefault="00F44DD4" w:rsidP="00F44DD4">
            <w:pPr>
              <w:rPr>
                <w:rFonts w:ascii="Verdana" w:eastAsia="Times New Roman" w:hAnsi="Verdana"/>
                <w:b w:val="0"/>
                <w:color w:val="3F3F3F"/>
                <w:lang w:eastAsia="en-GB"/>
              </w:rPr>
            </w:pPr>
            <w:r w:rsidRPr="00DB513F">
              <w:rPr>
                <w:rFonts w:ascii="Verdana" w:eastAsia="Times New Roman" w:hAnsi="Verdana"/>
                <w:b w:val="0"/>
                <w:color w:val="3F3F3F"/>
                <w:lang w:eastAsia="en-GB"/>
              </w:rPr>
              <w:t>PB 010</w:t>
            </w:r>
          </w:p>
        </w:tc>
        <w:tc>
          <w:tcPr>
            <w:tcW w:w="6481" w:type="dxa"/>
          </w:tcPr>
          <w:p w14:paraId="1498B8C4" w14:textId="601B5189" w:rsidR="00F44DD4" w:rsidRPr="00DB513F" w:rsidRDefault="00F44DD4" w:rsidP="00F44DD4">
            <w:pP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Staff Officer to query timescale for information to be provided with DCI Briggs. Update report to be brough back to a Policing Board meeting in 3 months’ time and the item to feedback into the outcome 22 forum.</w:t>
            </w:r>
          </w:p>
        </w:tc>
        <w:tc>
          <w:tcPr>
            <w:tcW w:w="1559" w:type="dxa"/>
          </w:tcPr>
          <w:p w14:paraId="41F503B5" w14:textId="7EE60E66" w:rsidR="00F44DD4" w:rsidRPr="00DB513F" w:rsidRDefault="006D35A7" w:rsidP="009E61B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Completed</w:t>
            </w:r>
          </w:p>
        </w:tc>
      </w:tr>
      <w:tr w:rsidR="00F44DD4" w:rsidRPr="00A2651F" w14:paraId="5D66B4BB" w14:textId="77777777" w:rsidTr="298D8AFA">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0" w:type="auto"/>
          </w:tcPr>
          <w:p w14:paraId="4E136CF9" w14:textId="7EC3D079" w:rsidR="00F44DD4" w:rsidRPr="00DB513F" w:rsidRDefault="00F44DD4" w:rsidP="00F44DD4">
            <w:pPr>
              <w:rPr>
                <w:rFonts w:ascii="Verdana" w:eastAsia="Times New Roman" w:hAnsi="Verdana"/>
                <w:b w:val="0"/>
                <w:color w:val="3F3F3F"/>
                <w:lang w:eastAsia="en-GB"/>
              </w:rPr>
            </w:pPr>
            <w:r w:rsidRPr="00DB513F">
              <w:rPr>
                <w:rFonts w:ascii="Verdana" w:eastAsia="Times New Roman" w:hAnsi="Verdana"/>
                <w:b w:val="0"/>
                <w:color w:val="3F3F3F"/>
                <w:lang w:eastAsia="en-GB"/>
              </w:rPr>
              <w:t>PB 011</w:t>
            </w:r>
          </w:p>
        </w:tc>
        <w:tc>
          <w:tcPr>
            <w:tcW w:w="6481" w:type="dxa"/>
          </w:tcPr>
          <w:p w14:paraId="5A4864CC" w14:textId="3921A220" w:rsidR="00F44DD4" w:rsidRPr="00DB513F" w:rsidRDefault="00F44DD4" w:rsidP="00F44DD4">
            <w:pPr>
              <w:cnfStyle w:val="000000100000" w:firstRow="0" w:lastRow="0" w:firstColumn="0" w:lastColumn="0" w:oddVBand="0" w:evenVBand="0" w:oddHBand="1"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PCC to raise the issue of lack of secure accommodation for children and young people within Wales with Welsh Government and at Policing in Wales.</w:t>
            </w:r>
          </w:p>
        </w:tc>
        <w:tc>
          <w:tcPr>
            <w:tcW w:w="1559" w:type="dxa"/>
          </w:tcPr>
          <w:p w14:paraId="264FC5DF" w14:textId="64A2F11E" w:rsidR="00F44DD4" w:rsidRPr="00DB513F" w:rsidRDefault="006D35A7" w:rsidP="009E61B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Completed</w:t>
            </w:r>
          </w:p>
        </w:tc>
      </w:tr>
      <w:tr w:rsidR="00F44DD4" w:rsidRPr="00A2651F" w14:paraId="0E913B73" w14:textId="77777777" w:rsidTr="298D8AFA">
        <w:trPr>
          <w:trHeight w:val="693"/>
        </w:trPr>
        <w:tc>
          <w:tcPr>
            <w:cnfStyle w:val="001000000000" w:firstRow="0" w:lastRow="0" w:firstColumn="1" w:lastColumn="0" w:oddVBand="0" w:evenVBand="0" w:oddHBand="0" w:evenHBand="0" w:firstRowFirstColumn="0" w:firstRowLastColumn="0" w:lastRowFirstColumn="0" w:lastRowLastColumn="0"/>
            <w:tcW w:w="0" w:type="auto"/>
          </w:tcPr>
          <w:p w14:paraId="28F94129" w14:textId="1C8F0F56" w:rsidR="00F44DD4" w:rsidRPr="00DB513F" w:rsidRDefault="00F44DD4" w:rsidP="00F44DD4">
            <w:pPr>
              <w:rPr>
                <w:rFonts w:ascii="Verdana" w:eastAsia="Times New Roman" w:hAnsi="Verdana"/>
                <w:b w:val="0"/>
                <w:color w:val="3F3F3F"/>
                <w:lang w:eastAsia="en-GB"/>
              </w:rPr>
            </w:pPr>
            <w:r w:rsidRPr="00DB513F">
              <w:rPr>
                <w:rFonts w:ascii="Verdana" w:eastAsia="Times New Roman" w:hAnsi="Verdana"/>
                <w:b w:val="0"/>
                <w:color w:val="3F3F3F"/>
                <w:lang w:eastAsia="en-GB"/>
              </w:rPr>
              <w:t>PB 012</w:t>
            </w:r>
          </w:p>
        </w:tc>
        <w:tc>
          <w:tcPr>
            <w:tcW w:w="6481" w:type="dxa"/>
          </w:tcPr>
          <w:p w14:paraId="7D4590CA" w14:textId="374C1CE7" w:rsidR="00F44DD4" w:rsidRPr="00DB513F" w:rsidRDefault="00F44DD4" w:rsidP="00F44DD4">
            <w:pP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A September/October meeting of Policing Board to focus specifically on budgets and financial impacts.</w:t>
            </w:r>
          </w:p>
        </w:tc>
        <w:tc>
          <w:tcPr>
            <w:tcW w:w="1559" w:type="dxa"/>
          </w:tcPr>
          <w:p w14:paraId="70D09FD9" w14:textId="20140C85" w:rsidR="00F44DD4" w:rsidRPr="00DB513F" w:rsidRDefault="009E61BB" w:rsidP="009E61B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bCs/>
                <w:color w:val="3F3F3F"/>
                <w:lang w:eastAsia="en-GB"/>
              </w:rPr>
            </w:pPr>
            <w:r w:rsidRPr="00DB513F">
              <w:rPr>
                <w:rFonts w:ascii="Verdana" w:eastAsia="Times New Roman" w:hAnsi="Verdana"/>
                <w:bCs/>
                <w:color w:val="3F3F3F"/>
                <w:lang w:eastAsia="en-GB"/>
              </w:rPr>
              <w:t>In Progress</w:t>
            </w:r>
          </w:p>
        </w:tc>
      </w:tr>
    </w:tbl>
    <w:p w14:paraId="15C9263E" w14:textId="77777777" w:rsidR="00C91ED7" w:rsidRPr="006B5489" w:rsidRDefault="00C91ED7" w:rsidP="00C91ED7">
      <w:pPr>
        <w:pStyle w:val="Heading2"/>
        <w:numPr>
          <w:ilvl w:val="0"/>
          <w:numId w:val="0"/>
        </w:numPr>
        <w:ind w:left="720" w:hanging="360"/>
        <w:rPr>
          <w:b w:val="0"/>
        </w:rPr>
      </w:pPr>
    </w:p>
    <w:p w14:paraId="0BB228B8" w14:textId="120174BD" w:rsidR="00C91ED7" w:rsidRDefault="00F162CD" w:rsidP="00C91ED7">
      <w:pPr>
        <w:rPr>
          <w:rFonts w:ascii="Verdana" w:hAnsi="Verdana" w:cs="Arial"/>
          <w:sz w:val="24"/>
          <w:szCs w:val="24"/>
        </w:rPr>
      </w:pPr>
      <w:r w:rsidRPr="006B5489">
        <w:rPr>
          <w:rFonts w:ascii="Verdana" w:hAnsi="Verdana" w:cs="Arial"/>
          <w:sz w:val="24"/>
          <w:szCs w:val="24"/>
        </w:rPr>
        <w:t xml:space="preserve">PB 004- </w:t>
      </w:r>
      <w:r w:rsidR="006B5489" w:rsidRPr="006B5489">
        <w:rPr>
          <w:rFonts w:ascii="Verdana" w:hAnsi="Verdana" w:cs="Arial"/>
          <w:sz w:val="24"/>
          <w:szCs w:val="24"/>
        </w:rPr>
        <w:t xml:space="preserve">The </w:t>
      </w:r>
      <w:r w:rsidR="006B5489">
        <w:rPr>
          <w:rFonts w:ascii="Verdana" w:hAnsi="Verdana" w:cs="Arial"/>
          <w:sz w:val="24"/>
          <w:szCs w:val="24"/>
        </w:rPr>
        <w:t>Board discussed the ACC additionality paper</w:t>
      </w:r>
      <w:r w:rsidR="00475D59">
        <w:rPr>
          <w:rFonts w:ascii="Verdana" w:hAnsi="Verdana" w:cs="Arial"/>
          <w:sz w:val="24"/>
          <w:szCs w:val="24"/>
        </w:rPr>
        <w:t xml:space="preserve">s and </w:t>
      </w:r>
      <w:r w:rsidR="00756455">
        <w:rPr>
          <w:rFonts w:ascii="Verdana" w:hAnsi="Verdana" w:cs="Arial"/>
          <w:sz w:val="24"/>
          <w:szCs w:val="24"/>
        </w:rPr>
        <w:t>additional</w:t>
      </w:r>
      <w:r w:rsidR="00A91EAC">
        <w:rPr>
          <w:rFonts w:ascii="Verdana" w:hAnsi="Verdana" w:cs="Arial"/>
          <w:sz w:val="24"/>
          <w:szCs w:val="24"/>
        </w:rPr>
        <w:t xml:space="preserve"> resources required by the Force. The Chief explained </w:t>
      </w:r>
      <w:r w:rsidR="005D7251">
        <w:rPr>
          <w:rFonts w:ascii="Verdana" w:hAnsi="Verdana" w:cs="Arial"/>
          <w:sz w:val="24"/>
          <w:szCs w:val="24"/>
        </w:rPr>
        <w:t>that</w:t>
      </w:r>
      <w:r w:rsidR="00622FD1">
        <w:rPr>
          <w:rFonts w:ascii="Verdana" w:hAnsi="Verdana" w:cs="Arial"/>
          <w:sz w:val="24"/>
          <w:szCs w:val="24"/>
        </w:rPr>
        <w:t xml:space="preserve"> the Force are currently exploring </w:t>
      </w:r>
      <w:r w:rsidR="00C934B6">
        <w:rPr>
          <w:rFonts w:ascii="Verdana" w:hAnsi="Verdana" w:cs="Arial"/>
          <w:sz w:val="24"/>
          <w:szCs w:val="24"/>
        </w:rPr>
        <w:t>different options, these options include</w:t>
      </w:r>
      <w:r w:rsidR="00C66857">
        <w:rPr>
          <w:rFonts w:ascii="Verdana" w:hAnsi="Verdana" w:cs="Arial"/>
          <w:sz w:val="24"/>
          <w:szCs w:val="24"/>
        </w:rPr>
        <w:t>d</w:t>
      </w:r>
      <w:r w:rsidR="00C934B6">
        <w:rPr>
          <w:rFonts w:ascii="Verdana" w:hAnsi="Verdana" w:cs="Arial"/>
          <w:sz w:val="24"/>
          <w:szCs w:val="24"/>
        </w:rPr>
        <w:t xml:space="preserve"> a</w:t>
      </w:r>
      <w:r w:rsidR="00E254F0">
        <w:rPr>
          <w:rFonts w:ascii="Verdana" w:hAnsi="Verdana" w:cs="Arial"/>
          <w:sz w:val="24"/>
          <w:szCs w:val="24"/>
        </w:rPr>
        <w:t xml:space="preserve"> temporary </w:t>
      </w:r>
      <w:r w:rsidR="00E254F0">
        <w:rPr>
          <w:rFonts w:ascii="Verdana" w:hAnsi="Verdana" w:cs="Arial"/>
          <w:sz w:val="24"/>
          <w:szCs w:val="24"/>
        </w:rPr>
        <w:lastRenderedPageBreak/>
        <w:t>part time ACC, a</w:t>
      </w:r>
      <w:r w:rsidR="00C934B6">
        <w:rPr>
          <w:rFonts w:ascii="Verdana" w:hAnsi="Verdana" w:cs="Arial"/>
          <w:sz w:val="24"/>
          <w:szCs w:val="24"/>
        </w:rPr>
        <w:t xml:space="preserve"> full time Police staff</w:t>
      </w:r>
      <w:r w:rsidR="008703C7">
        <w:rPr>
          <w:rFonts w:ascii="Verdana" w:hAnsi="Verdana" w:cs="Arial"/>
          <w:sz w:val="24"/>
          <w:szCs w:val="24"/>
        </w:rPr>
        <w:t xml:space="preserve"> or 2 </w:t>
      </w:r>
      <w:r w:rsidR="00CE30C7">
        <w:rPr>
          <w:rFonts w:ascii="Verdana" w:hAnsi="Verdana" w:cs="Arial"/>
          <w:sz w:val="24"/>
          <w:szCs w:val="24"/>
        </w:rPr>
        <w:t xml:space="preserve">police staff on </w:t>
      </w:r>
      <w:r w:rsidR="00D46FAA">
        <w:rPr>
          <w:rFonts w:ascii="Verdana" w:hAnsi="Verdana" w:cs="Arial"/>
          <w:sz w:val="24"/>
          <w:szCs w:val="24"/>
        </w:rPr>
        <w:t xml:space="preserve">a </w:t>
      </w:r>
      <w:r w:rsidR="00CE30C7">
        <w:rPr>
          <w:rFonts w:ascii="Verdana" w:hAnsi="Verdana" w:cs="Arial"/>
          <w:sz w:val="24"/>
          <w:szCs w:val="24"/>
        </w:rPr>
        <w:t xml:space="preserve">0 </w:t>
      </w:r>
      <w:proofErr w:type="gramStart"/>
      <w:r w:rsidR="00CE30C7">
        <w:rPr>
          <w:rFonts w:ascii="Verdana" w:hAnsi="Verdana" w:cs="Arial"/>
          <w:sz w:val="24"/>
          <w:szCs w:val="24"/>
        </w:rPr>
        <w:t>hours</w:t>
      </w:r>
      <w:proofErr w:type="gramEnd"/>
      <w:r w:rsidR="00CE30C7">
        <w:rPr>
          <w:rFonts w:ascii="Verdana" w:hAnsi="Verdana" w:cs="Arial"/>
          <w:sz w:val="24"/>
          <w:szCs w:val="24"/>
        </w:rPr>
        <w:t xml:space="preserve"> contract to fill the rol</w:t>
      </w:r>
      <w:r w:rsidR="0032613E">
        <w:rPr>
          <w:rFonts w:ascii="Verdana" w:hAnsi="Verdana" w:cs="Arial"/>
          <w:sz w:val="24"/>
          <w:szCs w:val="24"/>
        </w:rPr>
        <w:t xml:space="preserve">e. </w:t>
      </w:r>
      <w:r w:rsidR="00F77F5D">
        <w:rPr>
          <w:rFonts w:ascii="Verdana" w:hAnsi="Verdana" w:cs="Arial"/>
          <w:sz w:val="24"/>
          <w:szCs w:val="24"/>
        </w:rPr>
        <w:t>The</w:t>
      </w:r>
      <w:r w:rsidR="001E7C9F">
        <w:rPr>
          <w:rFonts w:ascii="Verdana" w:hAnsi="Verdana" w:cs="Arial"/>
          <w:sz w:val="24"/>
          <w:szCs w:val="24"/>
        </w:rPr>
        <w:t xml:space="preserve"> PCC queried the</w:t>
      </w:r>
      <w:r w:rsidR="00423088">
        <w:rPr>
          <w:rFonts w:ascii="Verdana" w:hAnsi="Verdana" w:cs="Arial"/>
          <w:sz w:val="24"/>
          <w:szCs w:val="24"/>
        </w:rPr>
        <w:t xml:space="preserve"> </w:t>
      </w:r>
      <w:r w:rsidR="005277DC">
        <w:rPr>
          <w:rFonts w:ascii="Verdana" w:hAnsi="Verdana" w:cs="Arial"/>
          <w:sz w:val="24"/>
          <w:szCs w:val="24"/>
        </w:rPr>
        <w:t>time frame</w:t>
      </w:r>
      <w:r w:rsidR="00423088">
        <w:rPr>
          <w:rFonts w:ascii="Verdana" w:hAnsi="Verdana" w:cs="Arial"/>
          <w:sz w:val="24"/>
          <w:szCs w:val="24"/>
        </w:rPr>
        <w:t xml:space="preserve"> </w:t>
      </w:r>
      <w:r w:rsidR="007C518D">
        <w:rPr>
          <w:rFonts w:ascii="Verdana" w:hAnsi="Verdana" w:cs="Arial"/>
          <w:sz w:val="24"/>
          <w:szCs w:val="24"/>
        </w:rPr>
        <w:t xml:space="preserve">for this process, the CC stated that they would be able to provide an update by the </w:t>
      </w:r>
      <w:r w:rsidR="0000055F">
        <w:rPr>
          <w:rFonts w:ascii="Verdana" w:hAnsi="Verdana" w:cs="Arial"/>
          <w:sz w:val="24"/>
          <w:szCs w:val="24"/>
        </w:rPr>
        <w:t xml:space="preserve">next Policing Board meeting on </w:t>
      </w:r>
      <w:r w:rsidR="00EA3698">
        <w:rPr>
          <w:rFonts w:ascii="Verdana" w:hAnsi="Verdana" w:cs="Arial"/>
          <w:sz w:val="24"/>
          <w:szCs w:val="24"/>
        </w:rPr>
        <w:t>th</w:t>
      </w:r>
      <w:r w:rsidR="00472547">
        <w:rPr>
          <w:rFonts w:ascii="Verdana" w:hAnsi="Verdana" w:cs="Arial"/>
          <w:sz w:val="24"/>
          <w:szCs w:val="24"/>
        </w:rPr>
        <w:t>e required</w:t>
      </w:r>
      <w:r w:rsidR="0000055F">
        <w:rPr>
          <w:rFonts w:ascii="Verdana" w:hAnsi="Verdana" w:cs="Arial"/>
          <w:sz w:val="24"/>
          <w:szCs w:val="24"/>
        </w:rPr>
        <w:t xml:space="preserve"> </w:t>
      </w:r>
      <w:r w:rsidR="008579E6">
        <w:rPr>
          <w:rFonts w:ascii="Verdana" w:hAnsi="Verdana" w:cs="Arial"/>
          <w:sz w:val="24"/>
          <w:szCs w:val="24"/>
        </w:rPr>
        <w:t>position within the Force</w:t>
      </w:r>
      <w:r w:rsidR="00EA7082">
        <w:rPr>
          <w:rFonts w:ascii="Verdana" w:hAnsi="Verdana" w:cs="Arial"/>
          <w:sz w:val="24"/>
          <w:szCs w:val="24"/>
        </w:rPr>
        <w:t xml:space="preserve">. </w:t>
      </w:r>
      <w:r w:rsidR="007C518D">
        <w:rPr>
          <w:rFonts w:ascii="Verdana" w:hAnsi="Verdana" w:cs="Arial"/>
          <w:sz w:val="24"/>
          <w:szCs w:val="24"/>
        </w:rPr>
        <w:t xml:space="preserve"> </w:t>
      </w:r>
    </w:p>
    <w:p w14:paraId="047A7473" w14:textId="2C908EC1" w:rsidR="003F692B" w:rsidRDefault="003F692B" w:rsidP="00C91ED7">
      <w:pPr>
        <w:rPr>
          <w:rFonts w:ascii="Verdana" w:hAnsi="Verdana" w:cs="Arial"/>
          <w:color w:val="FF0000"/>
          <w:sz w:val="24"/>
          <w:szCs w:val="24"/>
        </w:rPr>
      </w:pPr>
      <w:r w:rsidRPr="00825C88">
        <w:rPr>
          <w:rFonts w:ascii="Verdana" w:hAnsi="Verdana" w:cs="Arial"/>
          <w:color w:val="FF0000"/>
          <w:sz w:val="24"/>
          <w:szCs w:val="24"/>
        </w:rPr>
        <w:t xml:space="preserve">Action: </w:t>
      </w:r>
      <w:r w:rsidR="00677C5D">
        <w:rPr>
          <w:rFonts w:ascii="Verdana" w:hAnsi="Verdana" w:cs="Arial"/>
          <w:color w:val="FF0000"/>
          <w:sz w:val="24"/>
          <w:szCs w:val="24"/>
        </w:rPr>
        <w:t>C</w:t>
      </w:r>
      <w:r w:rsidR="005C2A87">
        <w:rPr>
          <w:rFonts w:ascii="Verdana" w:hAnsi="Verdana" w:cs="Arial"/>
          <w:color w:val="FF0000"/>
          <w:sz w:val="24"/>
          <w:szCs w:val="24"/>
        </w:rPr>
        <w:t xml:space="preserve">C to provide an update to the next Policing Board </w:t>
      </w:r>
      <w:r w:rsidR="006B3D38">
        <w:rPr>
          <w:rFonts w:ascii="Verdana" w:hAnsi="Verdana" w:cs="Arial"/>
          <w:color w:val="FF0000"/>
          <w:sz w:val="24"/>
          <w:szCs w:val="24"/>
        </w:rPr>
        <w:t>meeting</w:t>
      </w:r>
      <w:r w:rsidR="00503E28">
        <w:rPr>
          <w:rFonts w:ascii="Verdana" w:hAnsi="Verdana" w:cs="Arial"/>
          <w:color w:val="FF0000"/>
          <w:sz w:val="24"/>
          <w:szCs w:val="24"/>
        </w:rPr>
        <w:t xml:space="preserve"> post the current ACC recruitment process</w:t>
      </w:r>
      <w:r w:rsidR="005B4197">
        <w:rPr>
          <w:rFonts w:ascii="Verdana" w:hAnsi="Verdana" w:cs="Arial"/>
          <w:color w:val="FF0000"/>
          <w:sz w:val="24"/>
          <w:szCs w:val="24"/>
        </w:rPr>
        <w:t xml:space="preserve"> </w:t>
      </w:r>
      <w:r w:rsidR="006B3D38">
        <w:rPr>
          <w:rFonts w:ascii="Verdana" w:hAnsi="Verdana" w:cs="Arial"/>
          <w:color w:val="FF0000"/>
          <w:sz w:val="24"/>
          <w:szCs w:val="24"/>
        </w:rPr>
        <w:t xml:space="preserve">on the </w:t>
      </w:r>
      <w:r w:rsidR="00C959EF">
        <w:rPr>
          <w:rFonts w:ascii="Verdana" w:hAnsi="Verdana" w:cs="Arial"/>
          <w:color w:val="FF0000"/>
          <w:sz w:val="24"/>
          <w:szCs w:val="24"/>
        </w:rPr>
        <w:t xml:space="preserve">decision regarding the </w:t>
      </w:r>
      <w:r w:rsidR="00F22A6A">
        <w:rPr>
          <w:rFonts w:ascii="Verdana" w:hAnsi="Verdana" w:cs="Arial"/>
          <w:color w:val="FF0000"/>
          <w:sz w:val="24"/>
          <w:szCs w:val="24"/>
        </w:rPr>
        <w:t>additi</w:t>
      </w:r>
      <w:r w:rsidR="00C55DE5">
        <w:rPr>
          <w:rFonts w:ascii="Verdana" w:hAnsi="Verdana" w:cs="Arial"/>
          <w:color w:val="FF0000"/>
          <w:sz w:val="24"/>
          <w:szCs w:val="24"/>
        </w:rPr>
        <w:t>onal resource required by the Force</w:t>
      </w:r>
      <w:r w:rsidR="00490EF7">
        <w:rPr>
          <w:rFonts w:ascii="Verdana" w:hAnsi="Verdana" w:cs="Arial"/>
          <w:color w:val="FF0000"/>
          <w:sz w:val="24"/>
          <w:szCs w:val="24"/>
        </w:rPr>
        <w:t xml:space="preserve"> </w:t>
      </w:r>
    </w:p>
    <w:p w14:paraId="08E26319" w14:textId="77777777" w:rsidR="00C959EF" w:rsidRPr="00825C88" w:rsidRDefault="00C959EF" w:rsidP="00C91ED7">
      <w:pPr>
        <w:rPr>
          <w:rFonts w:ascii="Verdana" w:hAnsi="Verdana" w:cs="Arial"/>
          <w:color w:val="FF0000"/>
          <w:sz w:val="24"/>
          <w:szCs w:val="24"/>
        </w:rPr>
      </w:pPr>
    </w:p>
    <w:p w14:paraId="22D5FD80" w14:textId="20DE9364" w:rsidR="007C1829" w:rsidRPr="00B25B2A" w:rsidRDefault="00AA1308" w:rsidP="00BE24B2">
      <w:pPr>
        <w:pStyle w:val="Heading2"/>
      </w:pPr>
      <w:r w:rsidRPr="00B25B2A">
        <w:t xml:space="preserve">Standing Items </w:t>
      </w:r>
    </w:p>
    <w:p w14:paraId="0C45F977" w14:textId="45686A13" w:rsidR="003556E0" w:rsidRDefault="00A65725" w:rsidP="003556E0">
      <w:pPr>
        <w:pStyle w:val="Heading3"/>
      </w:pPr>
      <w:r w:rsidRPr="00B25B2A">
        <w:t>Chief Constable’s Update</w:t>
      </w:r>
    </w:p>
    <w:p w14:paraId="6E32FDF4" w14:textId="77777777" w:rsidR="0003141E" w:rsidRPr="0003141E" w:rsidRDefault="0003141E" w:rsidP="0003141E"/>
    <w:p w14:paraId="1EA615AB" w14:textId="319E9C34" w:rsidR="00A07EC3" w:rsidRDefault="0097057A" w:rsidP="00A07EC3">
      <w:pPr>
        <w:pStyle w:val="Heading3"/>
        <w:numPr>
          <w:ilvl w:val="0"/>
          <w:numId w:val="0"/>
        </w:numPr>
        <w:rPr>
          <w:b w:val="0"/>
          <w:bCs w:val="0"/>
        </w:rPr>
      </w:pPr>
      <w:r>
        <w:rPr>
          <w:b w:val="0"/>
          <w:bCs w:val="0"/>
        </w:rPr>
        <w:t>The Board discussed the previously circulated CC update.</w:t>
      </w:r>
      <w:r w:rsidR="008F5959">
        <w:rPr>
          <w:b w:val="0"/>
          <w:bCs w:val="0"/>
        </w:rPr>
        <w:t xml:space="preserve"> The PCC raised the four fatalities on the roads noted in the CC’s report. </w:t>
      </w:r>
      <w:r w:rsidR="008759CD">
        <w:rPr>
          <w:b w:val="0"/>
          <w:bCs w:val="0"/>
        </w:rPr>
        <w:t>The CC confirmed that Operation Darwen was</w:t>
      </w:r>
      <w:r w:rsidR="002B160B">
        <w:rPr>
          <w:b w:val="0"/>
          <w:bCs w:val="0"/>
        </w:rPr>
        <w:t xml:space="preserve"> </w:t>
      </w:r>
      <w:r w:rsidR="00397AA3">
        <w:rPr>
          <w:b w:val="0"/>
          <w:bCs w:val="0"/>
        </w:rPr>
        <w:t>taking place again this year and additional resources had been allocated to the operation</w:t>
      </w:r>
      <w:r w:rsidR="006478E0">
        <w:rPr>
          <w:b w:val="0"/>
          <w:bCs w:val="0"/>
        </w:rPr>
        <w:t xml:space="preserve">. The CC stated that there was no link between incidents on the road and the </w:t>
      </w:r>
      <w:r w:rsidR="007230EE">
        <w:rPr>
          <w:b w:val="0"/>
          <w:bCs w:val="0"/>
        </w:rPr>
        <w:t>changes made to the Roads Policing Unit (RPU) and that RPU officer</w:t>
      </w:r>
      <w:r w:rsidR="005017C1">
        <w:rPr>
          <w:b w:val="0"/>
          <w:bCs w:val="0"/>
        </w:rPr>
        <w:t>s</w:t>
      </w:r>
      <w:r w:rsidR="007230EE">
        <w:rPr>
          <w:b w:val="0"/>
          <w:bCs w:val="0"/>
        </w:rPr>
        <w:t xml:space="preserve"> were to be protected to continue with Operation Darwen.</w:t>
      </w:r>
    </w:p>
    <w:p w14:paraId="635351CB" w14:textId="0A7C7416" w:rsidR="00A07EC3" w:rsidRDefault="00A07EC3" w:rsidP="00A07EC3">
      <w:pPr>
        <w:rPr>
          <w:rFonts w:ascii="Verdana" w:hAnsi="Verdana" w:cs="Arial"/>
          <w:color w:val="FF0000"/>
          <w:sz w:val="24"/>
          <w:szCs w:val="24"/>
        </w:rPr>
      </w:pPr>
      <w:r w:rsidRPr="006358E6">
        <w:rPr>
          <w:rFonts w:ascii="Verdana" w:hAnsi="Verdana" w:cs="Arial"/>
          <w:sz w:val="24"/>
          <w:szCs w:val="24"/>
        </w:rPr>
        <w:t>The CC noted that it</w:t>
      </w:r>
      <w:r w:rsidR="004B07C8" w:rsidRPr="006358E6">
        <w:rPr>
          <w:rFonts w:ascii="Verdana" w:hAnsi="Verdana" w:cs="Arial"/>
          <w:sz w:val="24"/>
          <w:szCs w:val="24"/>
        </w:rPr>
        <w:t xml:space="preserve"> was currently Operational Policing Week and that </w:t>
      </w:r>
      <w:r w:rsidR="00B9042A">
        <w:rPr>
          <w:rFonts w:ascii="Verdana" w:hAnsi="Verdana" w:cs="Arial"/>
          <w:sz w:val="24"/>
          <w:szCs w:val="24"/>
        </w:rPr>
        <w:t xml:space="preserve">uniformed </w:t>
      </w:r>
      <w:r w:rsidR="006358E6">
        <w:rPr>
          <w:rFonts w:ascii="Verdana" w:hAnsi="Verdana" w:cs="Arial"/>
          <w:sz w:val="24"/>
          <w:szCs w:val="24"/>
        </w:rPr>
        <w:t xml:space="preserve">Chief Officers would be visiting various </w:t>
      </w:r>
      <w:r w:rsidR="00863E6F">
        <w:rPr>
          <w:rFonts w:ascii="Verdana" w:hAnsi="Verdana" w:cs="Arial"/>
          <w:sz w:val="24"/>
          <w:szCs w:val="24"/>
        </w:rPr>
        <w:t xml:space="preserve">departments of the Force during the week. </w:t>
      </w:r>
    </w:p>
    <w:p w14:paraId="01860C20" w14:textId="77CEB413" w:rsidR="00863E6F" w:rsidRPr="00863E6F" w:rsidRDefault="00863E6F" w:rsidP="00A07EC3">
      <w:pPr>
        <w:rPr>
          <w:rFonts w:ascii="Verdana" w:hAnsi="Verdana" w:cs="Arial"/>
          <w:color w:val="FF0000"/>
          <w:sz w:val="24"/>
          <w:szCs w:val="24"/>
        </w:rPr>
      </w:pPr>
      <w:r w:rsidRPr="7776006B">
        <w:rPr>
          <w:rFonts w:ascii="Verdana" w:hAnsi="Verdana" w:cs="Arial"/>
          <w:color w:val="FF0000"/>
          <w:sz w:val="24"/>
          <w:szCs w:val="24"/>
        </w:rPr>
        <w:t>Action: A schedule of</w:t>
      </w:r>
      <w:r w:rsidR="002B36BF" w:rsidRPr="7776006B">
        <w:rPr>
          <w:rFonts w:ascii="Verdana" w:hAnsi="Verdana" w:cs="Arial"/>
          <w:color w:val="FF0000"/>
          <w:sz w:val="24"/>
          <w:szCs w:val="24"/>
        </w:rPr>
        <w:t xml:space="preserve"> visits</w:t>
      </w:r>
      <w:r w:rsidR="00503F7C" w:rsidRPr="7776006B">
        <w:rPr>
          <w:rFonts w:ascii="Verdana" w:hAnsi="Verdana" w:cs="Arial"/>
          <w:color w:val="FF0000"/>
          <w:sz w:val="24"/>
          <w:szCs w:val="24"/>
        </w:rPr>
        <w:t xml:space="preserve"> during the Autum</w:t>
      </w:r>
      <w:r w:rsidR="000B7202" w:rsidRPr="7776006B">
        <w:rPr>
          <w:rFonts w:ascii="Verdana" w:hAnsi="Verdana" w:cs="Arial"/>
          <w:color w:val="FF0000"/>
          <w:sz w:val="24"/>
          <w:szCs w:val="24"/>
        </w:rPr>
        <w:t>n</w:t>
      </w:r>
      <w:r w:rsidR="002B36BF" w:rsidRPr="7776006B">
        <w:rPr>
          <w:rFonts w:ascii="Verdana" w:hAnsi="Verdana" w:cs="Arial"/>
          <w:color w:val="FF0000"/>
          <w:sz w:val="24"/>
          <w:szCs w:val="24"/>
        </w:rPr>
        <w:t xml:space="preserve"> </w:t>
      </w:r>
      <w:r w:rsidR="00620659" w:rsidRPr="7776006B">
        <w:rPr>
          <w:rFonts w:ascii="Verdana" w:hAnsi="Verdana" w:cs="Arial"/>
          <w:color w:val="FF0000"/>
          <w:sz w:val="24"/>
          <w:szCs w:val="24"/>
        </w:rPr>
        <w:t xml:space="preserve">to be arranged for the PCC to visit different </w:t>
      </w:r>
      <w:r w:rsidR="00762951" w:rsidRPr="7776006B">
        <w:rPr>
          <w:rFonts w:ascii="Verdana" w:hAnsi="Verdana" w:cs="Arial"/>
          <w:color w:val="FF0000"/>
          <w:sz w:val="24"/>
          <w:szCs w:val="24"/>
        </w:rPr>
        <w:t>areas of the Force</w:t>
      </w:r>
      <w:r w:rsidR="00620659" w:rsidRPr="7776006B">
        <w:rPr>
          <w:rFonts w:ascii="Verdana" w:hAnsi="Verdana" w:cs="Arial"/>
          <w:color w:val="FF0000"/>
          <w:sz w:val="24"/>
          <w:szCs w:val="24"/>
        </w:rPr>
        <w:t>.</w:t>
      </w:r>
    </w:p>
    <w:p w14:paraId="34A715AA" w14:textId="73F0F447" w:rsidR="00863E6F" w:rsidRDefault="004E0788" w:rsidP="00A07EC3">
      <w:pPr>
        <w:rPr>
          <w:rFonts w:ascii="Verdana" w:hAnsi="Verdana" w:cs="Arial"/>
          <w:sz w:val="24"/>
          <w:szCs w:val="24"/>
        </w:rPr>
      </w:pPr>
      <w:r w:rsidRPr="7776006B">
        <w:rPr>
          <w:rFonts w:ascii="Verdana" w:hAnsi="Verdana" w:cs="Arial"/>
          <w:sz w:val="24"/>
          <w:szCs w:val="24"/>
        </w:rPr>
        <w:t>The PCC raised that previously</w:t>
      </w:r>
      <w:r w:rsidR="002A0B1C" w:rsidRPr="7776006B">
        <w:rPr>
          <w:rFonts w:ascii="Verdana" w:hAnsi="Verdana" w:cs="Arial"/>
          <w:sz w:val="24"/>
          <w:szCs w:val="24"/>
        </w:rPr>
        <w:t xml:space="preserve"> the PCC had funded </w:t>
      </w:r>
      <w:r w:rsidR="00D549A7" w:rsidRPr="7776006B">
        <w:rPr>
          <w:rFonts w:ascii="Verdana" w:hAnsi="Verdana" w:cs="Arial"/>
          <w:sz w:val="24"/>
          <w:szCs w:val="24"/>
        </w:rPr>
        <w:t>that member of the ambulance service be available with RPU officers</w:t>
      </w:r>
      <w:r w:rsidR="00EB0FBA" w:rsidRPr="7776006B">
        <w:rPr>
          <w:rFonts w:ascii="Verdana" w:hAnsi="Verdana" w:cs="Arial"/>
          <w:sz w:val="24"/>
          <w:szCs w:val="24"/>
        </w:rPr>
        <w:t xml:space="preserve"> </w:t>
      </w:r>
      <w:r w:rsidRPr="7776006B">
        <w:rPr>
          <w:rFonts w:ascii="Verdana" w:hAnsi="Verdana" w:cs="Arial"/>
          <w:sz w:val="24"/>
          <w:szCs w:val="24"/>
        </w:rPr>
        <w:t>during Operation Darwen</w:t>
      </w:r>
      <w:r w:rsidR="00E000D5" w:rsidRPr="7776006B">
        <w:rPr>
          <w:rFonts w:ascii="Verdana" w:hAnsi="Verdana" w:cs="Arial"/>
          <w:sz w:val="24"/>
          <w:szCs w:val="24"/>
        </w:rPr>
        <w:t xml:space="preserve"> and queried whether a similar approach would be taken again</w:t>
      </w:r>
      <w:r w:rsidR="00D549A7" w:rsidRPr="7776006B">
        <w:rPr>
          <w:rFonts w:ascii="Verdana" w:hAnsi="Verdana" w:cs="Arial"/>
          <w:sz w:val="24"/>
          <w:szCs w:val="24"/>
        </w:rPr>
        <w:t xml:space="preserve">. </w:t>
      </w:r>
    </w:p>
    <w:p w14:paraId="62B20973" w14:textId="687CCA01" w:rsidR="00EE28E3" w:rsidRDefault="00EE28E3" w:rsidP="00A07EC3">
      <w:pPr>
        <w:rPr>
          <w:rFonts w:ascii="Verdana" w:hAnsi="Verdana" w:cs="Arial"/>
          <w:color w:val="FF0000"/>
          <w:sz w:val="24"/>
          <w:szCs w:val="24"/>
        </w:rPr>
      </w:pPr>
      <w:r w:rsidRPr="7776006B">
        <w:rPr>
          <w:rFonts w:ascii="Verdana" w:hAnsi="Verdana" w:cs="Arial"/>
          <w:color w:val="FF0000"/>
          <w:sz w:val="24"/>
          <w:szCs w:val="24"/>
        </w:rPr>
        <w:t>Actio</w:t>
      </w:r>
      <w:r w:rsidR="00027B8E" w:rsidRPr="7776006B">
        <w:rPr>
          <w:rFonts w:ascii="Verdana" w:hAnsi="Verdana" w:cs="Arial"/>
          <w:color w:val="FF0000"/>
          <w:sz w:val="24"/>
          <w:szCs w:val="24"/>
        </w:rPr>
        <w:t xml:space="preserve">n: Staff Officer to link in with Ambulance service regarding the possibility of members of staff </w:t>
      </w:r>
      <w:r w:rsidR="00684273" w:rsidRPr="7776006B">
        <w:rPr>
          <w:rFonts w:ascii="Verdana" w:hAnsi="Verdana" w:cs="Arial"/>
          <w:color w:val="FF0000"/>
          <w:sz w:val="24"/>
          <w:szCs w:val="24"/>
        </w:rPr>
        <w:t xml:space="preserve">being available </w:t>
      </w:r>
      <w:r w:rsidR="00E000D5" w:rsidRPr="7776006B">
        <w:rPr>
          <w:rFonts w:ascii="Verdana" w:hAnsi="Verdana" w:cs="Arial"/>
          <w:color w:val="FF0000"/>
          <w:sz w:val="24"/>
          <w:szCs w:val="24"/>
        </w:rPr>
        <w:t>to support</w:t>
      </w:r>
      <w:r w:rsidR="00EB0FBA" w:rsidRPr="7776006B">
        <w:rPr>
          <w:rFonts w:ascii="Verdana" w:hAnsi="Verdana" w:cs="Arial"/>
          <w:color w:val="FF0000"/>
          <w:sz w:val="24"/>
          <w:szCs w:val="24"/>
        </w:rPr>
        <w:t xml:space="preserve"> Operation Darwen</w:t>
      </w:r>
      <w:r w:rsidR="00684273" w:rsidRPr="7776006B">
        <w:rPr>
          <w:rFonts w:ascii="Verdana" w:hAnsi="Verdana" w:cs="Arial"/>
          <w:color w:val="FF0000"/>
          <w:sz w:val="24"/>
          <w:szCs w:val="24"/>
        </w:rPr>
        <w:t xml:space="preserve">. </w:t>
      </w:r>
    </w:p>
    <w:p w14:paraId="4C62E887" w14:textId="24C14E2F" w:rsidR="001937D1" w:rsidRDefault="00503147" w:rsidP="00F16423">
      <w:pPr>
        <w:rPr>
          <w:rFonts w:ascii="Verdana" w:hAnsi="Verdana" w:cs="Arial"/>
          <w:sz w:val="24"/>
          <w:szCs w:val="24"/>
        </w:rPr>
      </w:pPr>
      <w:r w:rsidRPr="7776006B">
        <w:rPr>
          <w:rFonts w:ascii="Verdana" w:hAnsi="Verdana" w:cs="Arial"/>
          <w:sz w:val="24"/>
          <w:szCs w:val="24"/>
        </w:rPr>
        <w:t xml:space="preserve">The </w:t>
      </w:r>
      <w:r w:rsidR="00900C99" w:rsidRPr="7776006B">
        <w:rPr>
          <w:rFonts w:ascii="Verdana" w:hAnsi="Verdana" w:cs="Arial"/>
          <w:sz w:val="24"/>
          <w:szCs w:val="24"/>
        </w:rPr>
        <w:t xml:space="preserve">CC </w:t>
      </w:r>
      <w:r w:rsidRPr="7776006B">
        <w:rPr>
          <w:rFonts w:ascii="Verdana" w:hAnsi="Verdana" w:cs="Arial"/>
          <w:sz w:val="24"/>
          <w:szCs w:val="24"/>
        </w:rPr>
        <w:t xml:space="preserve">provided an update on the family of </w:t>
      </w:r>
      <w:r w:rsidR="0046208C" w:rsidRPr="7776006B">
        <w:rPr>
          <w:rFonts w:ascii="Verdana" w:hAnsi="Verdana" w:cs="Arial"/>
          <w:sz w:val="24"/>
          <w:szCs w:val="24"/>
        </w:rPr>
        <w:t>Gareth Ea</w:t>
      </w:r>
      <w:r w:rsidR="0018031F" w:rsidRPr="7776006B">
        <w:rPr>
          <w:rFonts w:ascii="Verdana" w:hAnsi="Verdana" w:cs="Arial"/>
          <w:sz w:val="24"/>
          <w:szCs w:val="24"/>
        </w:rPr>
        <w:t>r</w:t>
      </w:r>
      <w:r w:rsidR="0046208C" w:rsidRPr="7776006B">
        <w:rPr>
          <w:rFonts w:ascii="Verdana" w:hAnsi="Verdana" w:cs="Arial"/>
          <w:sz w:val="24"/>
          <w:szCs w:val="24"/>
        </w:rPr>
        <w:t>p and that he would be visiting th</w:t>
      </w:r>
      <w:r w:rsidR="002914DB" w:rsidRPr="7776006B">
        <w:rPr>
          <w:rFonts w:ascii="Verdana" w:hAnsi="Verdana" w:cs="Arial"/>
          <w:sz w:val="24"/>
          <w:szCs w:val="24"/>
        </w:rPr>
        <w:t>e family during the</w:t>
      </w:r>
      <w:r w:rsidR="0046208C" w:rsidRPr="7776006B">
        <w:rPr>
          <w:rFonts w:ascii="Verdana" w:hAnsi="Verdana" w:cs="Arial"/>
          <w:sz w:val="24"/>
          <w:szCs w:val="24"/>
        </w:rPr>
        <w:t xml:space="preserve"> week </w:t>
      </w:r>
      <w:r w:rsidR="008C75B7" w:rsidRPr="7776006B">
        <w:rPr>
          <w:rFonts w:ascii="Verdana" w:hAnsi="Verdana" w:cs="Arial"/>
          <w:sz w:val="24"/>
          <w:szCs w:val="24"/>
        </w:rPr>
        <w:t xml:space="preserve">as it was the </w:t>
      </w:r>
      <w:r w:rsidR="00101822" w:rsidRPr="7776006B">
        <w:rPr>
          <w:rFonts w:ascii="Verdana" w:hAnsi="Verdana" w:cs="Arial"/>
          <w:sz w:val="24"/>
          <w:szCs w:val="24"/>
        </w:rPr>
        <w:t>first-year</w:t>
      </w:r>
      <w:r w:rsidR="008C75B7" w:rsidRPr="7776006B">
        <w:rPr>
          <w:rFonts w:ascii="Verdana" w:hAnsi="Verdana" w:cs="Arial"/>
          <w:sz w:val="24"/>
          <w:szCs w:val="24"/>
        </w:rPr>
        <w:t xml:space="preserve"> anniversary of</w:t>
      </w:r>
      <w:r w:rsidR="00B727A4" w:rsidRPr="7776006B">
        <w:rPr>
          <w:rFonts w:ascii="Verdana" w:hAnsi="Verdana" w:cs="Arial"/>
          <w:sz w:val="24"/>
          <w:szCs w:val="24"/>
        </w:rPr>
        <w:t xml:space="preserve"> Gareth Ea</w:t>
      </w:r>
      <w:r w:rsidR="0018031F" w:rsidRPr="7776006B">
        <w:rPr>
          <w:rFonts w:ascii="Verdana" w:hAnsi="Verdana" w:cs="Arial"/>
          <w:sz w:val="24"/>
          <w:szCs w:val="24"/>
        </w:rPr>
        <w:t>r</w:t>
      </w:r>
      <w:r w:rsidR="00B727A4" w:rsidRPr="7776006B">
        <w:rPr>
          <w:rFonts w:ascii="Verdana" w:hAnsi="Verdana" w:cs="Arial"/>
          <w:sz w:val="24"/>
          <w:szCs w:val="24"/>
        </w:rPr>
        <w:t xml:space="preserve">p’s passing. </w:t>
      </w:r>
    </w:p>
    <w:p w14:paraId="3C4BCB71" w14:textId="16AF701E" w:rsidR="008C75B7" w:rsidRDefault="008C75B7" w:rsidP="00F16423">
      <w:pPr>
        <w:rPr>
          <w:rFonts w:ascii="Verdana" w:hAnsi="Verdana" w:cs="Arial"/>
          <w:color w:val="FF0000"/>
          <w:sz w:val="24"/>
          <w:szCs w:val="24"/>
        </w:rPr>
      </w:pPr>
      <w:r w:rsidRPr="7776006B">
        <w:rPr>
          <w:rFonts w:ascii="Verdana" w:hAnsi="Verdana" w:cs="Arial"/>
          <w:color w:val="FF0000"/>
          <w:sz w:val="24"/>
          <w:szCs w:val="24"/>
        </w:rPr>
        <w:lastRenderedPageBreak/>
        <w:t>Action:</w:t>
      </w:r>
      <w:r w:rsidR="00101822" w:rsidRPr="7776006B">
        <w:rPr>
          <w:rFonts w:ascii="Verdana" w:hAnsi="Verdana" w:cs="Arial"/>
          <w:color w:val="FF0000"/>
          <w:sz w:val="24"/>
          <w:szCs w:val="24"/>
        </w:rPr>
        <w:t xml:space="preserve"> PCC to send letter to the family of Gareth Ea</w:t>
      </w:r>
      <w:r w:rsidR="0018031F" w:rsidRPr="7776006B">
        <w:rPr>
          <w:rFonts w:ascii="Verdana" w:hAnsi="Verdana" w:cs="Arial"/>
          <w:color w:val="FF0000"/>
          <w:sz w:val="24"/>
          <w:szCs w:val="24"/>
        </w:rPr>
        <w:t>r</w:t>
      </w:r>
      <w:r w:rsidR="00101822" w:rsidRPr="7776006B">
        <w:rPr>
          <w:rFonts w:ascii="Verdana" w:hAnsi="Verdana" w:cs="Arial"/>
          <w:color w:val="FF0000"/>
          <w:sz w:val="24"/>
          <w:szCs w:val="24"/>
        </w:rPr>
        <w:t>p</w:t>
      </w:r>
      <w:r w:rsidR="007829DD" w:rsidRPr="7776006B">
        <w:rPr>
          <w:rFonts w:ascii="Verdana" w:hAnsi="Verdana" w:cs="Arial"/>
          <w:color w:val="FF0000"/>
          <w:sz w:val="24"/>
          <w:szCs w:val="24"/>
        </w:rPr>
        <w:t xml:space="preserve"> and the CC to deliver during his visit. </w:t>
      </w:r>
    </w:p>
    <w:p w14:paraId="3D8A0A2D" w14:textId="341C9A98" w:rsidR="009516A2" w:rsidRPr="009E2553" w:rsidRDefault="00057E7E" w:rsidP="7C7437FF">
      <w:pPr>
        <w:rPr>
          <w:rFonts w:ascii="Verdana" w:hAnsi="Verdana" w:cs="Arial"/>
          <w:bCs/>
          <w:color w:val="00B050"/>
          <w:sz w:val="24"/>
          <w:szCs w:val="24"/>
        </w:rPr>
      </w:pPr>
      <w:r w:rsidRPr="009E2553">
        <w:rPr>
          <w:rFonts w:ascii="Verdana" w:hAnsi="Verdana" w:cs="Arial"/>
          <w:bCs/>
          <w:color w:val="00B050"/>
          <w:sz w:val="24"/>
          <w:szCs w:val="24"/>
        </w:rPr>
        <w:t>Decision</w:t>
      </w:r>
      <w:r w:rsidR="007829DD" w:rsidRPr="009E2553">
        <w:rPr>
          <w:rFonts w:ascii="Verdana" w:hAnsi="Verdana" w:cs="Arial"/>
          <w:bCs/>
          <w:color w:val="00B050"/>
          <w:sz w:val="24"/>
          <w:szCs w:val="24"/>
        </w:rPr>
        <w:t xml:space="preserve">: </w:t>
      </w:r>
      <w:r w:rsidR="009516A2" w:rsidRPr="009E2553">
        <w:rPr>
          <w:rFonts w:ascii="Verdana" w:hAnsi="Verdana" w:cs="Arial"/>
          <w:bCs/>
          <w:color w:val="00B050"/>
          <w:sz w:val="24"/>
          <w:szCs w:val="24"/>
        </w:rPr>
        <w:t xml:space="preserve">An additional £500 donation </w:t>
      </w:r>
      <w:r w:rsidRPr="009E2553">
        <w:rPr>
          <w:rFonts w:ascii="Verdana" w:hAnsi="Verdana" w:cs="Arial"/>
          <w:bCs/>
          <w:color w:val="00B050"/>
          <w:sz w:val="24"/>
          <w:szCs w:val="24"/>
        </w:rPr>
        <w:t xml:space="preserve">be made </w:t>
      </w:r>
      <w:r w:rsidR="009516A2" w:rsidRPr="009E2553">
        <w:rPr>
          <w:rFonts w:ascii="Verdana" w:hAnsi="Verdana" w:cs="Arial"/>
          <w:bCs/>
          <w:color w:val="00B050"/>
          <w:sz w:val="24"/>
          <w:szCs w:val="24"/>
        </w:rPr>
        <w:t xml:space="preserve">to the Unity Ride this year </w:t>
      </w:r>
      <w:r w:rsidR="00511803" w:rsidRPr="009E2553">
        <w:rPr>
          <w:rFonts w:ascii="Verdana" w:hAnsi="Verdana" w:cs="Arial"/>
          <w:bCs/>
          <w:color w:val="00B050"/>
          <w:sz w:val="24"/>
          <w:szCs w:val="24"/>
        </w:rPr>
        <w:t xml:space="preserve">by the Police and Crime Commissioner </w:t>
      </w:r>
      <w:r w:rsidR="009516A2" w:rsidRPr="009E2553">
        <w:rPr>
          <w:rFonts w:ascii="Verdana" w:hAnsi="Verdana" w:cs="Arial"/>
          <w:bCs/>
          <w:color w:val="00B050"/>
          <w:sz w:val="24"/>
          <w:szCs w:val="24"/>
        </w:rPr>
        <w:t>for the efforts of Theo</w:t>
      </w:r>
      <w:r w:rsidR="00C16182" w:rsidRPr="009E2553">
        <w:rPr>
          <w:rFonts w:ascii="Verdana" w:hAnsi="Verdana" w:cs="Arial"/>
          <w:bCs/>
          <w:color w:val="00B050"/>
          <w:sz w:val="24"/>
          <w:szCs w:val="24"/>
        </w:rPr>
        <w:t xml:space="preserve"> Earp</w:t>
      </w:r>
      <w:r w:rsidR="009516A2" w:rsidRPr="009E2553">
        <w:rPr>
          <w:rFonts w:ascii="Verdana" w:hAnsi="Verdana" w:cs="Arial"/>
          <w:bCs/>
          <w:color w:val="00B050"/>
          <w:sz w:val="24"/>
          <w:szCs w:val="24"/>
        </w:rPr>
        <w:t xml:space="preserve"> </w:t>
      </w:r>
      <w:r w:rsidR="00511803" w:rsidRPr="009E2553">
        <w:rPr>
          <w:rFonts w:ascii="Verdana" w:hAnsi="Verdana" w:cs="Arial"/>
          <w:bCs/>
          <w:color w:val="00B050"/>
          <w:sz w:val="24"/>
          <w:szCs w:val="24"/>
        </w:rPr>
        <w:t xml:space="preserve">who is participating </w:t>
      </w:r>
      <w:r w:rsidR="00147C5B" w:rsidRPr="009E2553">
        <w:rPr>
          <w:rFonts w:ascii="Verdana" w:hAnsi="Verdana" w:cs="Arial"/>
          <w:bCs/>
          <w:color w:val="00B050"/>
          <w:sz w:val="24"/>
          <w:szCs w:val="24"/>
        </w:rPr>
        <w:t xml:space="preserve">in the memory of his father. </w:t>
      </w:r>
      <w:r w:rsidR="009516A2" w:rsidRPr="009E2553">
        <w:rPr>
          <w:rFonts w:ascii="Verdana" w:hAnsi="Verdana" w:cs="Arial"/>
          <w:bCs/>
          <w:color w:val="00B050"/>
          <w:sz w:val="24"/>
          <w:szCs w:val="24"/>
        </w:rPr>
        <w:t xml:space="preserve"> </w:t>
      </w:r>
    </w:p>
    <w:p w14:paraId="1A51ADB9" w14:textId="5AC4E466" w:rsidR="009516A2" w:rsidRPr="009E2553" w:rsidRDefault="00147C5B" w:rsidP="7C7437FF">
      <w:pPr>
        <w:rPr>
          <w:rFonts w:ascii="Verdana" w:hAnsi="Verdana" w:cs="Arial"/>
          <w:bCs/>
          <w:color w:val="00B050"/>
          <w:sz w:val="24"/>
          <w:szCs w:val="24"/>
        </w:rPr>
      </w:pPr>
      <w:r w:rsidRPr="009E2553">
        <w:rPr>
          <w:rFonts w:ascii="Verdana" w:hAnsi="Verdana" w:cs="Arial"/>
          <w:bCs/>
          <w:color w:val="00B050"/>
          <w:sz w:val="24"/>
          <w:szCs w:val="24"/>
        </w:rPr>
        <w:t>Decision</w:t>
      </w:r>
      <w:r w:rsidR="00C16182" w:rsidRPr="009E2553">
        <w:rPr>
          <w:rFonts w:ascii="Verdana" w:hAnsi="Verdana" w:cs="Arial"/>
          <w:bCs/>
          <w:color w:val="00B050"/>
          <w:sz w:val="24"/>
          <w:szCs w:val="24"/>
        </w:rPr>
        <w:t xml:space="preserve">: A </w:t>
      </w:r>
      <w:r w:rsidR="009A4CE1" w:rsidRPr="009E2553">
        <w:rPr>
          <w:rFonts w:ascii="Verdana" w:hAnsi="Verdana" w:cs="Arial"/>
          <w:bCs/>
          <w:color w:val="00B050"/>
          <w:sz w:val="24"/>
          <w:szCs w:val="24"/>
        </w:rPr>
        <w:t xml:space="preserve">£500 </w:t>
      </w:r>
      <w:r w:rsidR="00C16182" w:rsidRPr="009E2553">
        <w:rPr>
          <w:rFonts w:ascii="Verdana" w:hAnsi="Verdana" w:cs="Arial"/>
          <w:bCs/>
          <w:color w:val="00B050"/>
          <w:sz w:val="24"/>
          <w:szCs w:val="24"/>
        </w:rPr>
        <w:t xml:space="preserve">donation </w:t>
      </w:r>
      <w:r w:rsidR="009A4CE1" w:rsidRPr="009E2553">
        <w:rPr>
          <w:rFonts w:ascii="Verdana" w:hAnsi="Verdana" w:cs="Arial"/>
          <w:bCs/>
          <w:color w:val="00B050"/>
          <w:sz w:val="24"/>
          <w:szCs w:val="24"/>
        </w:rPr>
        <w:t xml:space="preserve">to be </w:t>
      </w:r>
      <w:r w:rsidR="00C16182" w:rsidRPr="009E2553">
        <w:rPr>
          <w:rFonts w:ascii="Verdana" w:hAnsi="Verdana" w:cs="Arial"/>
          <w:bCs/>
          <w:color w:val="00B050"/>
          <w:sz w:val="24"/>
          <w:szCs w:val="24"/>
        </w:rPr>
        <w:t xml:space="preserve">made to </w:t>
      </w:r>
      <w:proofErr w:type="spellStart"/>
      <w:r w:rsidR="009516A2" w:rsidRPr="009E2553">
        <w:rPr>
          <w:rFonts w:ascii="Verdana" w:hAnsi="Verdana" w:cs="Arial"/>
          <w:bCs/>
          <w:color w:val="00B050"/>
          <w:sz w:val="24"/>
          <w:szCs w:val="24"/>
        </w:rPr>
        <w:t>Rhayader</w:t>
      </w:r>
      <w:proofErr w:type="spellEnd"/>
      <w:r w:rsidR="009516A2" w:rsidRPr="009E2553">
        <w:rPr>
          <w:rFonts w:ascii="Verdana" w:hAnsi="Verdana" w:cs="Arial"/>
          <w:bCs/>
          <w:color w:val="00B050"/>
          <w:sz w:val="24"/>
          <w:szCs w:val="24"/>
        </w:rPr>
        <w:t xml:space="preserve"> FC </w:t>
      </w:r>
      <w:r w:rsidR="009A4CE1" w:rsidRPr="009E2553">
        <w:rPr>
          <w:rFonts w:ascii="Verdana" w:hAnsi="Verdana" w:cs="Arial"/>
          <w:bCs/>
          <w:color w:val="00B050"/>
          <w:sz w:val="24"/>
          <w:szCs w:val="24"/>
        </w:rPr>
        <w:t xml:space="preserve">who are holding </w:t>
      </w:r>
      <w:r w:rsidR="009516A2" w:rsidRPr="009E2553">
        <w:rPr>
          <w:rFonts w:ascii="Verdana" w:hAnsi="Verdana" w:cs="Arial"/>
          <w:bCs/>
          <w:color w:val="00B050"/>
          <w:sz w:val="24"/>
          <w:szCs w:val="24"/>
        </w:rPr>
        <w:t>a 6 a side tournament in Gareth</w:t>
      </w:r>
      <w:r w:rsidR="009A4CE1" w:rsidRPr="009E2553">
        <w:rPr>
          <w:rFonts w:ascii="Verdana" w:hAnsi="Verdana" w:cs="Arial"/>
          <w:bCs/>
          <w:color w:val="00B050"/>
          <w:sz w:val="24"/>
          <w:szCs w:val="24"/>
        </w:rPr>
        <w:t xml:space="preserve"> Earp</w:t>
      </w:r>
      <w:r w:rsidR="009516A2" w:rsidRPr="009E2553">
        <w:rPr>
          <w:rFonts w:ascii="Verdana" w:hAnsi="Verdana" w:cs="Arial"/>
          <w:bCs/>
          <w:color w:val="00B050"/>
          <w:sz w:val="24"/>
          <w:szCs w:val="24"/>
        </w:rPr>
        <w:t xml:space="preserve">’s memory </w:t>
      </w:r>
      <w:r w:rsidR="009A4CE1" w:rsidRPr="009E2553">
        <w:rPr>
          <w:rFonts w:ascii="Verdana" w:hAnsi="Verdana" w:cs="Arial"/>
          <w:bCs/>
          <w:color w:val="00B050"/>
          <w:sz w:val="24"/>
          <w:szCs w:val="24"/>
        </w:rPr>
        <w:t xml:space="preserve">at the weekend. </w:t>
      </w:r>
    </w:p>
    <w:p w14:paraId="623C9891" w14:textId="32D67D87" w:rsidR="00385AC2" w:rsidRDefault="00C645B9" w:rsidP="00F16423">
      <w:pPr>
        <w:rPr>
          <w:rFonts w:ascii="Verdana" w:hAnsi="Verdana" w:cs="Arial"/>
          <w:color w:val="000000" w:themeColor="text1"/>
          <w:sz w:val="24"/>
          <w:szCs w:val="24"/>
        </w:rPr>
      </w:pPr>
      <w:r w:rsidRPr="7776006B">
        <w:rPr>
          <w:rFonts w:ascii="Verdana" w:hAnsi="Verdana" w:cs="Arial"/>
          <w:color w:val="000000" w:themeColor="text1"/>
          <w:sz w:val="24"/>
          <w:szCs w:val="24"/>
        </w:rPr>
        <w:t>The CC</w:t>
      </w:r>
      <w:r w:rsidR="0074336B" w:rsidRPr="7776006B">
        <w:rPr>
          <w:rFonts w:ascii="Verdana" w:hAnsi="Verdana" w:cs="Arial"/>
          <w:color w:val="000000" w:themeColor="text1"/>
          <w:sz w:val="24"/>
          <w:szCs w:val="24"/>
        </w:rPr>
        <w:t xml:space="preserve"> stated that he had been invited by the Mountain Rescue team in Brecon to present </w:t>
      </w:r>
      <w:r w:rsidR="003556E0" w:rsidRPr="7776006B">
        <w:rPr>
          <w:rFonts w:ascii="Verdana" w:hAnsi="Verdana" w:cs="Arial"/>
          <w:color w:val="000000" w:themeColor="text1"/>
          <w:sz w:val="24"/>
          <w:szCs w:val="24"/>
        </w:rPr>
        <w:t>the</w:t>
      </w:r>
      <w:r w:rsidR="00AB453B" w:rsidRPr="7776006B">
        <w:rPr>
          <w:rFonts w:ascii="Verdana" w:hAnsi="Verdana" w:cs="Arial"/>
          <w:color w:val="000000" w:themeColor="text1"/>
          <w:sz w:val="24"/>
          <w:szCs w:val="24"/>
        </w:rPr>
        <w:t>m</w:t>
      </w:r>
      <w:r w:rsidR="003556E0" w:rsidRPr="7776006B">
        <w:rPr>
          <w:rFonts w:ascii="Verdana" w:hAnsi="Verdana" w:cs="Arial"/>
          <w:color w:val="000000" w:themeColor="text1"/>
          <w:sz w:val="24"/>
          <w:szCs w:val="24"/>
        </w:rPr>
        <w:t xml:space="preserve"> with</w:t>
      </w:r>
      <w:r w:rsidR="0074336B" w:rsidRPr="7776006B">
        <w:rPr>
          <w:rFonts w:ascii="Verdana" w:hAnsi="Verdana" w:cs="Arial"/>
          <w:color w:val="000000" w:themeColor="text1"/>
          <w:sz w:val="24"/>
          <w:szCs w:val="24"/>
        </w:rPr>
        <w:t xml:space="preserve"> their Kings Coronation medals</w:t>
      </w:r>
      <w:r w:rsidR="00372151" w:rsidRPr="7776006B">
        <w:rPr>
          <w:rFonts w:ascii="Verdana" w:hAnsi="Verdana" w:cs="Arial"/>
          <w:color w:val="000000" w:themeColor="text1"/>
          <w:sz w:val="24"/>
          <w:szCs w:val="24"/>
        </w:rPr>
        <w:t xml:space="preserve">. </w:t>
      </w:r>
    </w:p>
    <w:p w14:paraId="75B79268" w14:textId="2E6298BA" w:rsidR="008C75B7" w:rsidRDefault="00385AC2" w:rsidP="00F16423">
      <w:pPr>
        <w:rPr>
          <w:rFonts w:ascii="Verdana" w:hAnsi="Verdana" w:cs="Arial"/>
          <w:sz w:val="24"/>
          <w:szCs w:val="24"/>
        </w:rPr>
      </w:pPr>
      <w:r w:rsidRPr="7776006B">
        <w:rPr>
          <w:rFonts w:ascii="Verdana" w:hAnsi="Verdana" w:cs="Arial"/>
          <w:color w:val="000000" w:themeColor="text1"/>
          <w:sz w:val="24"/>
          <w:szCs w:val="24"/>
        </w:rPr>
        <w:t>Th</w:t>
      </w:r>
      <w:r w:rsidR="0041597D" w:rsidRPr="7776006B">
        <w:rPr>
          <w:rFonts w:ascii="Verdana" w:hAnsi="Verdana" w:cs="Arial"/>
          <w:sz w:val="24"/>
          <w:szCs w:val="24"/>
        </w:rPr>
        <w:t xml:space="preserve">e CC gave an update on ACC </w:t>
      </w:r>
      <w:r w:rsidR="00022233" w:rsidRPr="7776006B">
        <w:rPr>
          <w:rFonts w:ascii="Verdana" w:hAnsi="Verdana" w:cs="Arial"/>
          <w:sz w:val="24"/>
          <w:szCs w:val="24"/>
        </w:rPr>
        <w:t xml:space="preserve">recruitment and </w:t>
      </w:r>
      <w:r w:rsidR="00263958" w:rsidRPr="7776006B">
        <w:rPr>
          <w:rFonts w:ascii="Verdana" w:hAnsi="Verdana" w:cs="Arial"/>
          <w:sz w:val="24"/>
          <w:szCs w:val="24"/>
        </w:rPr>
        <w:t xml:space="preserve">interviews scheduled to take place the following week. </w:t>
      </w:r>
      <w:r w:rsidR="00624452" w:rsidRPr="7776006B">
        <w:rPr>
          <w:rFonts w:ascii="Verdana" w:hAnsi="Verdana" w:cs="Arial"/>
          <w:sz w:val="24"/>
          <w:szCs w:val="24"/>
        </w:rPr>
        <w:t>The CC updated the PCC on the interview panel</w:t>
      </w:r>
      <w:r w:rsidR="00AB453B" w:rsidRPr="7776006B">
        <w:rPr>
          <w:rFonts w:ascii="Verdana" w:hAnsi="Verdana" w:cs="Arial"/>
          <w:sz w:val="24"/>
          <w:szCs w:val="24"/>
        </w:rPr>
        <w:t>, which included the CEX as an observer of the process</w:t>
      </w:r>
      <w:r w:rsidR="00624452" w:rsidRPr="7776006B">
        <w:rPr>
          <w:rFonts w:ascii="Verdana" w:hAnsi="Verdana" w:cs="Arial"/>
          <w:sz w:val="24"/>
          <w:szCs w:val="24"/>
        </w:rPr>
        <w:t xml:space="preserve">. </w:t>
      </w:r>
    </w:p>
    <w:p w14:paraId="5050366B" w14:textId="65B03C77" w:rsidR="00D3746C" w:rsidRDefault="00AE7B7C" w:rsidP="00F16423">
      <w:pPr>
        <w:rPr>
          <w:rFonts w:ascii="Verdana" w:hAnsi="Verdana" w:cs="Arial"/>
          <w:sz w:val="24"/>
          <w:szCs w:val="24"/>
        </w:rPr>
      </w:pPr>
      <w:r w:rsidRPr="7776006B">
        <w:rPr>
          <w:rFonts w:ascii="Verdana" w:hAnsi="Verdana" w:cs="Arial"/>
          <w:sz w:val="24"/>
          <w:szCs w:val="24"/>
        </w:rPr>
        <w:t xml:space="preserve">The </w:t>
      </w:r>
      <w:r w:rsidR="00757436" w:rsidRPr="7776006B">
        <w:rPr>
          <w:rFonts w:ascii="Verdana" w:hAnsi="Verdana" w:cs="Arial"/>
          <w:sz w:val="24"/>
          <w:szCs w:val="24"/>
        </w:rPr>
        <w:t xml:space="preserve">CC highlighted </w:t>
      </w:r>
      <w:r w:rsidR="000947E4" w:rsidRPr="7776006B">
        <w:rPr>
          <w:rFonts w:ascii="Verdana" w:hAnsi="Verdana" w:cs="Arial"/>
          <w:sz w:val="24"/>
          <w:szCs w:val="24"/>
        </w:rPr>
        <w:t>the good work by Dyfed Powys noted by the Chief Crown Prosecutor in Wales</w:t>
      </w:r>
      <w:r w:rsidR="00A13198" w:rsidRPr="7776006B">
        <w:rPr>
          <w:rFonts w:ascii="Verdana" w:hAnsi="Verdana" w:cs="Arial"/>
          <w:sz w:val="24"/>
          <w:szCs w:val="24"/>
        </w:rPr>
        <w:t xml:space="preserve">, </w:t>
      </w:r>
      <w:r w:rsidR="00D46EB5" w:rsidRPr="7776006B">
        <w:rPr>
          <w:rFonts w:ascii="Verdana" w:hAnsi="Verdana" w:cs="Arial"/>
          <w:sz w:val="24"/>
          <w:szCs w:val="24"/>
        </w:rPr>
        <w:t xml:space="preserve">with </w:t>
      </w:r>
      <w:r w:rsidR="00A13198" w:rsidRPr="7776006B">
        <w:rPr>
          <w:rFonts w:ascii="Verdana" w:hAnsi="Verdana" w:cs="Arial"/>
          <w:sz w:val="24"/>
          <w:szCs w:val="24"/>
        </w:rPr>
        <w:t xml:space="preserve">outcomes in charge rates for domestic violence </w:t>
      </w:r>
      <w:r w:rsidR="00D46EB5" w:rsidRPr="7776006B">
        <w:rPr>
          <w:rFonts w:ascii="Verdana" w:hAnsi="Verdana" w:cs="Arial"/>
          <w:sz w:val="24"/>
          <w:szCs w:val="24"/>
        </w:rPr>
        <w:t xml:space="preserve">being </w:t>
      </w:r>
      <w:r w:rsidR="0043645A" w:rsidRPr="7776006B">
        <w:rPr>
          <w:rFonts w:ascii="Verdana" w:hAnsi="Verdana" w:cs="Arial"/>
          <w:sz w:val="24"/>
          <w:szCs w:val="24"/>
        </w:rPr>
        <w:t xml:space="preserve">higher in Dyfed Powys than other Forces, with the Force </w:t>
      </w:r>
      <w:r w:rsidR="00D3746C" w:rsidRPr="7776006B">
        <w:rPr>
          <w:rFonts w:ascii="Verdana" w:hAnsi="Verdana" w:cs="Arial"/>
          <w:sz w:val="24"/>
          <w:szCs w:val="24"/>
        </w:rPr>
        <w:t xml:space="preserve">being </w:t>
      </w:r>
      <w:r w:rsidR="0043645A" w:rsidRPr="7776006B">
        <w:rPr>
          <w:rFonts w:ascii="Verdana" w:hAnsi="Verdana" w:cs="Arial"/>
          <w:sz w:val="24"/>
          <w:szCs w:val="24"/>
        </w:rPr>
        <w:t>5</w:t>
      </w:r>
      <w:r w:rsidR="0043645A" w:rsidRPr="7776006B">
        <w:rPr>
          <w:rFonts w:ascii="Verdana" w:hAnsi="Verdana" w:cs="Arial"/>
          <w:sz w:val="24"/>
          <w:szCs w:val="24"/>
          <w:vertAlign w:val="superscript"/>
        </w:rPr>
        <w:t>th</w:t>
      </w:r>
      <w:r w:rsidR="0043645A" w:rsidRPr="7776006B">
        <w:rPr>
          <w:rFonts w:ascii="Verdana" w:hAnsi="Verdana" w:cs="Arial"/>
          <w:sz w:val="24"/>
          <w:szCs w:val="24"/>
        </w:rPr>
        <w:t xml:space="preserve"> overall across </w:t>
      </w:r>
      <w:r w:rsidR="00C42EF6" w:rsidRPr="7776006B">
        <w:rPr>
          <w:rFonts w:ascii="Verdana" w:hAnsi="Verdana" w:cs="Arial"/>
          <w:sz w:val="24"/>
          <w:szCs w:val="24"/>
        </w:rPr>
        <w:t>England and Wales</w:t>
      </w:r>
      <w:r w:rsidR="002358D0" w:rsidRPr="7776006B">
        <w:rPr>
          <w:rFonts w:ascii="Verdana" w:hAnsi="Verdana" w:cs="Arial"/>
          <w:sz w:val="24"/>
          <w:szCs w:val="24"/>
        </w:rPr>
        <w:t xml:space="preserve"> </w:t>
      </w:r>
      <w:r w:rsidR="0058506D" w:rsidRPr="7776006B">
        <w:rPr>
          <w:rFonts w:ascii="Verdana" w:hAnsi="Verdana" w:cs="Arial"/>
          <w:sz w:val="24"/>
          <w:szCs w:val="24"/>
        </w:rPr>
        <w:t>and</w:t>
      </w:r>
      <w:r w:rsidR="000A4513" w:rsidRPr="7776006B">
        <w:rPr>
          <w:rFonts w:ascii="Verdana" w:hAnsi="Verdana" w:cs="Arial"/>
          <w:sz w:val="24"/>
          <w:szCs w:val="24"/>
        </w:rPr>
        <w:t xml:space="preserve"> the</w:t>
      </w:r>
      <w:r w:rsidR="002358D0" w:rsidRPr="7776006B">
        <w:rPr>
          <w:rFonts w:ascii="Verdana" w:hAnsi="Verdana" w:cs="Arial"/>
          <w:sz w:val="24"/>
          <w:szCs w:val="24"/>
        </w:rPr>
        <w:t xml:space="preserve"> 1</w:t>
      </w:r>
      <w:r w:rsidR="002358D0" w:rsidRPr="7776006B">
        <w:rPr>
          <w:rFonts w:ascii="Verdana" w:hAnsi="Verdana" w:cs="Arial"/>
          <w:sz w:val="24"/>
          <w:szCs w:val="24"/>
          <w:vertAlign w:val="superscript"/>
        </w:rPr>
        <w:t>st</w:t>
      </w:r>
      <w:r w:rsidR="002358D0" w:rsidRPr="7776006B">
        <w:rPr>
          <w:rFonts w:ascii="Verdana" w:hAnsi="Verdana" w:cs="Arial"/>
          <w:sz w:val="24"/>
          <w:szCs w:val="24"/>
        </w:rPr>
        <w:t xml:space="preserve"> in Wales.</w:t>
      </w:r>
    </w:p>
    <w:p w14:paraId="29568A19" w14:textId="1F5554BC" w:rsidR="00D3746C" w:rsidRDefault="008F455B" w:rsidP="00F16423">
      <w:pPr>
        <w:rPr>
          <w:rFonts w:ascii="Verdana" w:hAnsi="Verdana" w:cs="Arial"/>
          <w:sz w:val="24"/>
          <w:szCs w:val="24"/>
        </w:rPr>
      </w:pPr>
      <w:r w:rsidRPr="7776006B">
        <w:rPr>
          <w:rFonts w:ascii="Verdana" w:hAnsi="Verdana" w:cs="Arial"/>
          <w:sz w:val="24"/>
          <w:szCs w:val="24"/>
        </w:rPr>
        <w:t xml:space="preserve">The CC </w:t>
      </w:r>
      <w:r w:rsidR="00A429B1" w:rsidRPr="7776006B">
        <w:rPr>
          <w:rFonts w:ascii="Verdana" w:hAnsi="Verdana" w:cs="Arial"/>
          <w:sz w:val="24"/>
          <w:szCs w:val="24"/>
        </w:rPr>
        <w:t>referenced</w:t>
      </w:r>
      <w:r w:rsidRPr="7776006B">
        <w:rPr>
          <w:rFonts w:ascii="Verdana" w:hAnsi="Verdana" w:cs="Arial"/>
          <w:sz w:val="24"/>
          <w:szCs w:val="24"/>
        </w:rPr>
        <w:t xml:space="preserve"> the</w:t>
      </w:r>
      <w:r w:rsidR="00835D3E" w:rsidRPr="7776006B">
        <w:rPr>
          <w:rFonts w:ascii="Verdana" w:hAnsi="Verdana" w:cs="Arial"/>
          <w:sz w:val="24"/>
          <w:szCs w:val="24"/>
        </w:rPr>
        <w:t xml:space="preserve"> sudden death </w:t>
      </w:r>
      <w:r w:rsidR="008A4195" w:rsidRPr="7776006B">
        <w:rPr>
          <w:rFonts w:ascii="Verdana" w:hAnsi="Verdana" w:cs="Arial"/>
          <w:sz w:val="24"/>
          <w:szCs w:val="24"/>
        </w:rPr>
        <w:t>of a male</w:t>
      </w:r>
      <w:r w:rsidR="000112C0" w:rsidRPr="7776006B">
        <w:rPr>
          <w:rFonts w:ascii="Verdana" w:hAnsi="Verdana" w:cs="Arial"/>
          <w:sz w:val="24"/>
          <w:szCs w:val="24"/>
        </w:rPr>
        <w:t xml:space="preserve"> in </w:t>
      </w:r>
      <w:r w:rsidR="00FD30DB" w:rsidRPr="7776006B">
        <w:rPr>
          <w:rFonts w:ascii="Verdana" w:hAnsi="Verdana" w:cs="Arial"/>
          <w:sz w:val="24"/>
          <w:szCs w:val="24"/>
        </w:rPr>
        <w:t>Llanelli as there had been previous police contact</w:t>
      </w:r>
      <w:r w:rsidR="00A429B1" w:rsidRPr="7776006B">
        <w:rPr>
          <w:rFonts w:ascii="Verdana" w:hAnsi="Verdana" w:cs="Arial"/>
          <w:sz w:val="24"/>
          <w:szCs w:val="24"/>
        </w:rPr>
        <w:t>.</w:t>
      </w:r>
      <w:r w:rsidR="00FD30DB" w:rsidRPr="7776006B">
        <w:rPr>
          <w:rFonts w:ascii="Verdana" w:hAnsi="Verdana" w:cs="Arial"/>
          <w:sz w:val="24"/>
          <w:szCs w:val="24"/>
        </w:rPr>
        <w:t xml:space="preserve"> </w:t>
      </w:r>
      <w:r w:rsidR="00A429B1" w:rsidRPr="7776006B">
        <w:rPr>
          <w:rFonts w:ascii="Verdana" w:hAnsi="Verdana" w:cs="Arial"/>
          <w:sz w:val="24"/>
          <w:szCs w:val="24"/>
        </w:rPr>
        <w:t>T</w:t>
      </w:r>
      <w:r w:rsidR="00FD30DB" w:rsidRPr="7776006B">
        <w:rPr>
          <w:rFonts w:ascii="Verdana" w:hAnsi="Verdana" w:cs="Arial"/>
          <w:sz w:val="24"/>
          <w:szCs w:val="24"/>
        </w:rPr>
        <w:t xml:space="preserve">he case was referred to the Independent </w:t>
      </w:r>
      <w:r w:rsidR="00FA1742" w:rsidRPr="7776006B">
        <w:rPr>
          <w:rFonts w:ascii="Verdana" w:hAnsi="Verdana" w:cs="Arial"/>
          <w:sz w:val="24"/>
          <w:szCs w:val="24"/>
        </w:rPr>
        <w:t>Office of Police Conduct (IOPC) and they had returned it for local investigatio</w:t>
      </w:r>
      <w:r w:rsidR="00F5615F" w:rsidRPr="7776006B">
        <w:rPr>
          <w:rFonts w:ascii="Verdana" w:hAnsi="Verdana" w:cs="Arial"/>
          <w:sz w:val="24"/>
          <w:szCs w:val="24"/>
        </w:rPr>
        <w:t xml:space="preserve">n by the Force. </w:t>
      </w:r>
    </w:p>
    <w:p w14:paraId="2E15A9E0" w14:textId="2CB90060" w:rsidR="00263958" w:rsidRPr="00503147" w:rsidRDefault="002358D0" w:rsidP="00F16423">
      <w:pPr>
        <w:rPr>
          <w:rFonts w:ascii="Verdana" w:hAnsi="Verdana" w:cs="Arial"/>
          <w:sz w:val="24"/>
          <w:szCs w:val="24"/>
        </w:rPr>
      </w:pPr>
      <w:r>
        <w:rPr>
          <w:rFonts w:ascii="Verdana" w:hAnsi="Verdana" w:cs="Arial"/>
          <w:sz w:val="24"/>
          <w:szCs w:val="24"/>
        </w:rPr>
        <w:t xml:space="preserve"> </w:t>
      </w:r>
    </w:p>
    <w:p w14:paraId="13E8DF60" w14:textId="1D9AE86D" w:rsidR="009B4EDE" w:rsidRDefault="007B65AC" w:rsidP="00F867A6">
      <w:pPr>
        <w:pStyle w:val="Heading3"/>
      </w:pPr>
      <w:r w:rsidRPr="00452BC1">
        <w:t>Police and Crime Commissioner’s Update</w:t>
      </w:r>
    </w:p>
    <w:p w14:paraId="46C05032" w14:textId="78658DE9" w:rsidR="009A589A" w:rsidRDefault="004D2FB6" w:rsidP="009A589A">
      <w:pPr>
        <w:rPr>
          <w:rFonts w:ascii="Verdana" w:hAnsi="Verdana" w:cs="Arial"/>
          <w:sz w:val="24"/>
          <w:szCs w:val="24"/>
        </w:rPr>
      </w:pPr>
      <w:r w:rsidRPr="7776006B">
        <w:rPr>
          <w:rFonts w:ascii="Verdana" w:hAnsi="Verdana" w:cs="Arial"/>
          <w:sz w:val="24"/>
          <w:szCs w:val="24"/>
        </w:rPr>
        <w:t>The PCC provided a brief update</w:t>
      </w:r>
      <w:r w:rsidR="008B6FF8" w:rsidRPr="7776006B">
        <w:rPr>
          <w:rFonts w:ascii="Verdana" w:hAnsi="Verdana" w:cs="Arial"/>
          <w:sz w:val="24"/>
          <w:szCs w:val="24"/>
        </w:rPr>
        <w:t xml:space="preserve"> on his </w:t>
      </w:r>
      <w:r w:rsidR="00550F70" w:rsidRPr="7776006B">
        <w:rPr>
          <w:rFonts w:ascii="Verdana" w:hAnsi="Verdana" w:cs="Arial"/>
          <w:sz w:val="24"/>
          <w:szCs w:val="24"/>
        </w:rPr>
        <w:t>activities and meeting</w:t>
      </w:r>
      <w:r w:rsidR="6C8BD621" w:rsidRPr="7776006B">
        <w:rPr>
          <w:rFonts w:ascii="Verdana" w:hAnsi="Verdana" w:cs="Arial"/>
          <w:sz w:val="24"/>
          <w:szCs w:val="24"/>
        </w:rPr>
        <w:t>s</w:t>
      </w:r>
      <w:r w:rsidR="00550F70" w:rsidRPr="7776006B">
        <w:rPr>
          <w:rFonts w:ascii="Verdana" w:hAnsi="Verdana" w:cs="Arial"/>
          <w:sz w:val="24"/>
          <w:szCs w:val="24"/>
        </w:rPr>
        <w:t xml:space="preserve"> </w:t>
      </w:r>
      <w:r w:rsidR="00E71412" w:rsidRPr="7776006B">
        <w:rPr>
          <w:rFonts w:ascii="Verdana" w:hAnsi="Verdana" w:cs="Arial"/>
          <w:sz w:val="24"/>
          <w:szCs w:val="24"/>
        </w:rPr>
        <w:t>that took place since the last update</w:t>
      </w:r>
      <w:r w:rsidR="009239A6" w:rsidRPr="7776006B">
        <w:rPr>
          <w:rFonts w:ascii="Verdana" w:hAnsi="Verdana" w:cs="Arial"/>
          <w:sz w:val="24"/>
          <w:szCs w:val="24"/>
        </w:rPr>
        <w:t xml:space="preserve"> and </w:t>
      </w:r>
      <w:r w:rsidR="00F01B60" w:rsidRPr="7776006B">
        <w:rPr>
          <w:rFonts w:ascii="Verdana" w:hAnsi="Verdana" w:cs="Arial"/>
          <w:sz w:val="24"/>
          <w:szCs w:val="24"/>
        </w:rPr>
        <w:t>outlined</w:t>
      </w:r>
      <w:r w:rsidR="009239A6" w:rsidRPr="7776006B">
        <w:rPr>
          <w:rFonts w:ascii="Verdana" w:hAnsi="Verdana" w:cs="Arial"/>
          <w:sz w:val="24"/>
          <w:szCs w:val="24"/>
        </w:rPr>
        <w:t xml:space="preserve"> upcoming commitments. </w:t>
      </w:r>
    </w:p>
    <w:p w14:paraId="09168ED1" w14:textId="4E4101EA" w:rsidR="00146B5A" w:rsidRDefault="00DB52D4" w:rsidP="009A589A">
      <w:pPr>
        <w:rPr>
          <w:rFonts w:ascii="Verdana" w:hAnsi="Verdana" w:cs="Arial"/>
          <w:sz w:val="24"/>
          <w:szCs w:val="24"/>
        </w:rPr>
      </w:pPr>
      <w:r w:rsidRPr="7776006B">
        <w:rPr>
          <w:rFonts w:ascii="Verdana" w:hAnsi="Verdana" w:cs="Arial"/>
          <w:sz w:val="24"/>
          <w:szCs w:val="24"/>
        </w:rPr>
        <w:t xml:space="preserve">The CC stated that he would also be meeting with the IOPC and </w:t>
      </w:r>
      <w:r w:rsidR="00D91639" w:rsidRPr="7776006B">
        <w:rPr>
          <w:rFonts w:ascii="Verdana" w:hAnsi="Verdana" w:cs="Arial"/>
          <w:sz w:val="24"/>
          <w:szCs w:val="24"/>
        </w:rPr>
        <w:t xml:space="preserve">requested </w:t>
      </w:r>
      <w:r w:rsidR="005812C0" w:rsidRPr="7776006B">
        <w:rPr>
          <w:rFonts w:ascii="Verdana" w:hAnsi="Verdana" w:cs="Arial"/>
          <w:sz w:val="24"/>
          <w:szCs w:val="24"/>
        </w:rPr>
        <w:t>th</w:t>
      </w:r>
      <w:r w:rsidR="00FA44E2" w:rsidRPr="7776006B">
        <w:rPr>
          <w:rFonts w:ascii="Verdana" w:hAnsi="Verdana" w:cs="Arial"/>
          <w:sz w:val="24"/>
          <w:szCs w:val="24"/>
        </w:rPr>
        <w:t>at a</w:t>
      </w:r>
      <w:r w:rsidR="005812C0" w:rsidRPr="7776006B">
        <w:rPr>
          <w:rFonts w:ascii="Verdana" w:hAnsi="Verdana" w:cs="Arial"/>
          <w:sz w:val="24"/>
          <w:szCs w:val="24"/>
        </w:rPr>
        <w:t xml:space="preserve"> </w:t>
      </w:r>
      <w:r w:rsidR="00596D9E" w:rsidRPr="7776006B">
        <w:rPr>
          <w:rFonts w:ascii="Verdana" w:hAnsi="Verdana" w:cs="Arial"/>
          <w:sz w:val="24"/>
          <w:szCs w:val="24"/>
        </w:rPr>
        <w:t>briefing paper</w:t>
      </w:r>
      <w:r w:rsidR="00076C86" w:rsidRPr="7776006B">
        <w:rPr>
          <w:rFonts w:ascii="Verdana" w:hAnsi="Verdana" w:cs="Arial"/>
          <w:sz w:val="24"/>
          <w:szCs w:val="24"/>
        </w:rPr>
        <w:t xml:space="preserve"> written by the Force </w:t>
      </w:r>
      <w:r w:rsidR="002B20C7" w:rsidRPr="7776006B">
        <w:rPr>
          <w:rFonts w:ascii="Verdana" w:hAnsi="Verdana" w:cs="Arial"/>
          <w:sz w:val="24"/>
          <w:szCs w:val="24"/>
        </w:rPr>
        <w:t>be available for the PCC prior to his meeting</w:t>
      </w:r>
      <w:r w:rsidR="00C16AE4" w:rsidRPr="7776006B">
        <w:rPr>
          <w:rFonts w:ascii="Verdana" w:hAnsi="Verdana" w:cs="Arial"/>
          <w:sz w:val="24"/>
          <w:szCs w:val="24"/>
        </w:rPr>
        <w:t xml:space="preserve">. </w:t>
      </w:r>
      <w:r w:rsidR="002B20C7" w:rsidRPr="7776006B">
        <w:rPr>
          <w:rFonts w:ascii="Verdana" w:hAnsi="Verdana" w:cs="Arial"/>
          <w:sz w:val="24"/>
          <w:szCs w:val="24"/>
        </w:rPr>
        <w:t xml:space="preserve"> </w:t>
      </w:r>
    </w:p>
    <w:p w14:paraId="5316535A" w14:textId="517A617E" w:rsidR="00B879E4" w:rsidRDefault="00DC35D6" w:rsidP="009A589A">
      <w:pPr>
        <w:rPr>
          <w:rFonts w:ascii="Verdana" w:hAnsi="Verdana" w:cs="Arial"/>
          <w:color w:val="FF0000"/>
          <w:sz w:val="24"/>
          <w:szCs w:val="24"/>
        </w:rPr>
      </w:pPr>
      <w:r w:rsidRPr="0077527B">
        <w:rPr>
          <w:rFonts w:ascii="Verdana" w:hAnsi="Verdana" w:cs="Arial"/>
          <w:color w:val="FF0000"/>
          <w:sz w:val="24"/>
          <w:szCs w:val="24"/>
        </w:rPr>
        <w:t>Actio</w:t>
      </w:r>
      <w:r w:rsidR="002B20C7">
        <w:rPr>
          <w:rFonts w:ascii="Verdana" w:hAnsi="Verdana" w:cs="Arial"/>
          <w:color w:val="FF0000"/>
          <w:sz w:val="24"/>
          <w:szCs w:val="24"/>
        </w:rPr>
        <w:t>n: Staff Officer to</w:t>
      </w:r>
      <w:r w:rsidR="00596D9E">
        <w:rPr>
          <w:rFonts w:ascii="Verdana" w:hAnsi="Verdana" w:cs="Arial"/>
          <w:color w:val="FF0000"/>
          <w:sz w:val="24"/>
          <w:szCs w:val="24"/>
        </w:rPr>
        <w:t xml:space="preserve"> share briefing paper with the PCC prior to meeting</w:t>
      </w:r>
      <w:r w:rsidR="00A324A2">
        <w:rPr>
          <w:rFonts w:ascii="Verdana" w:hAnsi="Verdana" w:cs="Arial"/>
          <w:color w:val="FF0000"/>
          <w:sz w:val="24"/>
          <w:szCs w:val="24"/>
        </w:rPr>
        <w:t xml:space="preserve"> with the IOPC</w:t>
      </w:r>
      <w:r w:rsidR="00596D9E">
        <w:rPr>
          <w:rFonts w:ascii="Verdana" w:hAnsi="Verdana" w:cs="Arial"/>
          <w:color w:val="FF0000"/>
          <w:sz w:val="24"/>
          <w:szCs w:val="24"/>
        </w:rPr>
        <w:t xml:space="preserve">. </w:t>
      </w:r>
    </w:p>
    <w:p w14:paraId="2BDBFE96" w14:textId="53BC647F" w:rsidR="00302B45" w:rsidRDefault="00510D39" w:rsidP="009A589A">
      <w:pPr>
        <w:rPr>
          <w:rFonts w:ascii="Verdana" w:hAnsi="Verdana" w:cs="Arial"/>
          <w:sz w:val="24"/>
          <w:szCs w:val="24"/>
        </w:rPr>
      </w:pPr>
      <w:r>
        <w:rPr>
          <w:rFonts w:ascii="Verdana" w:hAnsi="Verdana" w:cs="Arial"/>
          <w:sz w:val="24"/>
          <w:szCs w:val="24"/>
        </w:rPr>
        <w:t xml:space="preserve">Regarding Policing in Wales, it was discussed that some collaborations </w:t>
      </w:r>
      <w:r w:rsidR="00CA7892">
        <w:rPr>
          <w:rFonts w:ascii="Verdana" w:hAnsi="Verdana" w:cs="Arial"/>
          <w:sz w:val="24"/>
          <w:szCs w:val="24"/>
        </w:rPr>
        <w:t xml:space="preserve">may need relooking at </w:t>
      </w:r>
      <w:r w:rsidR="00B4791C">
        <w:rPr>
          <w:rFonts w:ascii="Verdana" w:hAnsi="Verdana" w:cs="Arial"/>
          <w:sz w:val="24"/>
          <w:szCs w:val="24"/>
        </w:rPr>
        <w:t xml:space="preserve">to ensure all members are aware of what they are seeking to achieve and progress of the collaborations. </w:t>
      </w:r>
      <w:r w:rsidR="005C68EF">
        <w:rPr>
          <w:rFonts w:ascii="Verdana" w:hAnsi="Verdana" w:cs="Arial"/>
          <w:sz w:val="24"/>
          <w:szCs w:val="24"/>
        </w:rPr>
        <w:t xml:space="preserve">It was discussed that the new oversight board should help to achieve this. </w:t>
      </w:r>
    </w:p>
    <w:p w14:paraId="552F3620" w14:textId="77777777" w:rsidR="00EB1F27" w:rsidRPr="00D93D4E" w:rsidRDefault="00EB1F27" w:rsidP="009A589A">
      <w:pPr>
        <w:rPr>
          <w:rFonts w:ascii="Verdana" w:hAnsi="Verdana" w:cs="Arial"/>
          <w:sz w:val="24"/>
          <w:szCs w:val="24"/>
        </w:rPr>
      </w:pPr>
    </w:p>
    <w:p w14:paraId="078A8EA9" w14:textId="595FD2B9" w:rsidR="00024945" w:rsidRPr="00B907F1" w:rsidRDefault="00A47619" w:rsidP="003B370B">
      <w:pPr>
        <w:pStyle w:val="Heading3"/>
      </w:pPr>
      <w:r w:rsidRPr="00B907F1">
        <w:t>F</w:t>
      </w:r>
      <w:r w:rsidR="00387C56" w:rsidRPr="00B907F1">
        <w:t>inance Update</w:t>
      </w:r>
    </w:p>
    <w:p w14:paraId="6D9E9CA8" w14:textId="368BCC59" w:rsidR="00104130" w:rsidRDefault="00104130" w:rsidP="00104130">
      <w:pPr>
        <w:rPr>
          <w:rFonts w:ascii="Verdana" w:hAnsi="Verdana" w:cs="Arial"/>
          <w:sz w:val="24"/>
          <w:szCs w:val="24"/>
        </w:rPr>
      </w:pPr>
      <w:r w:rsidRPr="7776006B">
        <w:rPr>
          <w:rFonts w:ascii="Verdana" w:hAnsi="Verdana" w:cs="Arial"/>
          <w:sz w:val="24"/>
          <w:szCs w:val="24"/>
        </w:rPr>
        <w:t xml:space="preserve">The PCC thanked </w:t>
      </w:r>
      <w:r w:rsidR="00147D41" w:rsidRPr="7776006B">
        <w:rPr>
          <w:rFonts w:ascii="Verdana" w:hAnsi="Verdana" w:cs="Arial"/>
          <w:sz w:val="24"/>
          <w:szCs w:val="24"/>
        </w:rPr>
        <w:t xml:space="preserve">the </w:t>
      </w:r>
      <w:proofErr w:type="spellStart"/>
      <w:r w:rsidR="00147D41" w:rsidRPr="7776006B">
        <w:rPr>
          <w:rFonts w:ascii="Verdana" w:hAnsi="Verdana" w:cs="Arial"/>
          <w:sz w:val="24"/>
          <w:szCs w:val="24"/>
        </w:rPr>
        <w:t>DoF</w:t>
      </w:r>
      <w:proofErr w:type="spellEnd"/>
      <w:r w:rsidRPr="7776006B">
        <w:rPr>
          <w:rFonts w:ascii="Verdana" w:hAnsi="Verdana" w:cs="Arial"/>
          <w:sz w:val="24"/>
          <w:szCs w:val="24"/>
        </w:rPr>
        <w:t xml:space="preserve"> and his team for bring</w:t>
      </w:r>
      <w:r w:rsidR="00B907F1" w:rsidRPr="7776006B">
        <w:rPr>
          <w:rFonts w:ascii="Verdana" w:hAnsi="Verdana" w:cs="Arial"/>
          <w:sz w:val="24"/>
          <w:szCs w:val="24"/>
        </w:rPr>
        <w:t>ing</w:t>
      </w:r>
      <w:r w:rsidRPr="7776006B">
        <w:rPr>
          <w:rFonts w:ascii="Verdana" w:hAnsi="Verdana" w:cs="Arial"/>
          <w:sz w:val="24"/>
          <w:szCs w:val="24"/>
        </w:rPr>
        <w:t xml:space="preserve"> the report </w:t>
      </w:r>
      <w:r w:rsidR="00F50EDA" w:rsidRPr="7776006B">
        <w:rPr>
          <w:rFonts w:ascii="Verdana" w:hAnsi="Verdana" w:cs="Arial"/>
          <w:sz w:val="24"/>
          <w:szCs w:val="24"/>
        </w:rPr>
        <w:t xml:space="preserve">together and was aware that it is early in the year. </w:t>
      </w:r>
    </w:p>
    <w:p w14:paraId="01275A48" w14:textId="2E9452E6" w:rsidR="00F50EDA" w:rsidRDefault="00F50EDA" w:rsidP="00104130">
      <w:pPr>
        <w:rPr>
          <w:rFonts w:ascii="Verdana" w:hAnsi="Verdana" w:cs="Arial"/>
          <w:sz w:val="24"/>
          <w:szCs w:val="24"/>
        </w:rPr>
      </w:pPr>
      <w:r w:rsidRPr="7776006B">
        <w:rPr>
          <w:rFonts w:ascii="Verdana" w:hAnsi="Verdana" w:cs="Arial"/>
          <w:sz w:val="24"/>
          <w:szCs w:val="24"/>
        </w:rPr>
        <w:t xml:space="preserve">The PCC </w:t>
      </w:r>
      <w:r w:rsidR="008504D6" w:rsidRPr="7776006B">
        <w:rPr>
          <w:rFonts w:ascii="Verdana" w:hAnsi="Verdana" w:cs="Arial"/>
          <w:sz w:val="24"/>
          <w:szCs w:val="24"/>
        </w:rPr>
        <w:t xml:space="preserve">highlighted </w:t>
      </w:r>
      <w:r w:rsidR="008C7B42" w:rsidRPr="7776006B">
        <w:rPr>
          <w:rFonts w:ascii="Verdana" w:hAnsi="Verdana" w:cs="Arial"/>
          <w:sz w:val="24"/>
          <w:szCs w:val="24"/>
        </w:rPr>
        <w:t>from the report</w:t>
      </w:r>
      <w:r w:rsidR="00927B81" w:rsidRPr="7776006B">
        <w:rPr>
          <w:rFonts w:ascii="Verdana" w:hAnsi="Verdana" w:cs="Arial"/>
          <w:sz w:val="24"/>
          <w:szCs w:val="24"/>
        </w:rPr>
        <w:t xml:space="preserve"> that</w:t>
      </w:r>
      <w:r w:rsidR="008C7B42" w:rsidRPr="7776006B">
        <w:rPr>
          <w:rFonts w:ascii="Verdana" w:hAnsi="Verdana" w:cs="Arial"/>
          <w:sz w:val="24"/>
          <w:szCs w:val="24"/>
        </w:rPr>
        <w:t xml:space="preserve"> the overtime budget </w:t>
      </w:r>
      <w:r w:rsidR="00B907F1" w:rsidRPr="7776006B">
        <w:rPr>
          <w:rFonts w:ascii="Verdana" w:hAnsi="Verdana" w:cs="Arial"/>
          <w:sz w:val="24"/>
          <w:szCs w:val="24"/>
        </w:rPr>
        <w:t>was</w:t>
      </w:r>
      <w:r w:rsidR="008C7B42" w:rsidRPr="7776006B">
        <w:rPr>
          <w:rFonts w:ascii="Verdana" w:hAnsi="Verdana" w:cs="Arial"/>
          <w:sz w:val="24"/>
          <w:szCs w:val="24"/>
        </w:rPr>
        <w:t xml:space="preserve"> higher tha</w:t>
      </w:r>
      <w:r w:rsidR="00FD4F5A" w:rsidRPr="7776006B">
        <w:rPr>
          <w:rFonts w:ascii="Verdana" w:hAnsi="Verdana" w:cs="Arial"/>
          <w:sz w:val="24"/>
          <w:szCs w:val="24"/>
        </w:rPr>
        <w:t>n</w:t>
      </w:r>
      <w:r w:rsidR="008C7B42" w:rsidRPr="7776006B">
        <w:rPr>
          <w:rFonts w:ascii="Verdana" w:hAnsi="Verdana" w:cs="Arial"/>
          <w:sz w:val="24"/>
          <w:szCs w:val="24"/>
        </w:rPr>
        <w:t xml:space="preserve"> budget</w:t>
      </w:r>
      <w:r w:rsidR="00B907F1" w:rsidRPr="7776006B">
        <w:rPr>
          <w:rFonts w:ascii="Verdana" w:hAnsi="Verdana" w:cs="Arial"/>
          <w:sz w:val="24"/>
          <w:szCs w:val="24"/>
        </w:rPr>
        <w:t>ed</w:t>
      </w:r>
      <w:r w:rsidR="008C7B42" w:rsidRPr="7776006B">
        <w:rPr>
          <w:rFonts w:ascii="Verdana" w:hAnsi="Verdana" w:cs="Arial"/>
          <w:sz w:val="24"/>
          <w:szCs w:val="24"/>
        </w:rPr>
        <w:t xml:space="preserve"> for</w:t>
      </w:r>
      <w:r w:rsidR="00B84D77">
        <w:rPr>
          <w:rFonts w:ascii="Verdana" w:hAnsi="Verdana" w:cs="Arial"/>
          <w:sz w:val="24"/>
          <w:szCs w:val="24"/>
        </w:rPr>
        <w:t xml:space="preserve"> </w:t>
      </w:r>
      <w:r w:rsidR="00A23B71" w:rsidRPr="7776006B">
        <w:rPr>
          <w:rFonts w:ascii="Verdana" w:hAnsi="Verdana" w:cs="Arial"/>
          <w:sz w:val="24"/>
          <w:szCs w:val="24"/>
        </w:rPr>
        <w:t xml:space="preserve">and queried whether this was </w:t>
      </w:r>
      <w:r w:rsidR="00136653" w:rsidRPr="7776006B">
        <w:rPr>
          <w:rFonts w:ascii="Verdana" w:hAnsi="Verdana" w:cs="Arial"/>
          <w:sz w:val="24"/>
          <w:szCs w:val="24"/>
        </w:rPr>
        <w:t>due to the</w:t>
      </w:r>
      <w:r w:rsidR="008C7B42" w:rsidRPr="7776006B">
        <w:rPr>
          <w:rFonts w:ascii="Verdana" w:hAnsi="Verdana" w:cs="Arial"/>
          <w:sz w:val="24"/>
          <w:szCs w:val="24"/>
        </w:rPr>
        <w:t xml:space="preserve"> link to the ASB hotspot funding that had been acquired from the Home Office. </w:t>
      </w:r>
    </w:p>
    <w:p w14:paraId="11F01A83" w14:textId="7B20407E" w:rsidR="00C14889" w:rsidRPr="00C14889" w:rsidRDefault="00C14889" w:rsidP="00104130">
      <w:pPr>
        <w:rPr>
          <w:rFonts w:ascii="Verdana" w:hAnsi="Verdana" w:cs="Arial"/>
          <w:color w:val="FF0000"/>
          <w:sz w:val="24"/>
          <w:szCs w:val="24"/>
        </w:rPr>
      </w:pPr>
      <w:r w:rsidRPr="0077527B">
        <w:rPr>
          <w:rFonts w:ascii="Verdana" w:hAnsi="Verdana" w:cs="Arial"/>
          <w:color w:val="FF0000"/>
          <w:sz w:val="24"/>
          <w:szCs w:val="24"/>
        </w:rPr>
        <w:t>Actio</w:t>
      </w:r>
      <w:r>
        <w:rPr>
          <w:rFonts w:ascii="Verdana" w:hAnsi="Verdana" w:cs="Arial"/>
          <w:color w:val="FF0000"/>
          <w:sz w:val="24"/>
          <w:szCs w:val="24"/>
        </w:rPr>
        <w:t xml:space="preserve">n: </w:t>
      </w:r>
      <w:r w:rsidRPr="00C14889">
        <w:rPr>
          <w:rFonts w:ascii="Verdana" w:hAnsi="Verdana" w:cs="Arial"/>
          <w:color w:val="FF0000"/>
          <w:sz w:val="24"/>
          <w:szCs w:val="24"/>
        </w:rPr>
        <w:t>Clarity to be sought from Director of Finance in relation to overtime budget and the use of ASB hotspot funding</w:t>
      </w:r>
      <w:r>
        <w:rPr>
          <w:rFonts w:ascii="Verdana" w:hAnsi="Verdana" w:cs="Arial"/>
          <w:color w:val="FF0000"/>
          <w:sz w:val="24"/>
          <w:szCs w:val="24"/>
        </w:rPr>
        <w:t xml:space="preserve">. </w:t>
      </w:r>
    </w:p>
    <w:p w14:paraId="04F3FCE1" w14:textId="1C12A94A" w:rsidR="00C14889" w:rsidRPr="00F82066" w:rsidRDefault="00B05F5E" w:rsidP="00104130">
      <w:pPr>
        <w:rPr>
          <w:rFonts w:ascii="Verdana" w:hAnsi="Verdana" w:cs="Arial"/>
          <w:sz w:val="24"/>
          <w:szCs w:val="24"/>
        </w:rPr>
      </w:pPr>
      <w:r w:rsidRPr="00F82066">
        <w:rPr>
          <w:rFonts w:ascii="Verdana" w:hAnsi="Verdana" w:cs="Arial"/>
          <w:sz w:val="24"/>
          <w:szCs w:val="24"/>
        </w:rPr>
        <w:t>T</w:t>
      </w:r>
      <w:r w:rsidRPr="000416F9">
        <w:rPr>
          <w:rFonts w:ascii="Verdana" w:hAnsi="Verdana" w:cs="Arial"/>
          <w:sz w:val="24"/>
          <w:szCs w:val="24"/>
        </w:rPr>
        <w:t xml:space="preserve">he PCC raised </w:t>
      </w:r>
      <w:r w:rsidR="00031EB3" w:rsidRPr="000416F9">
        <w:rPr>
          <w:rFonts w:ascii="Verdana" w:hAnsi="Verdana" w:cs="Arial"/>
          <w:sz w:val="24"/>
          <w:szCs w:val="24"/>
        </w:rPr>
        <w:t>the</w:t>
      </w:r>
      <w:r w:rsidRPr="000416F9">
        <w:rPr>
          <w:rFonts w:ascii="Verdana" w:hAnsi="Verdana" w:cs="Arial"/>
          <w:sz w:val="24"/>
          <w:szCs w:val="24"/>
        </w:rPr>
        <w:t xml:space="preserve"> vacancy factor </w:t>
      </w:r>
      <w:r w:rsidR="00E428A3" w:rsidRPr="000416F9">
        <w:rPr>
          <w:rFonts w:ascii="Verdana" w:hAnsi="Verdana" w:cs="Arial"/>
          <w:sz w:val="24"/>
          <w:szCs w:val="24"/>
        </w:rPr>
        <w:t xml:space="preserve">around </w:t>
      </w:r>
      <w:r w:rsidR="000E1A52" w:rsidRPr="000416F9">
        <w:rPr>
          <w:rFonts w:ascii="Verdana" w:hAnsi="Verdana" w:cs="Arial"/>
          <w:sz w:val="24"/>
          <w:szCs w:val="24"/>
        </w:rPr>
        <w:t xml:space="preserve">police staff and the underspend associated with the vacancies. </w:t>
      </w:r>
    </w:p>
    <w:p w14:paraId="515C0DAF" w14:textId="470866AD" w:rsidR="00804AF9" w:rsidRPr="00747769" w:rsidRDefault="00590687" w:rsidP="7776006B">
      <w:pPr>
        <w:pStyle w:val="paragraph"/>
        <w:spacing w:before="0" w:beforeAutospacing="0" w:after="0" w:afterAutospacing="0"/>
        <w:textAlignment w:val="baseline"/>
        <w:rPr>
          <w:rFonts w:ascii="Verdana" w:hAnsi="Verdana"/>
          <w:lang w:eastAsia="en-US"/>
        </w:rPr>
      </w:pPr>
      <w:r w:rsidRPr="00F82066">
        <w:rPr>
          <w:rFonts w:ascii="Verdana" w:hAnsi="Verdana"/>
          <w:lang w:eastAsia="en-US"/>
        </w:rPr>
        <w:t xml:space="preserve">The CC </w:t>
      </w:r>
      <w:r w:rsidR="00031EB3" w:rsidRPr="00F82066">
        <w:rPr>
          <w:rFonts w:ascii="Verdana" w:hAnsi="Verdana"/>
          <w:lang w:eastAsia="en-US"/>
        </w:rPr>
        <w:t xml:space="preserve">stated </w:t>
      </w:r>
      <w:r w:rsidR="00550421" w:rsidRPr="00F82066">
        <w:rPr>
          <w:rFonts w:ascii="Verdana" w:hAnsi="Verdana"/>
          <w:lang w:eastAsia="en-US"/>
        </w:rPr>
        <w:t>that the Force is working</w:t>
      </w:r>
      <w:r w:rsidR="00550421" w:rsidRPr="7776006B">
        <w:rPr>
          <w:rFonts w:ascii="Verdana" w:hAnsi="Verdana"/>
          <w:lang w:eastAsia="en-US"/>
        </w:rPr>
        <w:t xml:space="preserve"> to recruit and fill vacancies </w:t>
      </w:r>
      <w:r w:rsidR="001850FB" w:rsidRPr="7776006B">
        <w:rPr>
          <w:rFonts w:ascii="Verdana" w:hAnsi="Verdana"/>
          <w:lang w:eastAsia="en-US"/>
        </w:rPr>
        <w:t xml:space="preserve">and </w:t>
      </w:r>
      <w:r w:rsidRPr="7776006B">
        <w:rPr>
          <w:rFonts w:ascii="Verdana" w:hAnsi="Verdana"/>
          <w:lang w:eastAsia="en-US"/>
        </w:rPr>
        <w:t xml:space="preserve">stated that the </w:t>
      </w:r>
      <w:r w:rsidR="00D97AE1" w:rsidRPr="7776006B">
        <w:rPr>
          <w:rFonts w:ascii="Verdana" w:hAnsi="Verdana"/>
          <w:lang w:eastAsia="en-US"/>
        </w:rPr>
        <w:t>issue with vacancies</w:t>
      </w:r>
      <w:r w:rsidR="00747769" w:rsidRPr="7776006B">
        <w:rPr>
          <w:rFonts w:ascii="Verdana" w:hAnsi="Verdana"/>
          <w:lang w:eastAsia="en-US"/>
        </w:rPr>
        <w:t xml:space="preserve"> is that</w:t>
      </w:r>
      <w:r w:rsidR="002118FF" w:rsidRPr="7776006B">
        <w:rPr>
          <w:rFonts w:ascii="Verdana" w:hAnsi="Verdana"/>
          <w:lang w:eastAsia="en-US"/>
        </w:rPr>
        <w:t xml:space="preserve"> </w:t>
      </w:r>
      <w:r w:rsidR="00492341" w:rsidRPr="7776006B">
        <w:rPr>
          <w:rFonts w:ascii="Verdana" w:hAnsi="Verdana"/>
          <w:lang w:eastAsia="en-US"/>
        </w:rPr>
        <w:t>with many of the roles the Force advertise, no applicants apply for the role</w:t>
      </w:r>
      <w:r w:rsidR="00E47739" w:rsidRPr="7776006B">
        <w:rPr>
          <w:rFonts w:ascii="Verdana" w:hAnsi="Verdana"/>
          <w:lang w:eastAsia="en-US"/>
        </w:rPr>
        <w:t>.</w:t>
      </w:r>
      <w:r w:rsidR="003658CF" w:rsidRPr="7776006B">
        <w:rPr>
          <w:rFonts w:ascii="Verdana" w:hAnsi="Verdana"/>
          <w:lang w:eastAsia="en-US"/>
        </w:rPr>
        <w:t xml:space="preserve"> </w:t>
      </w:r>
      <w:r w:rsidR="00E47739" w:rsidRPr="7776006B">
        <w:rPr>
          <w:rFonts w:ascii="Verdana" w:hAnsi="Verdana"/>
          <w:lang w:eastAsia="en-US"/>
        </w:rPr>
        <w:t>S</w:t>
      </w:r>
      <w:r w:rsidR="003658CF" w:rsidRPr="7776006B">
        <w:rPr>
          <w:rFonts w:ascii="Verdana" w:hAnsi="Verdana"/>
          <w:lang w:eastAsia="en-US"/>
        </w:rPr>
        <w:t xml:space="preserve">ome of the issue is linked to the salary that is offered for the role. The CC gave an example of </w:t>
      </w:r>
      <w:r w:rsidR="00A572B3" w:rsidRPr="7776006B">
        <w:rPr>
          <w:rFonts w:ascii="Verdana" w:hAnsi="Verdana"/>
          <w:lang w:eastAsia="en-US"/>
        </w:rPr>
        <w:t>role of senior solicitor</w:t>
      </w:r>
      <w:r w:rsidR="00E47739" w:rsidRPr="7776006B">
        <w:rPr>
          <w:rFonts w:ascii="Verdana" w:hAnsi="Verdana"/>
          <w:lang w:eastAsia="en-US"/>
        </w:rPr>
        <w:t xml:space="preserve"> role</w:t>
      </w:r>
      <w:r w:rsidR="00A572B3" w:rsidRPr="7776006B">
        <w:rPr>
          <w:rFonts w:ascii="Verdana" w:hAnsi="Verdana"/>
          <w:lang w:eastAsia="en-US"/>
        </w:rPr>
        <w:t xml:space="preserve"> that was previously advertised multiple times with no applicants</w:t>
      </w:r>
      <w:r w:rsidR="00185274" w:rsidRPr="7776006B">
        <w:rPr>
          <w:rFonts w:ascii="Verdana" w:hAnsi="Verdana"/>
          <w:lang w:eastAsia="en-US"/>
        </w:rPr>
        <w:t xml:space="preserve">. </w:t>
      </w:r>
    </w:p>
    <w:p w14:paraId="5886F37E" w14:textId="77777777" w:rsidR="004A04D3" w:rsidRPr="00D60CFE" w:rsidRDefault="004A04D3" w:rsidP="004A04D3">
      <w:pPr>
        <w:pStyle w:val="paragraph"/>
        <w:spacing w:before="0" w:beforeAutospacing="0" w:after="0" w:afterAutospacing="0"/>
        <w:textAlignment w:val="baseline"/>
        <w:rPr>
          <w:rFonts w:ascii="Verdana" w:hAnsi="Verdana"/>
          <w:lang w:eastAsia="en-US"/>
        </w:rPr>
      </w:pPr>
    </w:p>
    <w:p w14:paraId="3B92BA6B" w14:textId="4FF11704" w:rsidR="004A04D3" w:rsidRDefault="00B06B4E" w:rsidP="7776006B">
      <w:pPr>
        <w:pStyle w:val="paragraph"/>
        <w:spacing w:before="0" w:beforeAutospacing="0" w:after="0" w:afterAutospacing="0"/>
        <w:textAlignment w:val="baseline"/>
        <w:rPr>
          <w:rFonts w:ascii="Verdana" w:hAnsi="Verdana"/>
          <w:lang w:eastAsia="en-US"/>
        </w:rPr>
      </w:pPr>
      <w:r w:rsidRPr="7776006B">
        <w:rPr>
          <w:rFonts w:ascii="Verdana" w:hAnsi="Verdana"/>
          <w:lang w:eastAsia="en-US"/>
        </w:rPr>
        <w:t>It was raised</w:t>
      </w:r>
      <w:r w:rsidR="009D6467" w:rsidRPr="7776006B">
        <w:rPr>
          <w:rFonts w:ascii="Verdana" w:hAnsi="Verdana"/>
          <w:lang w:eastAsia="en-US"/>
        </w:rPr>
        <w:t xml:space="preserve"> </w:t>
      </w:r>
      <w:r w:rsidR="00D60CFE" w:rsidRPr="7776006B">
        <w:rPr>
          <w:rFonts w:ascii="Verdana" w:hAnsi="Verdana"/>
          <w:lang w:eastAsia="en-US"/>
        </w:rPr>
        <w:t>that police staff were leaving the Force</w:t>
      </w:r>
      <w:r w:rsidR="00E048DC" w:rsidRPr="7776006B">
        <w:rPr>
          <w:rFonts w:ascii="Verdana" w:hAnsi="Verdana"/>
          <w:lang w:eastAsia="en-US"/>
        </w:rPr>
        <w:t xml:space="preserve"> to work for other organisation</w:t>
      </w:r>
      <w:r w:rsidR="009722BE" w:rsidRPr="7776006B">
        <w:rPr>
          <w:rFonts w:ascii="Verdana" w:hAnsi="Verdana"/>
          <w:lang w:eastAsia="en-US"/>
        </w:rPr>
        <w:t>s</w:t>
      </w:r>
      <w:r w:rsidR="00E048DC" w:rsidRPr="7776006B">
        <w:rPr>
          <w:rFonts w:ascii="Verdana" w:hAnsi="Verdana"/>
          <w:lang w:eastAsia="en-US"/>
        </w:rPr>
        <w:t xml:space="preserve"> for </w:t>
      </w:r>
      <w:r w:rsidR="0093111B" w:rsidRPr="7776006B">
        <w:rPr>
          <w:rFonts w:ascii="Verdana" w:hAnsi="Verdana"/>
          <w:lang w:eastAsia="en-US"/>
        </w:rPr>
        <w:t>a higher salary</w:t>
      </w:r>
      <w:r w:rsidR="00DF7060" w:rsidRPr="7776006B">
        <w:rPr>
          <w:rFonts w:ascii="Verdana" w:hAnsi="Verdana"/>
          <w:lang w:eastAsia="en-US"/>
        </w:rPr>
        <w:t xml:space="preserve">. </w:t>
      </w:r>
      <w:r w:rsidR="001D3663" w:rsidRPr="7776006B">
        <w:rPr>
          <w:rFonts w:ascii="Verdana" w:hAnsi="Verdana"/>
          <w:lang w:eastAsia="en-US"/>
        </w:rPr>
        <w:t xml:space="preserve">Th e PCC queried whether consideration should be given to job evaluation within the organisation. </w:t>
      </w:r>
    </w:p>
    <w:p w14:paraId="0E47EFBC" w14:textId="77777777" w:rsidR="00DF3113" w:rsidRDefault="00DF3113" w:rsidP="004A04D3">
      <w:pPr>
        <w:pStyle w:val="paragraph"/>
        <w:spacing w:before="0" w:beforeAutospacing="0" w:after="0" w:afterAutospacing="0"/>
        <w:textAlignment w:val="baseline"/>
        <w:rPr>
          <w:rFonts w:ascii="Verdana" w:hAnsi="Verdana"/>
          <w:lang w:eastAsia="en-US"/>
        </w:rPr>
      </w:pPr>
    </w:p>
    <w:p w14:paraId="2432652F" w14:textId="12608B9D" w:rsidR="004953D3" w:rsidRDefault="00ED0E88" w:rsidP="7776006B">
      <w:pPr>
        <w:pStyle w:val="paragraph"/>
        <w:spacing w:before="0" w:beforeAutospacing="0" w:after="0" w:afterAutospacing="0"/>
        <w:textAlignment w:val="baseline"/>
        <w:rPr>
          <w:rFonts w:ascii="Verdana" w:hAnsi="Verdana"/>
          <w:lang w:eastAsia="en-US"/>
        </w:rPr>
      </w:pPr>
      <w:r w:rsidRPr="7776006B">
        <w:rPr>
          <w:rFonts w:ascii="Verdana" w:hAnsi="Verdana"/>
          <w:lang w:eastAsia="en-US"/>
        </w:rPr>
        <w:t xml:space="preserve">The CC stated </w:t>
      </w:r>
      <w:r w:rsidR="004D7E38" w:rsidRPr="7776006B">
        <w:rPr>
          <w:rFonts w:ascii="Verdana" w:hAnsi="Verdana"/>
          <w:lang w:eastAsia="en-US"/>
        </w:rPr>
        <w:t>that an issue with the vacancies is tha</w:t>
      </w:r>
      <w:r w:rsidR="00853C6F" w:rsidRPr="7776006B">
        <w:rPr>
          <w:rFonts w:ascii="Verdana" w:hAnsi="Verdana"/>
          <w:lang w:eastAsia="en-US"/>
        </w:rPr>
        <w:t>t</w:t>
      </w:r>
      <w:r w:rsidR="004953D3" w:rsidRPr="7776006B">
        <w:rPr>
          <w:rFonts w:ascii="Verdana" w:hAnsi="Verdana"/>
          <w:lang w:eastAsia="en-US"/>
        </w:rPr>
        <w:t xml:space="preserve"> staff </w:t>
      </w:r>
      <w:proofErr w:type="gramStart"/>
      <w:r w:rsidR="004953D3" w:rsidRPr="7776006B">
        <w:rPr>
          <w:rFonts w:ascii="Verdana" w:hAnsi="Verdana"/>
          <w:lang w:eastAsia="en-US"/>
        </w:rPr>
        <w:t>are able to</w:t>
      </w:r>
      <w:proofErr w:type="gramEnd"/>
      <w:r w:rsidR="004953D3" w:rsidRPr="7776006B">
        <w:rPr>
          <w:rFonts w:ascii="Verdana" w:hAnsi="Verdana"/>
          <w:lang w:eastAsia="en-US"/>
        </w:rPr>
        <w:t xml:space="preserve"> leave with a </w:t>
      </w:r>
      <w:r w:rsidR="003612E6" w:rsidRPr="7776006B">
        <w:rPr>
          <w:rFonts w:ascii="Verdana" w:hAnsi="Verdana"/>
          <w:lang w:eastAsia="en-US"/>
        </w:rPr>
        <w:t>month</w:t>
      </w:r>
      <w:r w:rsidR="00913E0F" w:rsidRPr="7776006B">
        <w:rPr>
          <w:rFonts w:ascii="Verdana" w:hAnsi="Verdana"/>
          <w:lang w:eastAsia="en-US"/>
        </w:rPr>
        <w:t>’</w:t>
      </w:r>
      <w:r w:rsidR="003612E6" w:rsidRPr="7776006B">
        <w:rPr>
          <w:rFonts w:ascii="Verdana" w:hAnsi="Verdana"/>
          <w:lang w:eastAsia="en-US"/>
        </w:rPr>
        <w:t xml:space="preserve">s </w:t>
      </w:r>
      <w:r w:rsidR="00853C6F" w:rsidRPr="7776006B">
        <w:rPr>
          <w:rFonts w:ascii="Verdana" w:hAnsi="Verdana"/>
          <w:lang w:eastAsia="en-US"/>
        </w:rPr>
        <w:t>notice,</w:t>
      </w:r>
      <w:r w:rsidR="004953D3" w:rsidRPr="7776006B">
        <w:rPr>
          <w:rFonts w:ascii="Verdana" w:hAnsi="Verdana"/>
          <w:lang w:eastAsia="en-US"/>
        </w:rPr>
        <w:t xml:space="preserve"> but</w:t>
      </w:r>
      <w:r w:rsidR="00913E0F" w:rsidRPr="7776006B">
        <w:rPr>
          <w:rFonts w:ascii="Verdana" w:hAnsi="Verdana"/>
          <w:lang w:eastAsia="en-US"/>
        </w:rPr>
        <w:t xml:space="preserve"> the</w:t>
      </w:r>
      <w:r w:rsidR="004953D3" w:rsidRPr="7776006B">
        <w:rPr>
          <w:rFonts w:ascii="Verdana" w:hAnsi="Verdana"/>
          <w:lang w:eastAsia="en-US"/>
        </w:rPr>
        <w:t xml:space="preserve"> </w:t>
      </w:r>
      <w:r w:rsidR="0099510D" w:rsidRPr="7776006B">
        <w:rPr>
          <w:rFonts w:ascii="Verdana" w:hAnsi="Verdana"/>
          <w:lang w:eastAsia="en-US"/>
        </w:rPr>
        <w:t xml:space="preserve">recruitment </w:t>
      </w:r>
      <w:r w:rsidR="00913E0F" w:rsidRPr="7776006B">
        <w:rPr>
          <w:rFonts w:ascii="Verdana" w:hAnsi="Verdana"/>
          <w:lang w:eastAsia="en-US"/>
        </w:rPr>
        <w:t xml:space="preserve">process </w:t>
      </w:r>
      <w:r w:rsidR="0099510D" w:rsidRPr="7776006B">
        <w:rPr>
          <w:rFonts w:ascii="Verdana" w:hAnsi="Verdana"/>
          <w:lang w:eastAsia="en-US"/>
        </w:rPr>
        <w:t>could potentially take 3-</w:t>
      </w:r>
      <w:r w:rsidR="00392668" w:rsidRPr="7776006B">
        <w:rPr>
          <w:rFonts w:ascii="Verdana" w:hAnsi="Verdana"/>
          <w:lang w:eastAsia="en-US"/>
        </w:rPr>
        <w:t>6 months</w:t>
      </w:r>
      <w:r w:rsidR="00F01458" w:rsidRPr="7776006B">
        <w:rPr>
          <w:rFonts w:ascii="Verdana" w:hAnsi="Verdana"/>
          <w:lang w:eastAsia="en-US"/>
        </w:rPr>
        <w:t>.</w:t>
      </w:r>
      <w:r w:rsidR="00392668" w:rsidRPr="7776006B">
        <w:rPr>
          <w:rFonts w:ascii="Verdana" w:hAnsi="Verdana"/>
          <w:lang w:eastAsia="en-US"/>
        </w:rPr>
        <w:t xml:space="preserve"> </w:t>
      </w:r>
      <w:r w:rsidR="00F01458" w:rsidRPr="7776006B">
        <w:rPr>
          <w:rFonts w:ascii="Verdana" w:hAnsi="Verdana"/>
          <w:lang w:eastAsia="en-US"/>
        </w:rPr>
        <w:t>T</w:t>
      </w:r>
      <w:r w:rsidR="00392668" w:rsidRPr="7776006B">
        <w:rPr>
          <w:rFonts w:ascii="Verdana" w:hAnsi="Verdana"/>
          <w:lang w:eastAsia="en-US"/>
        </w:rPr>
        <w:t xml:space="preserve">he CC is reassured that </w:t>
      </w:r>
      <w:r w:rsidR="004D7E38" w:rsidRPr="7776006B">
        <w:rPr>
          <w:rFonts w:ascii="Verdana" w:hAnsi="Verdana"/>
          <w:lang w:eastAsia="en-US"/>
        </w:rPr>
        <w:t xml:space="preserve">vacancies are not being held to save </w:t>
      </w:r>
      <w:proofErr w:type="gramStart"/>
      <w:r w:rsidR="0003141E" w:rsidRPr="7776006B">
        <w:rPr>
          <w:rFonts w:ascii="Verdana" w:hAnsi="Verdana"/>
          <w:lang w:eastAsia="en-US"/>
        </w:rPr>
        <w:t>money</w:t>
      </w:r>
      <w:proofErr w:type="gramEnd"/>
      <w:r w:rsidR="0003141E" w:rsidRPr="7776006B">
        <w:rPr>
          <w:rFonts w:ascii="Verdana" w:hAnsi="Verdana"/>
          <w:lang w:eastAsia="en-US"/>
        </w:rPr>
        <w:t xml:space="preserve"> but</w:t>
      </w:r>
      <w:r w:rsidR="004D7E38" w:rsidRPr="7776006B">
        <w:rPr>
          <w:rFonts w:ascii="Verdana" w:hAnsi="Verdana"/>
          <w:lang w:eastAsia="en-US"/>
        </w:rPr>
        <w:t xml:space="preserve"> </w:t>
      </w:r>
      <w:r w:rsidR="00070CA0" w:rsidRPr="7776006B">
        <w:rPr>
          <w:rFonts w:ascii="Verdana" w:hAnsi="Verdana"/>
          <w:lang w:eastAsia="en-US"/>
        </w:rPr>
        <w:t xml:space="preserve">they are </w:t>
      </w:r>
      <w:r w:rsidR="004D7E38" w:rsidRPr="7776006B">
        <w:rPr>
          <w:rFonts w:ascii="Verdana" w:hAnsi="Verdana"/>
          <w:lang w:eastAsia="en-US"/>
        </w:rPr>
        <w:t>experiencing delay in</w:t>
      </w:r>
      <w:r w:rsidR="00607341" w:rsidRPr="7776006B">
        <w:rPr>
          <w:rFonts w:ascii="Verdana" w:hAnsi="Verdana"/>
          <w:lang w:eastAsia="en-US"/>
        </w:rPr>
        <w:t xml:space="preserve"> the recruitment process in</w:t>
      </w:r>
      <w:r w:rsidR="004D7E38" w:rsidRPr="7776006B">
        <w:rPr>
          <w:rFonts w:ascii="Verdana" w:hAnsi="Verdana"/>
          <w:lang w:eastAsia="en-US"/>
        </w:rPr>
        <w:t xml:space="preserve"> filling the vacancies. </w:t>
      </w:r>
    </w:p>
    <w:p w14:paraId="1E9EE651" w14:textId="56582B7E" w:rsidR="00F26D5A" w:rsidRDefault="00F26D5A" w:rsidP="004A04D3">
      <w:pPr>
        <w:pStyle w:val="paragraph"/>
        <w:spacing w:before="0" w:beforeAutospacing="0" w:after="0" w:afterAutospacing="0"/>
        <w:textAlignment w:val="baseline"/>
        <w:rPr>
          <w:rFonts w:ascii="Verdana" w:hAnsi="Verdana"/>
          <w:lang w:eastAsia="en-US"/>
        </w:rPr>
      </w:pPr>
    </w:p>
    <w:p w14:paraId="5C986BEC" w14:textId="6AFCB90C" w:rsidR="004A04D3" w:rsidRDefault="004A04D3" w:rsidP="7776006B">
      <w:pPr>
        <w:pStyle w:val="paragraph"/>
        <w:spacing w:before="0" w:beforeAutospacing="0" w:after="0" w:afterAutospacing="0"/>
        <w:textAlignment w:val="baseline"/>
        <w:rPr>
          <w:rFonts w:ascii="Verdana" w:hAnsi="Verdana"/>
          <w:lang w:eastAsia="en-US"/>
        </w:rPr>
      </w:pPr>
    </w:p>
    <w:p w14:paraId="259496A0" w14:textId="6A8B3B0F" w:rsidR="0011107A" w:rsidRDefault="00F03C94" w:rsidP="00F03C94">
      <w:pPr>
        <w:rPr>
          <w:rFonts w:ascii="Verdana" w:eastAsia="Times New Roman" w:hAnsi="Verdana" w:cs="Times New Roman"/>
          <w:color w:val="FF0000"/>
          <w:sz w:val="24"/>
          <w:szCs w:val="24"/>
        </w:rPr>
      </w:pPr>
      <w:r w:rsidRPr="7776006B">
        <w:rPr>
          <w:rFonts w:ascii="Verdana" w:eastAsia="Times New Roman" w:hAnsi="Verdana" w:cs="Times New Roman"/>
          <w:color w:val="FF0000"/>
          <w:sz w:val="24"/>
          <w:szCs w:val="24"/>
        </w:rPr>
        <w:t xml:space="preserve">Action: </w:t>
      </w:r>
      <w:r w:rsidR="0011107A" w:rsidRPr="7776006B">
        <w:rPr>
          <w:rFonts w:ascii="Verdana" w:eastAsia="Times New Roman" w:hAnsi="Verdana" w:cs="Times New Roman"/>
          <w:color w:val="FF0000"/>
          <w:sz w:val="24"/>
          <w:szCs w:val="24"/>
        </w:rPr>
        <w:t>The CC</w:t>
      </w:r>
      <w:r w:rsidR="00EF2211" w:rsidRPr="7776006B">
        <w:rPr>
          <w:rFonts w:ascii="Verdana" w:eastAsia="Times New Roman" w:hAnsi="Verdana" w:cs="Times New Roman"/>
          <w:color w:val="FF0000"/>
          <w:sz w:val="24"/>
          <w:szCs w:val="24"/>
        </w:rPr>
        <w:t xml:space="preserve"> to discuss at </w:t>
      </w:r>
      <w:r w:rsidR="0023701E" w:rsidRPr="7776006B">
        <w:rPr>
          <w:rFonts w:ascii="Verdana" w:eastAsia="Times New Roman" w:hAnsi="Verdana" w:cs="Times New Roman"/>
          <w:color w:val="FF0000"/>
          <w:sz w:val="24"/>
          <w:szCs w:val="24"/>
        </w:rPr>
        <w:t xml:space="preserve">Chief Officers Group regarding members of staff leaving the Force for similar roles paid </w:t>
      </w:r>
      <w:r w:rsidR="00EF2211" w:rsidRPr="7776006B">
        <w:rPr>
          <w:rFonts w:ascii="Verdana" w:eastAsia="Times New Roman" w:hAnsi="Verdana" w:cs="Times New Roman"/>
          <w:color w:val="FF0000"/>
          <w:sz w:val="24"/>
          <w:szCs w:val="24"/>
        </w:rPr>
        <w:t>at higher salaries</w:t>
      </w:r>
      <w:r w:rsidR="00D770D9" w:rsidRPr="7776006B">
        <w:rPr>
          <w:rFonts w:ascii="Verdana" w:eastAsia="Times New Roman" w:hAnsi="Verdana" w:cs="Times New Roman"/>
          <w:color w:val="FF0000"/>
          <w:sz w:val="24"/>
          <w:szCs w:val="24"/>
        </w:rPr>
        <w:t>, and to explore job evaluation</w:t>
      </w:r>
      <w:r w:rsidR="00086DC3" w:rsidRPr="7776006B">
        <w:rPr>
          <w:rFonts w:ascii="Verdana" w:eastAsia="Times New Roman" w:hAnsi="Verdana" w:cs="Times New Roman"/>
          <w:color w:val="FF0000"/>
          <w:sz w:val="24"/>
          <w:szCs w:val="24"/>
        </w:rPr>
        <w:t xml:space="preserve">. </w:t>
      </w:r>
    </w:p>
    <w:p w14:paraId="4D00222F" w14:textId="0348272B" w:rsidR="00A375FC" w:rsidRDefault="00EC2E14" w:rsidP="00F03C94">
      <w:pPr>
        <w:rPr>
          <w:rFonts w:ascii="Verdana" w:eastAsia="Times New Roman" w:hAnsi="Verdana" w:cs="Times New Roman"/>
          <w:sz w:val="24"/>
          <w:szCs w:val="24"/>
        </w:rPr>
      </w:pPr>
      <w:r>
        <w:rPr>
          <w:rFonts w:ascii="Verdana" w:eastAsia="Times New Roman" w:hAnsi="Verdana" w:cs="Times New Roman"/>
          <w:sz w:val="24"/>
          <w:szCs w:val="24"/>
        </w:rPr>
        <w:t xml:space="preserve">The PCC raised if there </w:t>
      </w:r>
      <w:r w:rsidR="00C34807">
        <w:rPr>
          <w:rFonts w:ascii="Verdana" w:eastAsia="Times New Roman" w:hAnsi="Verdana" w:cs="Times New Roman"/>
          <w:sz w:val="24"/>
          <w:szCs w:val="24"/>
        </w:rPr>
        <w:t>were</w:t>
      </w:r>
      <w:r>
        <w:rPr>
          <w:rFonts w:ascii="Verdana" w:eastAsia="Times New Roman" w:hAnsi="Verdana" w:cs="Times New Roman"/>
          <w:sz w:val="24"/>
          <w:szCs w:val="24"/>
        </w:rPr>
        <w:t xml:space="preserve"> </w:t>
      </w:r>
      <w:r w:rsidR="00C34807">
        <w:rPr>
          <w:rFonts w:ascii="Verdana" w:eastAsia="Times New Roman" w:hAnsi="Verdana" w:cs="Times New Roman"/>
          <w:sz w:val="24"/>
          <w:szCs w:val="24"/>
        </w:rPr>
        <w:t xml:space="preserve">an </w:t>
      </w:r>
      <w:r w:rsidR="00E67AC1">
        <w:rPr>
          <w:rFonts w:ascii="Verdana" w:eastAsia="Times New Roman" w:hAnsi="Verdana" w:cs="Times New Roman"/>
          <w:sz w:val="24"/>
          <w:szCs w:val="24"/>
        </w:rPr>
        <w:t>issue attracti</w:t>
      </w:r>
      <w:r w:rsidR="00276CA5">
        <w:rPr>
          <w:rFonts w:ascii="Verdana" w:eastAsia="Times New Roman" w:hAnsi="Verdana" w:cs="Times New Roman"/>
          <w:sz w:val="24"/>
          <w:szCs w:val="24"/>
        </w:rPr>
        <w:t>ng</w:t>
      </w:r>
      <w:r w:rsidR="00E67AC1">
        <w:rPr>
          <w:rFonts w:ascii="Verdana" w:eastAsia="Times New Roman" w:hAnsi="Verdana" w:cs="Times New Roman"/>
          <w:sz w:val="24"/>
          <w:szCs w:val="24"/>
        </w:rPr>
        <w:t xml:space="preserve"> individual</w:t>
      </w:r>
      <w:r w:rsidR="00207DD1">
        <w:rPr>
          <w:rFonts w:ascii="Verdana" w:eastAsia="Times New Roman" w:hAnsi="Verdana" w:cs="Times New Roman"/>
          <w:sz w:val="24"/>
          <w:szCs w:val="24"/>
        </w:rPr>
        <w:t>s</w:t>
      </w:r>
      <w:r>
        <w:rPr>
          <w:rFonts w:ascii="Verdana" w:eastAsia="Times New Roman" w:hAnsi="Verdana" w:cs="Times New Roman"/>
          <w:sz w:val="24"/>
          <w:szCs w:val="24"/>
        </w:rPr>
        <w:t xml:space="preserve"> to work for the Force</w:t>
      </w:r>
      <w:r w:rsidR="00C34807">
        <w:rPr>
          <w:rFonts w:ascii="Verdana" w:eastAsia="Times New Roman" w:hAnsi="Verdana" w:cs="Times New Roman"/>
          <w:sz w:val="24"/>
          <w:szCs w:val="24"/>
        </w:rPr>
        <w:t xml:space="preserve"> and should more be done from </w:t>
      </w:r>
      <w:r w:rsidR="00FB7246">
        <w:rPr>
          <w:rFonts w:ascii="Verdana" w:eastAsia="Times New Roman" w:hAnsi="Verdana" w:cs="Times New Roman"/>
          <w:sz w:val="24"/>
          <w:szCs w:val="24"/>
        </w:rPr>
        <w:t xml:space="preserve">a Corporate Communication </w:t>
      </w:r>
      <w:r w:rsidR="00086DC3">
        <w:rPr>
          <w:rFonts w:ascii="Verdana" w:eastAsia="Times New Roman" w:hAnsi="Verdana" w:cs="Times New Roman"/>
          <w:sz w:val="24"/>
          <w:szCs w:val="24"/>
        </w:rPr>
        <w:t>perspective including advertising and running open days</w:t>
      </w:r>
      <w:r w:rsidR="00A375FC">
        <w:rPr>
          <w:rFonts w:ascii="Verdana" w:eastAsia="Times New Roman" w:hAnsi="Verdana" w:cs="Times New Roman"/>
          <w:sz w:val="24"/>
          <w:szCs w:val="24"/>
        </w:rPr>
        <w:t>, attending recruitment events.  The CC</w:t>
      </w:r>
      <w:r w:rsidR="009F3609">
        <w:rPr>
          <w:rFonts w:ascii="Verdana" w:eastAsia="Times New Roman" w:hAnsi="Verdana" w:cs="Times New Roman"/>
          <w:sz w:val="24"/>
          <w:szCs w:val="24"/>
        </w:rPr>
        <w:t xml:space="preserve"> stated </w:t>
      </w:r>
      <w:r w:rsidR="00BF6EC4">
        <w:rPr>
          <w:rFonts w:ascii="Verdana" w:eastAsia="Times New Roman" w:hAnsi="Verdana" w:cs="Times New Roman"/>
          <w:sz w:val="24"/>
          <w:szCs w:val="24"/>
        </w:rPr>
        <w:t xml:space="preserve">that due to less resources in Corporate Communications team, which had </w:t>
      </w:r>
      <w:r w:rsidR="00A44195">
        <w:rPr>
          <w:rFonts w:ascii="Verdana" w:eastAsia="Times New Roman" w:hAnsi="Verdana" w:cs="Times New Roman"/>
          <w:sz w:val="24"/>
          <w:szCs w:val="24"/>
        </w:rPr>
        <w:t xml:space="preserve">now been </w:t>
      </w:r>
      <w:r w:rsidR="00090C73">
        <w:rPr>
          <w:rFonts w:ascii="Verdana" w:eastAsia="Times New Roman" w:hAnsi="Verdana" w:cs="Times New Roman"/>
          <w:sz w:val="24"/>
          <w:szCs w:val="24"/>
        </w:rPr>
        <w:t>resolved</w:t>
      </w:r>
      <w:r w:rsidR="00A44195">
        <w:rPr>
          <w:rFonts w:ascii="Verdana" w:eastAsia="Times New Roman" w:hAnsi="Verdana" w:cs="Times New Roman"/>
          <w:sz w:val="24"/>
          <w:szCs w:val="24"/>
        </w:rPr>
        <w:t>, the team hadn’t been able to</w:t>
      </w:r>
      <w:r w:rsidR="00CB3455">
        <w:rPr>
          <w:rFonts w:ascii="Verdana" w:eastAsia="Times New Roman" w:hAnsi="Verdana" w:cs="Times New Roman"/>
          <w:sz w:val="24"/>
          <w:szCs w:val="24"/>
        </w:rPr>
        <w:t xml:space="preserve"> run</w:t>
      </w:r>
      <w:r w:rsidR="00A44195">
        <w:rPr>
          <w:rFonts w:ascii="Verdana" w:eastAsia="Times New Roman" w:hAnsi="Verdana" w:cs="Times New Roman"/>
          <w:sz w:val="24"/>
          <w:szCs w:val="24"/>
        </w:rPr>
        <w:t xml:space="preserve"> </w:t>
      </w:r>
      <w:r w:rsidR="00CB3455">
        <w:rPr>
          <w:rFonts w:ascii="Verdana" w:eastAsia="Times New Roman" w:hAnsi="Verdana" w:cs="Times New Roman"/>
          <w:sz w:val="24"/>
          <w:szCs w:val="24"/>
        </w:rPr>
        <w:t xml:space="preserve">proactive campaigns. </w:t>
      </w:r>
      <w:r w:rsidR="00AF4FC6">
        <w:rPr>
          <w:rFonts w:ascii="Verdana" w:eastAsia="Times New Roman" w:hAnsi="Verdana" w:cs="Times New Roman"/>
          <w:sz w:val="24"/>
          <w:szCs w:val="24"/>
        </w:rPr>
        <w:t xml:space="preserve">Since more resources had </w:t>
      </w:r>
      <w:r w:rsidR="00AF4FC6">
        <w:rPr>
          <w:rFonts w:ascii="Verdana" w:eastAsia="Times New Roman" w:hAnsi="Verdana" w:cs="Times New Roman"/>
          <w:sz w:val="24"/>
          <w:szCs w:val="24"/>
        </w:rPr>
        <w:lastRenderedPageBreak/>
        <w:t>been placed in that area</w:t>
      </w:r>
      <w:r w:rsidR="006D36FC">
        <w:rPr>
          <w:rFonts w:ascii="Verdana" w:eastAsia="Times New Roman" w:hAnsi="Verdana" w:cs="Times New Roman"/>
          <w:sz w:val="24"/>
          <w:szCs w:val="24"/>
        </w:rPr>
        <w:t xml:space="preserve">, they have been able to run campaigns for </w:t>
      </w:r>
      <w:r w:rsidR="00243D95">
        <w:rPr>
          <w:rFonts w:ascii="Verdana" w:eastAsia="Times New Roman" w:hAnsi="Verdana" w:cs="Times New Roman"/>
          <w:sz w:val="24"/>
          <w:szCs w:val="24"/>
        </w:rPr>
        <w:t xml:space="preserve">some job areas </w:t>
      </w:r>
      <w:r w:rsidR="00CB3455">
        <w:rPr>
          <w:rFonts w:ascii="Verdana" w:eastAsia="Times New Roman" w:hAnsi="Verdana" w:cs="Times New Roman"/>
          <w:sz w:val="24"/>
          <w:szCs w:val="24"/>
        </w:rPr>
        <w:t xml:space="preserve">which has </w:t>
      </w:r>
      <w:r w:rsidR="00243D95">
        <w:rPr>
          <w:rFonts w:ascii="Verdana" w:eastAsia="Times New Roman" w:hAnsi="Verdana" w:cs="Times New Roman"/>
          <w:sz w:val="24"/>
          <w:szCs w:val="24"/>
        </w:rPr>
        <w:t>attracted</w:t>
      </w:r>
      <w:r w:rsidR="00CB3455">
        <w:rPr>
          <w:rFonts w:ascii="Verdana" w:eastAsia="Times New Roman" w:hAnsi="Verdana" w:cs="Times New Roman"/>
          <w:sz w:val="24"/>
          <w:szCs w:val="24"/>
        </w:rPr>
        <w:t xml:space="preserve"> additional interest. </w:t>
      </w:r>
      <w:r w:rsidR="00B61618">
        <w:rPr>
          <w:rFonts w:ascii="Verdana" w:eastAsia="Times New Roman" w:hAnsi="Verdana" w:cs="Times New Roman"/>
          <w:sz w:val="24"/>
          <w:szCs w:val="24"/>
        </w:rPr>
        <w:t xml:space="preserve">These proactive campaigns will </w:t>
      </w:r>
      <w:r w:rsidR="00090C73">
        <w:rPr>
          <w:rFonts w:ascii="Verdana" w:eastAsia="Times New Roman" w:hAnsi="Verdana" w:cs="Times New Roman"/>
          <w:sz w:val="24"/>
          <w:szCs w:val="24"/>
        </w:rPr>
        <w:t>continue,</w:t>
      </w:r>
      <w:r w:rsidR="00B61618">
        <w:rPr>
          <w:rFonts w:ascii="Verdana" w:eastAsia="Times New Roman" w:hAnsi="Verdana" w:cs="Times New Roman"/>
          <w:sz w:val="24"/>
          <w:szCs w:val="24"/>
        </w:rPr>
        <w:t xml:space="preserve"> and the amount of </w:t>
      </w:r>
      <w:r w:rsidR="00090C73">
        <w:rPr>
          <w:rFonts w:ascii="Verdana" w:eastAsia="Times New Roman" w:hAnsi="Verdana" w:cs="Times New Roman"/>
          <w:sz w:val="24"/>
          <w:szCs w:val="24"/>
        </w:rPr>
        <w:t>communication will</w:t>
      </w:r>
      <w:r w:rsidR="00B61618">
        <w:rPr>
          <w:rFonts w:ascii="Verdana" w:eastAsia="Times New Roman" w:hAnsi="Verdana" w:cs="Times New Roman"/>
          <w:sz w:val="24"/>
          <w:szCs w:val="24"/>
        </w:rPr>
        <w:t xml:space="preserve"> increase</w:t>
      </w:r>
      <w:r w:rsidR="00090C73">
        <w:rPr>
          <w:rFonts w:ascii="Verdana" w:eastAsia="Times New Roman" w:hAnsi="Verdana" w:cs="Times New Roman"/>
          <w:sz w:val="24"/>
          <w:szCs w:val="24"/>
        </w:rPr>
        <w:t xml:space="preserve">. </w:t>
      </w:r>
    </w:p>
    <w:p w14:paraId="01DA2FE2" w14:textId="2CB4FD29" w:rsidR="007652F0" w:rsidRDefault="00E35400" w:rsidP="007652F0">
      <w:pPr>
        <w:rPr>
          <w:rFonts w:ascii="Verdana" w:eastAsia="Times New Roman" w:hAnsi="Verdana" w:cs="Times New Roman"/>
          <w:sz w:val="24"/>
          <w:szCs w:val="24"/>
        </w:rPr>
      </w:pPr>
      <w:r>
        <w:rPr>
          <w:rFonts w:ascii="Verdana" w:eastAsia="Times New Roman" w:hAnsi="Verdana" w:cs="Times New Roman"/>
          <w:sz w:val="24"/>
          <w:szCs w:val="24"/>
        </w:rPr>
        <w:t xml:space="preserve">The TCFO raised if the Force had </w:t>
      </w:r>
      <w:r w:rsidR="00690A81">
        <w:rPr>
          <w:rFonts w:ascii="Verdana" w:eastAsia="Times New Roman" w:hAnsi="Verdana" w:cs="Times New Roman"/>
          <w:sz w:val="24"/>
          <w:szCs w:val="24"/>
        </w:rPr>
        <w:t>considered</w:t>
      </w:r>
      <w:r w:rsidR="00B954BD">
        <w:rPr>
          <w:rFonts w:ascii="Verdana" w:eastAsia="Times New Roman" w:hAnsi="Verdana" w:cs="Times New Roman"/>
          <w:sz w:val="24"/>
          <w:szCs w:val="24"/>
        </w:rPr>
        <w:t xml:space="preserve"> notice period of the workforce</w:t>
      </w:r>
      <w:r w:rsidR="00690A81">
        <w:rPr>
          <w:rFonts w:ascii="Verdana" w:eastAsia="Times New Roman" w:hAnsi="Verdana" w:cs="Times New Roman"/>
          <w:sz w:val="24"/>
          <w:szCs w:val="24"/>
        </w:rPr>
        <w:t xml:space="preserve"> particularly around specialist roles</w:t>
      </w:r>
      <w:r w:rsidR="00631EB4">
        <w:rPr>
          <w:rFonts w:ascii="Verdana" w:eastAsia="Times New Roman" w:hAnsi="Verdana" w:cs="Times New Roman"/>
          <w:sz w:val="24"/>
          <w:szCs w:val="24"/>
        </w:rPr>
        <w:t>, given the length of time it takes for the recruitment and vetting process</w:t>
      </w:r>
      <w:r w:rsidR="00283C26">
        <w:rPr>
          <w:rFonts w:ascii="Verdana" w:eastAsia="Times New Roman" w:hAnsi="Verdana" w:cs="Times New Roman"/>
          <w:sz w:val="24"/>
          <w:szCs w:val="24"/>
        </w:rPr>
        <w:t xml:space="preserve"> to be completed. </w:t>
      </w:r>
    </w:p>
    <w:p w14:paraId="33F491A5" w14:textId="29BFF7D4" w:rsidR="004A04D3" w:rsidRPr="0013270B" w:rsidRDefault="007652F0" w:rsidP="00653921">
      <w:pPr>
        <w:rPr>
          <w:rFonts w:ascii="Verdana" w:eastAsia="Times New Roman" w:hAnsi="Verdana" w:cs="Times New Roman"/>
          <w:sz w:val="24"/>
          <w:szCs w:val="24"/>
        </w:rPr>
      </w:pPr>
      <w:r w:rsidRPr="7776006B">
        <w:rPr>
          <w:rFonts w:ascii="Verdana" w:eastAsia="Times New Roman" w:hAnsi="Verdana" w:cs="Times New Roman"/>
          <w:sz w:val="24"/>
          <w:szCs w:val="24"/>
        </w:rPr>
        <w:t>The CC stated that the</w:t>
      </w:r>
      <w:r w:rsidR="008F1A84" w:rsidRPr="7776006B">
        <w:rPr>
          <w:rFonts w:ascii="Verdana" w:eastAsia="Times New Roman" w:hAnsi="Verdana" w:cs="Times New Roman"/>
          <w:sz w:val="24"/>
          <w:szCs w:val="24"/>
        </w:rPr>
        <w:t xml:space="preserve">re was a piece of </w:t>
      </w:r>
      <w:r w:rsidR="004105FD" w:rsidRPr="7776006B">
        <w:rPr>
          <w:rFonts w:ascii="Verdana" w:eastAsia="Times New Roman" w:hAnsi="Verdana" w:cs="Times New Roman"/>
          <w:sz w:val="24"/>
          <w:szCs w:val="24"/>
        </w:rPr>
        <w:t xml:space="preserve">work </w:t>
      </w:r>
      <w:r w:rsidR="009807AB" w:rsidRPr="7776006B">
        <w:rPr>
          <w:rFonts w:ascii="Verdana" w:eastAsia="Times New Roman" w:hAnsi="Verdana" w:cs="Times New Roman"/>
          <w:sz w:val="24"/>
          <w:szCs w:val="24"/>
        </w:rPr>
        <w:t xml:space="preserve">being undertaken </w:t>
      </w:r>
      <w:r w:rsidR="004105FD" w:rsidRPr="7776006B">
        <w:rPr>
          <w:rFonts w:ascii="Verdana" w:eastAsia="Times New Roman" w:hAnsi="Verdana" w:cs="Times New Roman"/>
          <w:sz w:val="24"/>
          <w:szCs w:val="24"/>
        </w:rPr>
        <w:t>regarding current contract and notice periods</w:t>
      </w:r>
      <w:r w:rsidR="00EF38FA" w:rsidRPr="7776006B">
        <w:rPr>
          <w:rFonts w:ascii="Verdana" w:eastAsia="Times New Roman" w:hAnsi="Verdana" w:cs="Times New Roman"/>
          <w:sz w:val="24"/>
          <w:szCs w:val="24"/>
        </w:rPr>
        <w:t xml:space="preserve">, </w:t>
      </w:r>
      <w:r w:rsidR="00D6085B" w:rsidRPr="7776006B">
        <w:rPr>
          <w:rFonts w:ascii="Verdana" w:eastAsia="Times New Roman" w:hAnsi="Verdana" w:cs="Times New Roman"/>
          <w:sz w:val="24"/>
          <w:szCs w:val="24"/>
        </w:rPr>
        <w:t>w</w:t>
      </w:r>
      <w:r w:rsidR="00EF38FA" w:rsidRPr="7776006B">
        <w:rPr>
          <w:rFonts w:ascii="Verdana" w:eastAsia="Times New Roman" w:hAnsi="Verdana" w:cs="Times New Roman"/>
          <w:sz w:val="24"/>
          <w:szCs w:val="24"/>
        </w:rPr>
        <w:t>ith new employees</w:t>
      </w:r>
      <w:r w:rsidR="00BF74E9" w:rsidRPr="7776006B">
        <w:rPr>
          <w:rFonts w:ascii="Verdana" w:eastAsia="Times New Roman" w:hAnsi="Verdana" w:cs="Times New Roman"/>
          <w:sz w:val="24"/>
          <w:szCs w:val="24"/>
        </w:rPr>
        <w:t xml:space="preserve"> working within a </w:t>
      </w:r>
      <w:r w:rsidR="00D93590" w:rsidRPr="7776006B">
        <w:rPr>
          <w:rFonts w:ascii="Verdana" w:eastAsia="Times New Roman" w:hAnsi="Verdana" w:cs="Times New Roman"/>
          <w:sz w:val="24"/>
          <w:szCs w:val="24"/>
        </w:rPr>
        <w:t>specialised</w:t>
      </w:r>
      <w:r w:rsidR="00BF74E9" w:rsidRPr="7776006B">
        <w:rPr>
          <w:rFonts w:ascii="Verdana" w:eastAsia="Times New Roman" w:hAnsi="Verdana" w:cs="Times New Roman"/>
          <w:sz w:val="24"/>
          <w:szCs w:val="24"/>
        </w:rPr>
        <w:t xml:space="preserve"> field for example digital forensics </w:t>
      </w:r>
      <w:r w:rsidR="00227734" w:rsidRPr="7776006B">
        <w:rPr>
          <w:rFonts w:ascii="Verdana" w:eastAsia="Times New Roman" w:hAnsi="Verdana" w:cs="Times New Roman"/>
          <w:sz w:val="24"/>
          <w:szCs w:val="24"/>
        </w:rPr>
        <w:t>being given</w:t>
      </w:r>
      <w:r w:rsidR="00BF74E9" w:rsidRPr="7776006B">
        <w:rPr>
          <w:rFonts w:ascii="Verdana" w:eastAsia="Times New Roman" w:hAnsi="Verdana" w:cs="Times New Roman"/>
          <w:sz w:val="24"/>
          <w:szCs w:val="24"/>
        </w:rPr>
        <w:t xml:space="preserve"> lon</w:t>
      </w:r>
      <w:r w:rsidR="00D93590" w:rsidRPr="7776006B">
        <w:rPr>
          <w:rFonts w:ascii="Verdana" w:eastAsia="Times New Roman" w:hAnsi="Verdana" w:cs="Times New Roman"/>
          <w:sz w:val="24"/>
          <w:szCs w:val="24"/>
        </w:rPr>
        <w:t>ger notice period</w:t>
      </w:r>
      <w:r w:rsidR="00227734" w:rsidRPr="7776006B">
        <w:rPr>
          <w:rFonts w:ascii="Verdana" w:eastAsia="Times New Roman" w:hAnsi="Verdana" w:cs="Times New Roman"/>
          <w:sz w:val="24"/>
          <w:szCs w:val="24"/>
        </w:rPr>
        <w:t>s</w:t>
      </w:r>
      <w:r w:rsidR="00653921" w:rsidRPr="7776006B">
        <w:rPr>
          <w:rFonts w:ascii="Verdana" w:eastAsia="Times New Roman" w:hAnsi="Verdana" w:cs="Times New Roman"/>
          <w:sz w:val="24"/>
          <w:szCs w:val="24"/>
        </w:rPr>
        <w:t xml:space="preserve">. </w:t>
      </w:r>
    </w:p>
    <w:p w14:paraId="7BB3A470" w14:textId="613D1C18" w:rsidR="00F203A5" w:rsidRDefault="007554D5" w:rsidP="004A04D3">
      <w:pPr>
        <w:pStyle w:val="paragraph"/>
        <w:spacing w:before="0" w:beforeAutospacing="0" w:after="0" w:afterAutospacing="0"/>
        <w:textAlignment w:val="baseline"/>
        <w:rPr>
          <w:rFonts w:ascii="Verdana" w:hAnsi="Verdana"/>
          <w:lang w:eastAsia="en-US"/>
        </w:rPr>
      </w:pPr>
      <w:r>
        <w:rPr>
          <w:rFonts w:ascii="Verdana" w:hAnsi="Verdana"/>
          <w:lang w:eastAsia="en-US"/>
        </w:rPr>
        <w:t xml:space="preserve">The TCFO stated that it would be beneficial to see the supporting establishment data to support the financial </w:t>
      </w:r>
      <w:r w:rsidR="0064013E">
        <w:rPr>
          <w:rFonts w:ascii="Verdana" w:hAnsi="Verdana"/>
          <w:lang w:eastAsia="en-US"/>
        </w:rPr>
        <w:t xml:space="preserve">forecast. </w:t>
      </w:r>
      <w:r w:rsidR="007543F8">
        <w:rPr>
          <w:rFonts w:ascii="Verdana" w:hAnsi="Verdana"/>
          <w:lang w:eastAsia="en-US"/>
        </w:rPr>
        <w:t>The PCC</w:t>
      </w:r>
      <w:r w:rsidR="004B0F4E">
        <w:rPr>
          <w:rFonts w:ascii="Verdana" w:hAnsi="Verdana"/>
          <w:lang w:eastAsia="en-US"/>
        </w:rPr>
        <w:t xml:space="preserve"> a</w:t>
      </w:r>
      <w:r w:rsidR="00FE17B6">
        <w:rPr>
          <w:rFonts w:ascii="Verdana" w:hAnsi="Verdana"/>
          <w:lang w:eastAsia="en-US"/>
        </w:rPr>
        <w:t xml:space="preserve">sked what strategic reports </w:t>
      </w:r>
      <w:r w:rsidR="004635A2">
        <w:rPr>
          <w:rFonts w:ascii="Verdana" w:hAnsi="Verdana"/>
          <w:lang w:eastAsia="en-US"/>
        </w:rPr>
        <w:t>and documents were</w:t>
      </w:r>
      <w:r w:rsidR="00F203A5">
        <w:rPr>
          <w:rFonts w:ascii="Verdana" w:hAnsi="Verdana"/>
          <w:lang w:eastAsia="en-US"/>
        </w:rPr>
        <w:t xml:space="preserve"> being presented at Force governance meetings</w:t>
      </w:r>
      <w:r w:rsidR="00F22A20">
        <w:rPr>
          <w:rFonts w:ascii="Verdana" w:hAnsi="Verdana"/>
          <w:lang w:eastAsia="en-US"/>
        </w:rPr>
        <w:t>, that the PCC could have sight of</w:t>
      </w:r>
      <w:r w:rsidR="00B90EF3">
        <w:rPr>
          <w:rFonts w:ascii="Verdana" w:hAnsi="Verdana"/>
          <w:lang w:eastAsia="en-US"/>
        </w:rPr>
        <w:t xml:space="preserve">. </w:t>
      </w:r>
      <w:r w:rsidR="007E3FBB">
        <w:rPr>
          <w:rFonts w:ascii="Verdana" w:hAnsi="Verdana"/>
          <w:lang w:eastAsia="en-US"/>
        </w:rPr>
        <w:t>The CC commented that the</w:t>
      </w:r>
      <w:r w:rsidR="005F688A">
        <w:rPr>
          <w:rFonts w:ascii="Verdana" w:hAnsi="Verdana"/>
          <w:lang w:eastAsia="en-US"/>
        </w:rPr>
        <w:t>re are no issues sharing these reports with the</w:t>
      </w:r>
      <w:r w:rsidR="007E3FBB">
        <w:rPr>
          <w:rFonts w:ascii="Verdana" w:hAnsi="Verdana"/>
          <w:lang w:eastAsia="en-US"/>
        </w:rPr>
        <w:t xml:space="preserve"> </w:t>
      </w:r>
      <w:r w:rsidR="005F688A">
        <w:rPr>
          <w:rFonts w:ascii="Verdana" w:hAnsi="Verdana"/>
          <w:lang w:eastAsia="en-US"/>
        </w:rPr>
        <w:t>PCC</w:t>
      </w:r>
      <w:r w:rsidR="00D764D6">
        <w:rPr>
          <w:rFonts w:ascii="Verdana" w:hAnsi="Verdana"/>
          <w:lang w:eastAsia="en-US"/>
        </w:rPr>
        <w:t>.</w:t>
      </w:r>
    </w:p>
    <w:p w14:paraId="43DE7983" w14:textId="77777777" w:rsidR="009679B1" w:rsidRDefault="009679B1" w:rsidP="004A04D3">
      <w:pPr>
        <w:pStyle w:val="paragraph"/>
        <w:spacing w:before="0" w:beforeAutospacing="0" w:after="0" w:afterAutospacing="0"/>
        <w:textAlignment w:val="baseline"/>
        <w:rPr>
          <w:rFonts w:ascii="Verdana" w:hAnsi="Verdana"/>
          <w:lang w:eastAsia="en-US"/>
        </w:rPr>
      </w:pPr>
    </w:p>
    <w:p w14:paraId="177BC5A7" w14:textId="53CF33F2" w:rsidR="009679B1" w:rsidRDefault="009679B1" w:rsidP="004A04D3">
      <w:pPr>
        <w:pStyle w:val="paragraph"/>
        <w:spacing w:before="0" w:beforeAutospacing="0" w:after="0" w:afterAutospacing="0"/>
        <w:textAlignment w:val="baseline"/>
        <w:rPr>
          <w:rFonts w:ascii="Verdana" w:hAnsi="Verdana"/>
          <w:color w:val="FF0000"/>
          <w:lang w:eastAsia="en-US"/>
        </w:rPr>
      </w:pPr>
      <w:r w:rsidRPr="00074019">
        <w:rPr>
          <w:rFonts w:ascii="Verdana" w:hAnsi="Verdana"/>
          <w:color w:val="FF0000"/>
          <w:lang w:eastAsia="en-US"/>
        </w:rPr>
        <w:t xml:space="preserve">Action- Staff Officer to liaise with </w:t>
      </w:r>
      <w:r w:rsidR="00633A6A" w:rsidRPr="00074019">
        <w:rPr>
          <w:rFonts w:ascii="Verdana" w:hAnsi="Verdana"/>
          <w:color w:val="FF0000"/>
          <w:lang w:eastAsia="en-US"/>
        </w:rPr>
        <w:t xml:space="preserve">Director of People and Organisational Development </w:t>
      </w:r>
      <w:r w:rsidR="00074019" w:rsidRPr="00074019">
        <w:rPr>
          <w:rFonts w:ascii="Verdana" w:hAnsi="Verdana"/>
          <w:color w:val="FF0000"/>
          <w:lang w:eastAsia="en-US"/>
        </w:rPr>
        <w:t xml:space="preserve">regarding access to papers and documentation for PCC. </w:t>
      </w:r>
    </w:p>
    <w:p w14:paraId="63EF7889" w14:textId="77777777" w:rsidR="00401FAC" w:rsidRDefault="00401FAC" w:rsidP="004A04D3">
      <w:pPr>
        <w:pStyle w:val="paragraph"/>
        <w:spacing w:before="0" w:beforeAutospacing="0" w:after="0" w:afterAutospacing="0"/>
        <w:textAlignment w:val="baseline"/>
        <w:rPr>
          <w:rFonts w:ascii="Verdana" w:hAnsi="Verdana"/>
          <w:color w:val="FF0000"/>
          <w:lang w:eastAsia="en-US"/>
        </w:rPr>
      </w:pPr>
    </w:p>
    <w:p w14:paraId="665AA9A2" w14:textId="223E056B" w:rsidR="00D764D6" w:rsidRDefault="00401FAC" w:rsidP="004A04D3">
      <w:pPr>
        <w:pStyle w:val="paragraph"/>
        <w:spacing w:before="0" w:beforeAutospacing="0" w:after="0" w:afterAutospacing="0"/>
        <w:textAlignment w:val="baseline"/>
      </w:pPr>
      <w:r>
        <w:rPr>
          <w:rFonts w:ascii="Verdana" w:hAnsi="Verdana"/>
          <w:color w:val="FF0000"/>
          <w:lang w:eastAsia="en-US"/>
        </w:rPr>
        <w:t xml:space="preserve">Action-OPCC to liaise with </w:t>
      </w:r>
      <w:r w:rsidR="00196DF8">
        <w:rPr>
          <w:rFonts w:ascii="Verdana" w:hAnsi="Verdana"/>
          <w:color w:val="FF0000"/>
          <w:lang w:eastAsia="en-US"/>
        </w:rPr>
        <w:t xml:space="preserve">other OPCC’s </w:t>
      </w:r>
      <w:r w:rsidR="00273F94">
        <w:rPr>
          <w:rFonts w:ascii="Verdana" w:hAnsi="Verdana"/>
          <w:color w:val="FF0000"/>
          <w:lang w:eastAsia="en-US"/>
        </w:rPr>
        <w:t xml:space="preserve">as to what strategic HR reports they receive from the Force. </w:t>
      </w:r>
    </w:p>
    <w:p w14:paraId="73839391" w14:textId="77777777" w:rsidR="003762E8" w:rsidRPr="00804AF9" w:rsidRDefault="003762E8" w:rsidP="004A04D3">
      <w:pPr>
        <w:pStyle w:val="paragraph"/>
        <w:spacing w:before="0" w:beforeAutospacing="0" w:after="0" w:afterAutospacing="0"/>
        <w:textAlignment w:val="baseline"/>
      </w:pPr>
    </w:p>
    <w:p w14:paraId="12EB01A3" w14:textId="45507701" w:rsidR="00F76C97" w:rsidRPr="00B37C6D" w:rsidRDefault="00444401" w:rsidP="00F76C97">
      <w:pPr>
        <w:pStyle w:val="Heading2"/>
      </w:pPr>
      <w:r w:rsidRPr="00B37C6D">
        <w:t xml:space="preserve">Matters for </w:t>
      </w:r>
      <w:r w:rsidR="00E3698C" w:rsidRPr="00B37C6D">
        <w:t>Discussion</w:t>
      </w:r>
      <w:r w:rsidR="00735B6B" w:rsidRPr="00B37C6D">
        <w:t xml:space="preserve"> </w:t>
      </w:r>
      <w:r w:rsidR="00601AF0" w:rsidRPr="00B37C6D">
        <w:t xml:space="preserve"> </w:t>
      </w:r>
    </w:p>
    <w:p w14:paraId="7FCC2B24" w14:textId="50C1134E" w:rsidR="00BE038C" w:rsidRPr="000B4F2E" w:rsidRDefault="00AC4F13" w:rsidP="00BE038C">
      <w:pPr>
        <w:pStyle w:val="ListParagraph"/>
        <w:numPr>
          <w:ilvl w:val="0"/>
          <w:numId w:val="38"/>
        </w:numPr>
        <w:rPr>
          <w:rFonts w:ascii="Verdana" w:hAnsi="Verdana" w:cs="Arial"/>
          <w:b/>
          <w:bCs/>
          <w:sz w:val="24"/>
          <w:szCs w:val="24"/>
        </w:rPr>
      </w:pPr>
      <w:r w:rsidRPr="000B4F2E">
        <w:rPr>
          <w:rFonts w:ascii="Verdana" w:hAnsi="Verdana" w:cs="Arial"/>
          <w:b/>
          <w:bCs/>
          <w:sz w:val="24"/>
          <w:szCs w:val="24"/>
        </w:rPr>
        <w:t>Questions posed by the PCC to the CC</w:t>
      </w:r>
    </w:p>
    <w:p w14:paraId="4608A917" w14:textId="05A63D93" w:rsidR="004857EF" w:rsidRDefault="004857EF" w:rsidP="00E04647">
      <w:pPr>
        <w:pStyle w:val="paragraph"/>
        <w:spacing w:before="0" w:beforeAutospacing="0" w:after="0" w:afterAutospacing="0"/>
        <w:ind w:left="1440"/>
        <w:textAlignment w:val="baseline"/>
        <w:rPr>
          <w:rFonts w:ascii="Verdana" w:hAnsi="Verdana"/>
          <w:lang w:eastAsia="en-US"/>
        </w:rPr>
      </w:pPr>
      <w:r w:rsidRPr="000B4F2E">
        <w:rPr>
          <w:rFonts w:ascii="Verdana" w:hAnsi="Verdana"/>
          <w:lang w:eastAsia="en-US"/>
        </w:rPr>
        <w:t>What are your main observations of the F</w:t>
      </w:r>
      <w:r w:rsidR="00F43587" w:rsidRPr="000B4F2E">
        <w:rPr>
          <w:rFonts w:ascii="Verdana" w:hAnsi="Verdana"/>
          <w:lang w:eastAsia="en-US"/>
        </w:rPr>
        <w:t xml:space="preserve">orce </w:t>
      </w:r>
      <w:r w:rsidRPr="000B4F2E">
        <w:rPr>
          <w:rFonts w:ascii="Verdana" w:hAnsi="Verdana"/>
          <w:lang w:eastAsia="en-US"/>
        </w:rPr>
        <w:t>M</w:t>
      </w:r>
      <w:r w:rsidR="00F43587" w:rsidRPr="000B4F2E">
        <w:rPr>
          <w:rFonts w:ascii="Verdana" w:hAnsi="Verdana"/>
          <w:lang w:eastAsia="en-US"/>
        </w:rPr>
        <w:t xml:space="preserve">anagement </w:t>
      </w:r>
      <w:r w:rsidRPr="000B4F2E">
        <w:rPr>
          <w:rFonts w:ascii="Verdana" w:hAnsi="Verdana"/>
          <w:lang w:eastAsia="en-US"/>
        </w:rPr>
        <w:t>S</w:t>
      </w:r>
      <w:r w:rsidR="00F43587" w:rsidRPr="000B4F2E">
        <w:rPr>
          <w:rFonts w:ascii="Verdana" w:hAnsi="Verdana"/>
          <w:lang w:eastAsia="en-US"/>
        </w:rPr>
        <w:t>tatement</w:t>
      </w:r>
      <w:r w:rsidRPr="000B4F2E">
        <w:rPr>
          <w:rFonts w:ascii="Verdana" w:hAnsi="Verdana"/>
          <w:lang w:eastAsia="en-US"/>
        </w:rPr>
        <w:t xml:space="preserve"> submission and how does it support the organisation’s direction of travel?</w:t>
      </w:r>
      <w:r w:rsidRPr="004857EF">
        <w:rPr>
          <w:rFonts w:ascii="Verdana" w:hAnsi="Verdana"/>
          <w:lang w:eastAsia="en-US"/>
        </w:rPr>
        <w:t> </w:t>
      </w:r>
    </w:p>
    <w:p w14:paraId="3D33041D" w14:textId="77777777" w:rsidR="00417CF2" w:rsidRDefault="00417CF2" w:rsidP="003B129E">
      <w:pPr>
        <w:pStyle w:val="paragraph"/>
        <w:spacing w:before="0" w:beforeAutospacing="0" w:after="0" w:afterAutospacing="0"/>
        <w:textAlignment w:val="baseline"/>
        <w:rPr>
          <w:rFonts w:ascii="Verdana" w:hAnsi="Verdana"/>
          <w:lang w:eastAsia="en-US"/>
        </w:rPr>
      </w:pPr>
    </w:p>
    <w:p w14:paraId="2D86E80E" w14:textId="77777777" w:rsidR="00417CF2" w:rsidRDefault="00417CF2" w:rsidP="003B129E">
      <w:pPr>
        <w:pStyle w:val="paragraph"/>
        <w:spacing w:before="0" w:beforeAutospacing="0" w:after="0" w:afterAutospacing="0"/>
        <w:textAlignment w:val="baseline"/>
        <w:rPr>
          <w:rFonts w:ascii="Verdana" w:hAnsi="Verdana"/>
          <w:lang w:eastAsia="en-US"/>
        </w:rPr>
      </w:pPr>
    </w:p>
    <w:p w14:paraId="27CF1462" w14:textId="3DA9A954" w:rsidR="000B76C5" w:rsidRDefault="00417CF2" w:rsidP="7776006B">
      <w:pPr>
        <w:pStyle w:val="paragraph"/>
        <w:spacing w:before="0" w:beforeAutospacing="0" w:after="0" w:afterAutospacing="0"/>
        <w:textAlignment w:val="baseline"/>
        <w:rPr>
          <w:rFonts w:ascii="Verdana" w:hAnsi="Verdana"/>
          <w:lang w:eastAsia="en-US"/>
        </w:rPr>
      </w:pPr>
      <w:r w:rsidRPr="7776006B">
        <w:rPr>
          <w:rFonts w:ascii="Verdana" w:hAnsi="Verdana"/>
          <w:lang w:eastAsia="en-US"/>
        </w:rPr>
        <w:t xml:space="preserve">The CC </w:t>
      </w:r>
      <w:r w:rsidR="00191BD8" w:rsidRPr="7776006B">
        <w:rPr>
          <w:rFonts w:ascii="Verdana" w:hAnsi="Verdana"/>
          <w:lang w:eastAsia="en-US"/>
        </w:rPr>
        <w:t>outlined</w:t>
      </w:r>
      <w:r w:rsidR="006C468F" w:rsidRPr="7776006B">
        <w:rPr>
          <w:rFonts w:ascii="Verdana" w:hAnsi="Verdana"/>
          <w:lang w:eastAsia="en-US"/>
        </w:rPr>
        <w:t xml:space="preserve"> how the Force Management State</w:t>
      </w:r>
      <w:r w:rsidR="00B60B50" w:rsidRPr="7776006B">
        <w:rPr>
          <w:rFonts w:ascii="Verdana" w:hAnsi="Verdana"/>
          <w:lang w:eastAsia="en-US"/>
        </w:rPr>
        <w:t xml:space="preserve">ment is </w:t>
      </w:r>
      <w:r w:rsidR="00C5574E" w:rsidRPr="7776006B">
        <w:rPr>
          <w:rFonts w:ascii="Verdana" w:hAnsi="Verdana"/>
          <w:lang w:eastAsia="en-US"/>
        </w:rPr>
        <w:t>integrated</w:t>
      </w:r>
      <w:r w:rsidR="00B60B50" w:rsidRPr="7776006B">
        <w:rPr>
          <w:rFonts w:ascii="Verdana" w:hAnsi="Verdana"/>
          <w:lang w:eastAsia="en-US"/>
        </w:rPr>
        <w:t xml:space="preserve"> with the </w:t>
      </w:r>
      <w:r w:rsidR="00191BD8" w:rsidRPr="7776006B">
        <w:rPr>
          <w:rFonts w:ascii="Verdana" w:hAnsi="Verdana"/>
          <w:lang w:eastAsia="en-US"/>
        </w:rPr>
        <w:t>P</w:t>
      </w:r>
      <w:r w:rsidR="00B60B50" w:rsidRPr="7776006B">
        <w:rPr>
          <w:rFonts w:ascii="Verdana" w:hAnsi="Verdana"/>
          <w:lang w:eastAsia="en-US"/>
        </w:rPr>
        <w:t xml:space="preserve">lanning and </w:t>
      </w:r>
      <w:r w:rsidR="00191BD8" w:rsidRPr="7776006B">
        <w:rPr>
          <w:rFonts w:ascii="Verdana" w:hAnsi="Verdana"/>
          <w:lang w:eastAsia="en-US"/>
        </w:rPr>
        <w:t>A</w:t>
      </w:r>
      <w:r w:rsidR="00B60B50" w:rsidRPr="7776006B">
        <w:rPr>
          <w:rFonts w:ascii="Verdana" w:hAnsi="Verdana"/>
          <w:lang w:eastAsia="en-US"/>
        </w:rPr>
        <w:t xml:space="preserve">ssurance </w:t>
      </w:r>
      <w:r w:rsidR="00191BD8" w:rsidRPr="7776006B">
        <w:rPr>
          <w:rFonts w:ascii="Verdana" w:hAnsi="Verdana"/>
          <w:lang w:eastAsia="en-US"/>
        </w:rPr>
        <w:t>C</w:t>
      </w:r>
      <w:r w:rsidR="00F57B9C" w:rsidRPr="7776006B">
        <w:rPr>
          <w:rFonts w:ascii="Verdana" w:hAnsi="Verdana"/>
          <w:lang w:eastAsia="en-US"/>
        </w:rPr>
        <w:t>ycle</w:t>
      </w:r>
      <w:r w:rsidR="00191BD8" w:rsidRPr="7776006B">
        <w:rPr>
          <w:rFonts w:ascii="Verdana" w:hAnsi="Verdana"/>
          <w:lang w:eastAsia="en-US"/>
        </w:rPr>
        <w:t xml:space="preserve"> (PAC)</w:t>
      </w:r>
      <w:r w:rsidR="00F57B9C" w:rsidRPr="7776006B">
        <w:rPr>
          <w:rFonts w:ascii="Verdana" w:hAnsi="Verdana"/>
          <w:lang w:eastAsia="en-US"/>
        </w:rPr>
        <w:t>.</w:t>
      </w:r>
      <w:r w:rsidR="00C5574E" w:rsidRPr="7776006B">
        <w:rPr>
          <w:rFonts w:ascii="Verdana" w:hAnsi="Verdana"/>
          <w:lang w:eastAsia="en-US"/>
        </w:rPr>
        <w:t xml:space="preserve"> The PAC is to be presented to the Joint Audit Committee at the </w:t>
      </w:r>
      <w:r w:rsidR="00AA4FF2" w:rsidRPr="7776006B">
        <w:rPr>
          <w:rFonts w:ascii="Verdana" w:hAnsi="Verdana"/>
          <w:lang w:eastAsia="en-US"/>
        </w:rPr>
        <w:t>July meeting</w:t>
      </w:r>
      <w:r w:rsidR="00772AEC" w:rsidRPr="7776006B">
        <w:rPr>
          <w:rFonts w:ascii="Verdana" w:hAnsi="Verdana"/>
          <w:lang w:eastAsia="en-US"/>
        </w:rPr>
        <w:t xml:space="preserve"> and</w:t>
      </w:r>
      <w:r w:rsidR="00DB084E" w:rsidRPr="7776006B">
        <w:rPr>
          <w:rFonts w:ascii="Verdana" w:hAnsi="Verdana"/>
          <w:lang w:eastAsia="en-US"/>
        </w:rPr>
        <w:t xml:space="preserve"> </w:t>
      </w:r>
      <w:r w:rsidR="00B47B26" w:rsidRPr="7776006B">
        <w:rPr>
          <w:rFonts w:ascii="Verdana" w:hAnsi="Verdana"/>
          <w:lang w:eastAsia="en-US"/>
        </w:rPr>
        <w:t>discussions were ongoing in relation to how the</w:t>
      </w:r>
      <w:r w:rsidR="00DB084E" w:rsidRPr="7776006B">
        <w:rPr>
          <w:rFonts w:ascii="Verdana" w:hAnsi="Verdana"/>
          <w:lang w:eastAsia="en-US"/>
        </w:rPr>
        <w:t xml:space="preserve"> FMS an</w:t>
      </w:r>
      <w:r w:rsidR="00B47B26" w:rsidRPr="7776006B">
        <w:rPr>
          <w:rFonts w:ascii="Verdana" w:hAnsi="Verdana"/>
          <w:lang w:eastAsia="en-US"/>
        </w:rPr>
        <w:t>d</w:t>
      </w:r>
      <w:r w:rsidR="00DB084E" w:rsidRPr="7776006B">
        <w:rPr>
          <w:rFonts w:ascii="Verdana" w:hAnsi="Verdana"/>
          <w:lang w:eastAsia="en-US"/>
        </w:rPr>
        <w:t xml:space="preserve"> PAC interact with eac</w:t>
      </w:r>
      <w:r w:rsidR="00F57B9C" w:rsidRPr="7776006B">
        <w:rPr>
          <w:rFonts w:ascii="Verdana" w:hAnsi="Verdana"/>
          <w:lang w:eastAsia="en-US"/>
        </w:rPr>
        <w:t xml:space="preserve">h other. </w:t>
      </w:r>
      <w:r w:rsidR="00AA4FF2" w:rsidRPr="7776006B">
        <w:rPr>
          <w:rFonts w:ascii="Verdana" w:hAnsi="Verdana"/>
          <w:lang w:eastAsia="en-US"/>
        </w:rPr>
        <w:t xml:space="preserve"> </w:t>
      </w:r>
    </w:p>
    <w:p w14:paraId="451A5F2D" w14:textId="77777777" w:rsidR="004271C9" w:rsidRDefault="004271C9" w:rsidP="003B129E">
      <w:pPr>
        <w:pStyle w:val="paragraph"/>
        <w:spacing w:before="0" w:beforeAutospacing="0" w:after="0" w:afterAutospacing="0"/>
        <w:textAlignment w:val="baseline"/>
        <w:rPr>
          <w:rFonts w:ascii="Verdana" w:hAnsi="Verdana"/>
          <w:lang w:eastAsia="en-US"/>
        </w:rPr>
      </w:pPr>
    </w:p>
    <w:p w14:paraId="19819D38" w14:textId="5EC4B1A0" w:rsidR="000B76C5" w:rsidRDefault="00F57B9C" w:rsidP="7776006B">
      <w:pPr>
        <w:pStyle w:val="paragraph"/>
        <w:spacing w:before="0" w:beforeAutospacing="0" w:after="0" w:afterAutospacing="0"/>
        <w:textAlignment w:val="baseline"/>
        <w:rPr>
          <w:rFonts w:ascii="Verdana" w:hAnsi="Verdana"/>
          <w:lang w:eastAsia="en-US"/>
        </w:rPr>
      </w:pPr>
      <w:r w:rsidRPr="7776006B">
        <w:rPr>
          <w:rFonts w:ascii="Verdana" w:hAnsi="Verdana"/>
          <w:lang w:eastAsia="en-US"/>
        </w:rPr>
        <w:t>The</w:t>
      </w:r>
      <w:r w:rsidR="001D2316" w:rsidRPr="7776006B">
        <w:rPr>
          <w:rFonts w:ascii="Verdana" w:hAnsi="Verdana"/>
          <w:lang w:eastAsia="en-US"/>
        </w:rPr>
        <w:t xml:space="preserve"> CC </w:t>
      </w:r>
      <w:r w:rsidR="00D72E07" w:rsidRPr="7776006B">
        <w:rPr>
          <w:rFonts w:ascii="Verdana" w:hAnsi="Verdana"/>
          <w:lang w:eastAsia="en-US"/>
        </w:rPr>
        <w:t xml:space="preserve">took the Board through some headlines around the FMS and how it will </w:t>
      </w:r>
      <w:r w:rsidR="00B27433" w:rsidRPr="7776006B">
        <w:rPr>
          <w:rFonts w:ascii="Verdana" w:hAnsi="Verdana"/>
          <w:lang w:eastAsia="en-US"/>
        </w:rPr>
        <w:t>inform the Force</w:t>
      </w:r>
      <w:r w:rsidR="00862BAF" w:rsidRPr="7776006B">
        <w:rPr>
          <w:rFonts w:ascii="Verdana" w:hAnsi="Verdana"/>
          <w:lang w:eastAsia="en-US"/>
        </w:rPr>
        <w:t>’</w:t>
      </w:r>
      <w:r w:rsidR="00B27433" w:rsidRPr="7776006B">
        <w:rPr>
          <w:rFonts w:ascii="Verdana" w:hAnsi="Verdana"/>
          <w:lang w:eastAsia="en-US"/>
        </w:rPr>
        <w:t xml:space="preserve">s work. </w:t>
      </w:r>
      <w:r w:rsidR="00862BAF" w:rsidRPr="7776006B">
        <w:rPr>
          <w:rFonts w:ascii="Verdana" w:hAnsi="Verdana"/>
          <w:lang w:eastAsia="en-US"/>
        </w:rPr>
        <w:t xml:space="preserve">This </w:t>
      </w:r>
      <w:r w:rsidR="00094037" w:rsidRPr="7776006B">
        <w:rPr>
          <w:rFonts w:ascii="Verdana" w:hAnsi="Verdana"/>
          <w:lang w:eastAsia="en-US"/>
        </w:rPr>
        <w:t>includes workforce investment</w:t>
      </w:r>
      <w:r w:rsidR="00C01900" w:rsidRPr="7776006B">
        <w:rPr>
          <w:rFonts w:ascii="Verdana" w:hAnsi="Verdana"/>
          <w:lang w:eastAsia="en-US"/>
        </w:rPr>
        <w:t>,</w:t>
      </w:r>
      <w:r w:rsidR="00212FF7" w:rsidRPr="7776006B">
        <w:rPr>
          <w:rFonts w:ascii="Verdana" w:hAnsi="Verdana"/>
          <w:lang w:eastAsia="en-US"/>
        </w:rPr>
        <w:t xml:space="preserve"> an</w:t>
      </w:r>
      <w:r w:rsidR="003E30AA" w:rsidRPr="7776006B">
        <w:rPr>
          <w:rFonts w:ascii="Verdana" w:hAnsi="Verdana"/>
          <w:lang w:eastAsia="en-US"/>
        </w:rPr>
        <w:t xml:space="preserve"> </w:t>
      </w:r>
      <w:r w:rsidR="00212FF7" w:rsidRPr="7776006B">
        <w:rPr>
          <w:rFonts w:ascii="Verdana" w:hAnsi="Verdana"/>
          <w:lang w:eastAsia="en-US"/>
        </w:rPr>
        <w:t>area of concern for the Force as the PCC had previously noted</w:t>
      </w:r>
      <w:r w:rsidR="00191D6C" w:rsidRPr="7776006B">
        <w:rPr>
          <w:rFonts w:ascii="Verdana" w:hAnsi="Verdana"/>
          <w:lang w:eastAsia="en-US"/>
        </w:rPr>
        <w:t xml:space="preserve">, </w:t>
      </w:r>
      <w:r w:rsidR="003E30AA" w:rsidRPr="7776006B">
        <w:rPr>
          <w:rFonts w:ascii="Verdana" w:hAnsi="Verdana"/>
          <w:lang w:eastAsia="en-US"/>
        </w:rPr>
        <w:t xml:space="preserve">with </w:t>
      </w:r>
      <w:r w:rsidR="00191D6C" w:rsidRPr="7776006B">
        <w:rPr>
          <w:rFonts w:ascii="Verdana" w:hAnsi="Verdana"/>
          <w:lang w:eastAsia="en-US"/>
        </w:rPr>
        <w:t>vacancies not being filled</w:t>
      </w:r>
      <w:r w:rsidR="007127F5" w:rsidRPr="7776006B">
        <w:rPr>
          <w:rFonts w:ascii="Verdana" w:hAnsi="Verdana"/>
          <w:lang w:eastAsia="en-US"/>
        </w:rPr>
        <w:t xml:space="preserve">. The CC </w:t>
      </w:r>
      <w:r w:rsidR="001A7B35" w:rsidRPr="7776006B">
        <w:rPr>
          <w:rFonts w:ascii="Verdana" w:hAnsi="Verdana"/>
          <w:lang w:eastAsia="en-US"/>
        </w:rPr>
        <w:t xml:space="preserve">stated that </w:t>
      </w:r>
      <w:proofErr w:type="gramStart"/>
      <w:r w:rsidR="001A7B35" w:rsidRPr="7776006B">
        <w:rPr>
          <w:rFonts w:ascii="Verdana" w:hAnsi="Verdana"/>
          <w:lang w:eastAsia="en-US"/>
        </w:rPr>
        <w:t>the majority of</w:t>
      </w:r>
      <w:proofErr w:type="gramEnd"/>
      <w:r w:rsidR="001A7B35" w:rsidRPr="7776006B">
        <w:rPr>
          <w:rFonts w:ascii="Verdana" w:hAnsi="Verdana"/>
          <w:lang w:eastAsia="en-US"/>
        </w:rPr>
        <w:t xml:space="preserve"> the </w:t>
      </w:r>
      <w:r w:rsidR="001027CE" w:rsidRPr="7776006B">
        <w:rPr>
          <w:rFonts w:ascii="Verdana" w:hAnsi="Verdana"/>
          <w:lang w:eastAsia="en-US"/>
        </w:rPr>
        <w:t>departments</w:t>
      </w:r>
      <w:r w:rsidR="001A7B35" w:rsidRPr="7776006B">
        <w:rPr>
          <w:rFonts w:ascii="Verdana" w:hAnsi="Verdana"/>
          <w:lang w:eastAsia="en-US"/>
        </w:rPr>
        <w:t xml:space="preserve"> had stated </w:t>
      </w:r>
      <w:r w:rsidR="00A82081" w:rsidRPr="7776006B">
        <w:rPr>
          <w:rFonts w:ascii="Verdana" w:hAnsi="Verdana"/>
          <w:lang w:eastAsia="en-US"/>
        </w:rPr>
        <w:t xml:space="preserve">in their FMS submissions </w:t>
      </w:r>
      <w:r w:rsidR="001A7B35" w:rsidRPr="7776006B">
        <w:rPr>
          <w:rFonts w:ascii="Verdana" w:hAnsi="Verdana"/>
          <w:lang w:eastAsia="en-US"/>
        </w:rPr>
        <w:t>that the</w:t>
      </w:r>
      <w:r w:rsidR="00A82081" w:rsidRPr="7776006B">
        <w:rPr>
          <w:rFonts w:ascii="Verdana" w:hAnsi="Verdana"/>
          <w:lang w:eastAsia="en-US"/>
        </w:rPr>
        <w:t>y</w:t>
      </w:r>
      <w:r w:rsidR="001A7B35" w:rsidRPr="7776006B">
        <w:rPr>
          <w:rFonts w:ascii="Verdana" w:hAnsi="Verdana"/>
          <w:lang w:eastAsia="en-US"/>
        </w:rPr>
        <w:t xml:space="preserve"> </w:t>
      </w:r>
      <w:r w:rsidR="001027CE" w:rsidRPr="7776006B">
        <w:rPr>
          <w:rFonts w:ascii="Verdana" w:hAnsi="Verdana"/>
          <w:lang w:eastAsia="en-US"/>
        </w:rPr>
        <w:t>required more staff</w:t>
      </w:r>
      <w:r w:rsidR="00A82081" w:rsidRPr="7776006B">
        <w:rPr>
          <w:rFonts w:ascii="Verdana" w:hAnsi="Verdana"/>
          <w:lang w:eastAsia="en-US"/>
        </w:rPr>
        <w:t>.</w:t>
      </w:r>
      <w:r w:rsidR="001027CE" w:rsidRPr="7776006B">
        <w:rPr>
          <w:rFonts w:ascii="Verdana" w:hAnsi="Verdana"/>
          <w:lang w:eastAsia="en-US"/>
        </w:rPr>
        <w:t xml:space="preserve"> </w:t>
      </w:r>
      <w:r w:rsidR="00A82081" w:rsidRPr="7776006B">
        <w:rPr>
          <w:rFonts w:ascii="Verdana" w:hAnsi="Verdana"/>
          <w:lang w:eastAsia="en-US"/>
        </w:rPr>
        <w:t>T</w:t>
      </w:r>
      <w:r w:rsidR="001027CE" w:rsidRPr="7776006B">
        <w:rPr>
          <w:rFonts w:ascii="Verdana" w:hAnsi="Verdana"/>
          <w:lang w:eastAsia="en-US"/>
        </w:rPr>
        <w:t xml:space="preserve">his is an ongoing conversation with departments. </w:t>
      </w:r>
    </w:p>
    <w:p w14:paraId="420433B5" w14:textId="77777777" w:rsidR="004271C9" w:rsidRDefault="004271C9" w:rsidP="003B129E">
      <w:pPr>
        <w:pStyle w:val="paragraph"/>
        <w:spacing w:before="0" w:beforeAutospacing="0" w:after="0" w:afterAutospacing="0"/>
        <w:textAlignment w:val="baseline"/>
        <w:rPr>
          <w:rFonts w:ascii="Verdana" w:hAnsi="Verdana"/>
          <w:lang w:eastAsia="en-US"/>
        </w:rPr>
      </w:pPr>
    </w:p>
    <w:p w14:paraId="25BF7BB8" w14:textId="7E3340CE" w:rsidR="00057A5C" w:rsidRDefault="00BA1414" w:rsidP="7776006B">
      <w:pPr>
        <w:pStyle w:val="paragraph"/>
        <w:spacing w:before="0" w:beforeAutospacing="0" w:after="0" w:afterAutospacing="0"/>
        <w:textAlignment w:val="baseline"/>
        <w:rPr>
          <w:rFonts w:ascii="Verdana" w:hAnsi="Verdana"/>
          <w:lang w:eastAsia="en-US"/>
        </w:rPr>
      </w:pPr>
      <w:r w:rsidRPr="7776006B">
        <w:rPr>
          <w:rFonts w:ascii="Verdana" w:hAnsi="Verdana"/>
          <w:lang w:eastAsia="en-US"/>
        </w:rPr>
        <w:lastRenderedPageBreak/>
        <w:t xml:space="preserve">Regarding training and accreditation, </w:t>
      </w:r>
      <w:r w:rsidR="006229BB" w:rsidRPr="7776006B">
        <w:rPr>
          <w:rFonts w:ascii="Verdana" w:hAnsi="Verdana"/>
          <w:lang w:eastAsia="en-US"/>
        </w:rPr>
        <w:t xml:space="preserve">the Force have noted </w:t>
      </w:r>
      <w:r w:rsidR="00B37BE2" w:rsidRPr="7776006B">
        <w:rPr>
          <w:rFonts w:ascii="Verdana" w:hAnsi="Verdana"/>
          <w:lang w:eastAsia="en-US"/>
        </w:rPr>
        <w:t>their concerns with the College of Policing a</w:t>
      </w:r>
      <w:r w:rsidR="003E7B03" w:rsidRPr="7776006B">
        <w:rPr>
          <w:rFonts w:ascii="Verdana" w:hAnsi="Verdana"/>
          <w:lang w:eastAsia="en-US"/>
        </w:rPr>
        <w:t>round the requirement to licence a growing number of activities</w:t>
      </w:r>
      <w:r w:rsidR="007B0BF6" w:rsidRPr="7776006B">
        <w:rPr>
          <w:rFonts w:ascii="Verdana" w:hAnsi="Verdana"/>
          <w:lang w:eastAsia="en-US"/>
        </w:rPr>
        <w:t>.</w:t>
      </w:r>
      <w:r w:rsidR="00627CB7" w:rsidRPr="7776006B">
        <w:rPr>
          <w:rFonts w:ascii="Verdana" w:hAnsi="Verdana"/>
          <w:lang w:eastAsia="en-US"/>
        </w:rPr>
        <w:t xml:space="preserve"> Chiefs Council have been active on this subject </w:t>
      </w:r>
      <w:r w:rsidR="007C610A" w:rsidRPr="7776006B">
        <w:rPr>
          <w:rFonts w:ascii="Verdana" w:hAnsi="Verdana"/>
          <w:lang w:eastAsia="en-US"/>
        </w:rPr>
        <w:t>and</w:t>
      </w:r>
      <w:r w:rsidR="00596D77" w:rsidRPr="7776006B">
        <w:rPr>
          <w:rFonts w:ascii="Verdana" w:hAnsi="Verdana"/>
          <w:lang w:eastAsia="en-US"/>
        </w:rPr>
        <w:t xml:space="preserve"> have queried</w:t>
      </w:r>
      <w:r w:rsidR="007C610A" w:rsidRPr="7776006B">
        <w:rPr>
          <w:rFonts w:ascii="Verdana" w:hAnsi="Verdana"/>
          <w:lang w:eastAsia="en-US"/>
        </w:rPr>
        <w:t xml:space="preserve"> at what point is the College of Policing going to be costing some of </w:t>
      </w:r>
      <w:r w:rsidR="009816DD" w:rsidRPr="7776006B">
        <w:rPr>
          <w:rFonts w:ascii="Verdana" w:hAnsi="Verdana"/>
          <w:lang w:eastAsia="en-US"/>
        </w:rPr>
        <w:t>these</w:t>
      </w:r>
      <w:r w:rsidR="00CB28BD" w:rsidRPr="7776006B">
        <w:rPr>
          <w:rFonts w:ascii="Verdana" w:hAnsi="Verdana"/>
          <w:lang w:eastAsia="en-US"/>
        </w:rPr>
        <w:t xml:space="preserve"> changes to Forces before </w:t>
      </w:r>
      <w:r w:rsidR="0001135C" w:rsidRPr="7776006B">
        <w:rPr>
          <w:rFonts w:ascii="Verdana" w:hAnsi="Verdana"/>
          <w:lang w:eastAsia="en-US"/>
        </w:rPr>
        <w:t xml:space="preserve">seeking </w:t>
      </w:r>
      <w:r w:rsidR="00CB28BD" w:rsidRPr="7776006B">
        <w:rPr>
          <w:rFonts w:ascii="Verdana" w:hAnsi="Verdana"/>
          <w:lang w:eastAsia="en-US"/>
        </w:rPr>
        <w:t xml:space="preserve">implementation of additional </w:t>
      </w:r>
      <w:r w:rsidR="009816DD" w:rsidRPr="7776006B">
        <w:rPr>
          <w:rFonts w:ascii="Verdana" w:hAnsi="Verdana"/>
          <w:lang w:eastAsia="en-US"/>
        </w:rPr>
        <w:t>licencing</w:t>
      </w:r>
      <w:r w:rsidR="00CB28BD" w:rsidRPr="7776006B">
        <w:rPr>
          <w:rFonts w:ascii="Verdana" w:hAnsi="Verdana"/>
          <w:lang w:eastAsia="en-US"/>
        </w:rPr>
        <w:t xml:space="preserve"> requirements. </w:t>
      </w:r>
      <w:r w:rsidR="009816DD" w:rsidRPr="7776006B">
        <w:rPr>
          <w:rFonts w:ascii="Verdana" w:hAnsi="Verdana"/>
          <w:lang w:eastAsia="en-US"/>
        </w:rPr>
        <w:t xml:space="preserve">No piece of work has been done nationally on costings. </w:t>
      </w:r>
      <w:r w:rsidR="00C63FB6" w:rsidRPr="7776006B">
        <w:rPr>
          <w:rFonts w:ascii="Verdana" w:hAnsi="Verdana"/>
          <w:lang w:eastAsia="en-US"/>
        </w:rPr>
        <w:t xml:space="preserve">The PCC and CC discussed the various training </w:t>
      </w:r>
      <w:r w:rsidR="00D23C19" w:rsidRPr="7776006B">
        <w:rPr>
          <w:rFonts w:ascii="Verdana" w:hAnsi="Verdana"/>
          <w:lang w:eastAsia="en-US"/>
        </w:rPr>
        <w:t>that officers need to complete by a certain deadline</w:t>
      </w:r>
      <w:r w:rsidR="000B4F2E" w:rsidRPr="7776006B">
        <w:rPr>
          <w:rFonts w:ascii="Verdana" w:hAnsi="Verdana"/>
          <w:lang w:eastAsia="en-US"/>
        </w:rPr>
        <w:t>.</w:t>
      </w:r>
      <w:r w:rsidR="00D23C19" w:rsidRPr="7776006B">
        <w:rPr>
          <w:rFonts w:ascii="Verdana" w:hAnsi="Verdana"/>
          <w:lang w:eastAsia="en-US"/>
        </w:rPr>
        <w:t xml:space="preserve"> </w:t>
      </w:r>
    </w:p>
    <w:p w14:paraId="04E32FD0" w14:textId="77777777" w:rsidR="0001718A" w:rsidRDefault="0001718A" w:rsidP="003B129E">
      <w:pPr>
        <w:pStyle w:val="paragraph"/>
        <w:spacing w:before="0" w:beforeAutospacing="0" w:after="0" w:afterAutospacing="0"/>
        <w:textAlignment w:val="baseline"/>
        <w:rPr>
          <w:rFonts w:ascii="Verdana" w:hAnsi="Verdana"/>
          <w:lang w:eastAsia="en-US"/>
        </w:rPr>
      </w:pPr>
    </w:p>
    <w:p w14:paraId="1B5F7B82" w14:textId="1EE29158" w:rsidR="0001718A" w:rsidRDefault="0001718A" w:rsidP="003B129E">
      <w:pPr>
        <w:pStyle w:val="paragraph"/>
        <w:spacing w:before="0" w:beforeAutospacing="0" w:after="0" w:afterAutospacing="0"/>
        <w:textAlignment w:val="baseline"/>
        <w:rPr>
          <w:rFonts w:ascii="Verdana" w:hAnsi="Verdana"/>
          <w:lang w:eastAsia="en-US"/>
        </w:rPr>
      </w:pPr>
      <w:r>
        <w:rPr>
          <w:rFonts w:ascii="Verdana" w:hAnsi="Verdana"/>
          <w:lang w:eastAsia="en-US"/>
        </w:rPr>
        <w:t>The CC noted that the Occupational Health Unit</w:t>
      </w:r>
      <w:r w:rsidR="00B34C02">
        <w:rPr>
          <w:rFonts w:ascii="Verdana" w:hAnsi="Verdana"/>
          <w:lang w:eastAsia="en-US"/>
        </w:rPr>
        <w:t xml:space="preserve"> had experience</w:t>
      </w:r>
      <w:r w:rsidR="009B4DC4">
        <w:rPr>
          <w:rFonts w:ascii="Verdana" w:hAnsi="Verdana"/>
          <w:lang w:eastAsia="en-US"/>
        </w:rPr>
        <w:t>d</w:t>
      </w:r>
      <w:r w:rsidR="00B34C02">
        <w:rPr>
          <w:rFonts w:ascii="Verdana" w:hAnsi="Verdana"/>
          <w:lang w:eastAsia="en-US"/>
        </w:rPr>
        <w:t xml:space="preserve"> issues with staffing levels and had not been able to be as </w:t>
      </w:r>
      <w:r w:rsidR="00E72CA0">
        <w:rPr>
          <w:rFonts w:ascii="Verdana" w:hAnsi="Verdana"/>
          <w:lang w:eastAsia="en-US"/>
        </w:rPr>
        <w:t>proactive</w:t>
      </w:r>
      <w:r w:rsidR="00C20103">
        <w:rPr>
          <w:rFonts w:ascii="Verdana" w:hAnsi="Verdana"/>
          <w:lang w:eastAsia="en-US"/>
        </w:rPr>
        <w:t xml:space="preserve"> with their wellbeing initiatives. </w:t>
      </w:r>
      <w:r w:rsidR="00E72CA0">
        <w:rPr>
          <w:rFonts w:ascii="Verdana" w:hAnsi="Verdana"/>
          <w:lang w:eastAsia="en-US"/>
        </w:rPr>
        <w:t xml:space="preserve"> </w:t>
      </w:r>
      <w:r>
        <w:rPr>
          <w:rFonts w:ascii="Verdana" w:hAnsi="Verdana"/>
          <w:lang w:eastAsia="en-US"/>
        </w:rPr>
        <w:t xml:space="preserve"> </w:t>
      </w:r>
    </w:p>
    <w:p w14:paraId="6D491154" w14:textId="77777777" w:rsidR="000B76C5" w:rsidRDefault="000B76C5" w:rsidP="003B129E">
      <w:pPr>
        <w:pStyle w:val="paragraph"/>
        <w:spacing w:before="0" w:beforeAutospacing="0" w:after="0" w:afterAutospacing="0"/>
        <w:textAlignment w:val="baseline"/>
        <w:rPr>
          <w:rFonts w:ascii="Verdana" w:hAnsi="Verdana"/>
          <w:lang w:eastAsia="en-US"/>
        </w:rPr>
      </w:pPr>
    </w:p>
    <w:p w14:paraId="096DF37C" w14:textId="115C0751" w:rsidR="00B420B5" w:rsidRDefault="00590AD9" w:rsidP="7776006B">
      <w:pPr>
        <w:pStyle w:val="paragraph"/>
        <w:spacing w:before="0" w:beforeAutospacing="0" w:after="0" w:afterAutospacing="0"/>
        <w:textAlignment w:val="baseline"/>
        <w:rPr>
          <w:rFonts w:ascii="Verdana" w:hAnsi="Verdana"/>
          <w:lang w:eastAsia="en-US"/>
        </w:rPr>
      </w:pPr>
      <w:r w:rsidRPr="7776006B">
        <w:rPr>
          <w:rFonts w:ascii="Verdana" w:hAnsi="Verdana"/>
          <w:lang w:eastAsia="en-US"/>
        </w:rPr>
        <w:t>The CC</w:t>
      </w:r>
      <w:r w:rsidR="00B420B5" w:rsidRPr="7776006B">
        <w:rPr>
          <w:rFonts w:ascii="Verdana" w:hAnsi="Verdana"/>
          <w:lang w:eastAsia="en-US"/>
        </w:rPr>
        <w:t xml:space="preserve"> raised</w:t>
      </w:r>
      <w:r w:rsidRPr="7776006B">
        <w:rPr>
          <w:rFonts w:ascii="Verdana" w:hAnsi="Verdana"/>
          <w:lang w:eastAsia="en-US"/>
        </w:rPr>
        <w:t xml:space="preserve"> an are</w:t>
      </w:r>
      <w:r w:rsidR="00B420B5" w:rsidRPr="7776006B">
        <w:rPr>
          <w:rFonts w:ascii="Verdana" w:hAnsi="Verdana"/>
          <w:lang w:eastAsia="en-US"/>
        </w:rPr>
        <w:t>a</w:t>
      </w:r>
      <w:r w:rsidRPr="7776006B">
        <w:rPr>
          <w:rFonts w:ascii="Verdana" w:hAnsi="Verdana"/>
          <w:lang w:eastAsia="en-US"/>
        </w:rPr>
        <w:t xml:space="preserve"> of concern around the environmental strategy in electric vehicles with the need for the </w:t>
      </w:r>
      <w:r w:rsidR="00DD2F44" w:rsidRPr="7776006B">
        <w:rPr>
          <w:rFonts w:ascii="Verdana" w:hAnsi="Verdana"/>
          <w:lang w:eastAsia="en-US"/>
        </w:rPr>
        <w:t>Force</w:t>
      </w:r>
      <w:r w:rsidR="00E86557" w:rsidRPr="7776006B">
        <w:rPr>
          <w:rFonts w:ascii="Verdana" w:hAnsi="Verdana"/>
          <w:lang w:eastAsia="en-US"/>
        </w:rPr>
        <w:t xml:space="preserve"> estate</w:t>
      </w:r>
      <w:r w:rsidR="00DD2F44" w:rsidRPr="7776006B">
        <w:rPr>
          <w:rFonts w:ascii="Verdana" w:hAnsi="Verdana"/>
          <w:lang w:eastAsia="en-US"/>
        </w:rPr>
        <w:t xml:space="preserve"> to be carbon neutral by 20</w:t>
      </w:r>
      <w:r w:rsidR="00B420B5" w:rsidRPr="7776006B">
        <w:rPr>
          <w:rFonts w:ascii="Verdana" w:hAnsi="Verdana"/>
          <w:lang w:eastAsia="en-US"/>
        </w:rPr>
        <w:t>30, noting that the infrastructure within the area doesn’t exist.</w:t>
      </w:r>
      <w:r w:rsidR="000C12A7" w:rsidRPr="7776006B">
        <w:rPr>
          <w:rFonts w:ascii="Verdana" w:hAnsi="Verdana"/>
          <w:lang w:eastAsia="en-US"/>
        </w:rPr>
        <w:t xml:space="preserve"> The </w:t>
      </w:r>
      <w:r w:rsidR="00DF7055" w:rsidRPr="7776006B">
        <w:rPr>
          <w:rFonts w:ascii="Verdana" w:hAnsi="Verdana"/>
          <w:lang w:eastAsia="en-US"/>
        </w:rPr>
        <w:t>CE</w:t>
      </w:r>
      <w:r w:rsidR="000C12A7" w:rsidRPr="7776006B">
        <w:rPr>
          <w:rFonts w:ascii="Verdana" w:hAnsi="Verdana"/>
          <w:lang w:eastAsia="en-US"/>
        </w:rPr>
        <w:t>X</w:t>
      </w:r>
      <w:r w:rsidR="00DF7055" w:rsidRPr="7776006B">
        <w:rPr>
          <w:rFonts w:ascii="Verdana" w:hAnsi="Verdana"/>
          <w:lang w:eastAsia="en-US"/>
        </w:rPr>
        <w:t xml:space="preserve"> raised that Mid and West Wales Fire and Rescue Service had invested in their </w:t>
      </w:r>
      <w:r w:rsidR="002B5CE3" w:rsidRPr="7776006B">
        <w:rPr>
          <w:rFonts w:ascii="Verdana" w:hAnsi="Verdana"/>
          <w:lang w:eastAsia="en-US"/>
        </w:rPr>
        <w:t>infrastructure</w:t>
      </w:r>
      <w:r w:rsidR="00DF7055" w:rsidRPr="7776006B">
        <w:rPr>
          <w:rFonts w:ascii="Verdana" w:hAnsi="Verdana"/>
          <w:lang w:eastAsia="en-US"/>
        </w:rPr>
        <w:t xml:space="preserve"> for </w:t>
      </w:r>
      <w:r w:rsidR="002B5CE3" w:rsidRPr="7776006B">
        <w:rPr>
          <w:rFonts w:ascii="Verdana" w:hAnsi="Verdana"/>
          <w:lang w:eastAsia="en-US"/>
        </w:rPr>
        <w:t>electric</w:t>
      </w:r>
      <w:r w:rsidR="00DF7055" w:rsidRPr="7776006B">
        <w:rPr>
          <w:rFonts w:ascii="Verdana" w:hAnsi="Verdana"/>
          <w:lang w:eastAsia="en-US"/>
        </w:rPr>
        <w:t xml:space="preserve"> vehicles and seemed willing to having </w:t>
      </w:r>
      <w:r w:rsidR="002B5CE3" w:rsidRPr="7776006B">
        <w:rPr>
          <w:rFonts w:ascii="Verdana" w:hAnsi="Verdana"/>
          <w:lang w:eastAsia="en-US"/>
        </w:rPr>
        <w:t>a discussion regarding this</w:t>
      </w:r>
      <w:r w:rsidR="00205712" w:rsidRPr="7776006B">
        <w:rPr>
          <w:rFonts w:ascii="Verdana" w:hAnsi="Verdana"/>
          <w:lang w:eastAsia="en-US"/>
        </w:rPr>
        <w:t xml:space="preserve">. </w:t>
      </w:r>
    </w:p>
    <w:p w14:paraId="1EC67A20" w14:textId="77777777" w:rsidR="00205712" w:rsidRDefault="00205712" w:rsidP="003B129E">
      <w:pPr>
        <w:pStyle w:val="paragraph"/>
        <w:spacing w:before="0" w:beforeAutospacing="0" w:after="0" w:afterAutospacing="0"/>
        <w:textAlignment w:val="baseline"/>
        <w:rPr>
          <w:rFonts w:ascii="Verdana" w:hAnsi="Verdana"/>
          <w:lang w:eastAsia="en-US"/>
        </w:rPr>
      </w:pPr>
    </w:p>
    <w:p w14:paraId="46048C61" w14:textId="4FF7C6D4" w:rsidR="00205712" w:rsidRDefault="00205712" w:rsidP="7776006B">
      <w:pPr>
        <w:pStyle w:val="paragraph"/>
        <w:spacing w:before="0" w:beforeAutospacing="0" w:after="0" w:afterAutospacing="0"/>
        <w:textAlignment w:val="baseline"/>
        <w:rPr>
          <w:rFonts w:ascii="Verdana" w:eastAsiaTheme="minorEastAsia" w:hAnsi="Verdana" w:cs="Arial"/>
          <w:color w:val="FF0000"/>
          <w:lang w:eastAsia="en-US"/>
        </w:rPr>
      </w:pPr>
      <w:r w:rsidRPr="298D8AFA">
        <w:rPr>
          <w:rFonts w:ascii="Verdana" w:eastAsiaTheme="minorEastAsia" w:hAnsi="Verdana" w:cs="Arial"/>
          <w:color w:val="FF0000"/>
          <w:lang w:eastAsia="en-US"/>
        </w:rPr>
        <w:t>Action</w:t>
      </w:r>
      <w:r w:rsidR="00385535" w:rsidRPr="298D8AFA">
        <w:rPr>
          <w:rFonts w:ascii="Verdana" w:eastAsiaTheme="minorEastAsia" w:hAnsi="Verdana" w:cs="Arial"/>
          <w:color w:val="FF0000"/>
          <w:lang w:eastAsia="en-US"/>
        </w:rPr>
        <w:t xml:space="preserve">: Staff Officer to liaise with CEX regarding contact details for Mid and West Wales Fire and Rescue to discuss estates improvements and electrical vehicles. </w:t>
      </w:r>
    </w:p>
    <w:p w14:paraId="06C26183" w14:textId="77777777" w:rsidR="000C12A7" w:rsidRPr="00F40D93" w:rsidRDefault="000C12A7" w:rsidP="003B129E">
      <w:pPr>
        <w:pStyle w:val="paragraph"/>
        <w:spacing w:before="0" w:beforeAutospacing="0" w:after="0" w:afterAutospacing="0"/>
        <w:textAlignment w:val="baseline"/>
        <w:rPr>
          <w:rFonts w:ascii="Verdana" w:eastAsiaTheme="minorHAnsi" w:hAnsi="Verdana" w:cs="Arial"/>
          <w:bCs/>
          <w:color w:val="FF0000"/>
          <w:lang w:eastAsia="en-US"/>
        </w:rPr>
      </w:pPr>
    </w:p>
    <w:p w14:paraId="0B8C73DA" w14:textId="0E3023B3" w:rsidR="00385535" w:rsidRPr="009F3160" w:rsidRDefault="009F3160" w:rsidP="003B129E">
      <w:pPr>
        <w:pStyle w:val="paragraph"/>
        <w:spacing w:before="0" w:beforeAutospacing="0" w:after="0" w:afterAutospacing="0"/>
        <w:textAlignment w:val="baseline"/>
        <w:rPr>
          <w:rFonts w:ascii="Verdana" w:hAnsi="Verdana"/>
          <w:lang w:eastAsia="en-US"/>
        </w:rPr>
      </w:pPr>
      <w:r w:rsidRPr="009F3160">
        <w:rPr>
          <w:rFonts w:ascii="Verdana" w:hAnsi="Verdana"/>
          <w:lang w:eastAsia="en-US"/>
        </w:rPr>
        <w:t xml:space="preserve">The </w:t>
      </w:r>
      <w:r w:rsidR="00F14596">
        <w:rPr>
          <w:rFonts w:ascii="Verdana" w:hAnsi="Verdana"/>
          <w:lang w:eastAsia="en-US"/>
        </w:rPr>
        <w:t>CC</w:t>
      </w:r>
      <w:r w:rsidR="008118A7">
        <w:rPr>
          <w:rFonts w:ascii="Verdana" w:hAnsi="Verdana"/>
          <w:lang w:eastAsia="en-US"/>
        </w:rPr>
        <w:t xml:space="preserve"> also noted the large piece of work around information and data and the transition the year before to Niche and the transition to Cloud Dat</w:t>
      </w:r>
      <w:r w:rsidR="00D2055A">
        <w:rPr>
          <w:rFonts w:ascii="Verdana" w:hAnsi="Verdana"/>
          <w:lang w:eastAsia="en-US"/>
        </w:rPr>
        <w:t>a</w:t>
      </w:r>
      <w:r w:rsidR="008118A7">
        <w:rPr>
          <w:rFonts w:ascii="Verdana" w:hAnsi="Verdana"/>
          <w:lang w:eastAsia="en-US"/>
        </w:rPr>
        <w:t xml:space="preserve"> Warehouse</w:t>
      </w:r>
      <w:r w:rsidR="001D0EF8">
        <w:rPr>
          <w:rFonts w:ascii="Verdana" w:hAnsi="Verdana"/>
          <w:lang w:eastAsia="en-US"/>
        </w:rPr>
        <w:t xml:space="preserve">, which forms part of the Force’s </w:t>
      </w:r>
      <w:r w:rsidR="00AD5B68">
        <w:rPr>
          <w:rFonts w:ascii="Verdana" w:hAnsi="Verdana"/>
          <w:lang w:eastAsia="en-US"/>
        </w:rPr>
        <w:t>long-term</w:t>
      </w:r>
      <w:r w:rsidR="001D0EF8">
        <w:rPr>
          <w:rFonts w:ascii="Verdana" w:hAnsi="Verdana"/>
          <w:lang w:eastAsia="en-US"/>
        </w:rPr>
        <w:t xml:space="preserve"> strategies. </w:t>
      </w:r>
    </w:p>
    <w:p w14:paraId="48DC6576" w14:textId="77777777" w:rsidR="00385535" w:rsidRPr="00385535" w:rsidRDefault="00385535" w:rsidP="003B129E">
      <w:pPr>
        <w:pStyle w:val="paragraph"/>
        <w:spacing w:before="0" w:beforeAutospacing="0" w:after="0" w:afterAutospacing="0"/>
        <w:textAlignment w:val="baseline"/>
        <w:rPr>
          <w:rFonts w:ascii="Verdana" w:eastAsiaTheme="minorHAnsi" w:hAnsi="Verdana" w:cs="Arial"/>
          <w:bCs/>
          <w:lang w:eastAsia="en-US"/>
        </w:rPr>
      </w:pPr>
    </w:p>
    <w:p w14:paraId="6FD59CA8" w14:textId="77777777" w:rsidR="00B55C78" w:rsidRPr="004857EF" w:rsidRDefault="00B55C78" w:rsidP="00E04647">
      <w:pPr>
        <w:pStyle w:val="paragraph"/>
        <w:spacing w:before="0" w:beforeAutospacing="0" w:after="0" w:afterAutospacing="0"/>
        <w:ind w:left="1440"/>
        <w:textAlignment w:val="baseline"/>
        <w:rPr>
          <w:rFonts w:ascii="Verdana" w:hAnsi="Verdana"/>
          <w:lang w:eastAsia="en-US"/>
        </w:rPr>
      </w:pPr>
    </w:p>
    <w:p w14:paraId="554B9EC3" w14:textId="088901B2" w:rsidR="004857EF" w:rsidRDefault="004857EF" w:rsidP="298D8AFA">
      <w:pPr>
        <w:pStyle w:val="paragraph"/>
        <w:spacing w:before="0" w:beforeAutospacing="0" w:after="0" w:afterAutospacing="0"/>
        <w:ind w:left="1440"/>
        <w:textAlignment w:val="baseline"/>
        <w:rPr>
          <w:rFonts w:ascii="Verdana" w:hAnsi="Verdana"/>
          <w:lang w:eastAsia="en-US"/>
        </w:rPr>
      </w:pPr>
      <w:r w:rsidRPr="298D8AFA">
        <w:rPr>
          <w:rFonts w:ascii="Verdana" w:hAnsi="Verdana"/>
          <w:lang w:eastAsia="en-US"/>
        </w:rPr>
        <w:t>What are the main resourcing pressures within the organisation and what measures are the Force taking to minimise vacancies within Force? </w:t>
      </w:r>
    </w:p>
    <w:p w14:paraId="19B6AFD4" w14:textId="77777777" w:rsidR="00E04647" w:rsidRDefault="00E04647" w:rsidP="004857EF">
      <w:pPr>
        <w:pStyle w:val="paragraph"/>
        <w:spacing w:before="0" w:beforeAutospacing="0" w:after="0" w:afterAutospacing="0"/>
        <w:textAlignment w:val="baseline"/>
        <w:rPr>
          <w:rFonts w:ascii="Verdana" w:hAnsi="Verdana"/>
          <w:lang w:eastAsia="en-US"/>
        </w:rPr>
      </w:pPr>
    </w:p>
    <w:p w14:paraId="6BE7A852" w14:textId="3316109F" w:rsidR="00E04647" w:rsidRDefault="00F14AD9" w:rsidP="7776006B">
      <w:pPr>
        <w:pStyle w:val="paragraph"/>
        <w:spacing w:before="0" w:beforeAutospacing="0" w:after="0" w:afterAutospacing="0"/>
        <w:textAlignment w:val="baseline"/>
        <w:rPr>
          <w:rFonts w:ascii="Verdana" w:hAnsi="Verdana"/>
          <w:lang w:eastAsia="en-US"/>
        </w:rPr>
      </w:pPr>
      <w:r w:rsidRPr="7776006B">
        <w:rPr>
          <w:rFonts w:ascii="Verdana" w:hAnsi="Verdana"/>
          <w:lang w:eastAsia="en-US"/>
        </w:rPr>
        <w:t>Th</w:t>
      </w:r>
      <w:r w:rsidR="00D00F19" w:rsidRPr="7776006B">
        <w:rPr>
          <w:rFonts w:ascii="Verdana" w:hAnsi="Verdana"/>
          <w:lang w:eastAsia="en-US"/>
        </w:rPr>
        <w:t xml:space="preserve">is question is part had been addressed as part of earlier discussions. </w:t>
      </w:r>
      <w:r w:rsidRPr="7776006B">
        <w:rPr>
          <w:rFonts w:ascii="Verdana" w:hAnsi="Verdana"/>
          <w:lang w:eastAsia="en-US"/>
        </w:rPr>
        <w:t xml:space="preserve"> </w:t>
      </w:r>
      <w:r w:rsidR="00D00F19" w:rsidRPr="7776006B">
        <w:rPr>
          <w:rFonts w:ascii="Verdana" w:hAnsi="Verdana"/>
          <w:lang w:eastAsia="en-US"/>
        </w:rPr>
        <w:t xml:space="preserve">However, the </w:t>
      </w:r>
      <w:r w:rsidRPr="7776006B">
        <w:rPr>
          <w:rFonts w:ascii="Verdana" w:hAnsi="Verdana"/>
          <w:lang w:eastAsia="en-US"/>
        </w:rPr>
        <w:t xml:space="preserve">PCC </w:t>
      </w:r>
      <w:r w:rsidR="00FE1CC6" w:rsidRPr="7776006B">
        <w:rPr>
          <w:rFonts w:ascii="Verdana" w:hAnsi="Verdana"/>
          <w:lang w:eastAsia="en-US"/>
        </w:rPr>
        <w:t>queried this within the specific context of the Force C</w:t>
      </w:r>
      <w:r w:rsidR="0081734B" w:rsidRPr="7776006B">
        <w:rPr>
          <w:rFonts w:ascii="Verdana" w:hAnsi="Verdana"/>
          <w:lang w:eastAsia="en-US"/>
        </w:rPr>
        <w:t>o</w:t>
      </w:r>
      <w:r w:rsidR="00FE1CC6" w:rsidRPr="7776006B">
        <w:rPr>
          <w:rFonts w:ascii="Verdana" w:hAnsi="Verdana"/>
          <w:lang w:eastAsia="en-US"/>
        </w:rPr>
        <w:t>mm</w:t>
      </w:r>
      <w:r w:rsidR="0081734B" w:rsidRPr="7776006B">
        <w:rPr>
          <w:rFonts w:ascii="Verdana" w:hAnsi="Verdana"/>
          <w:lang w:eastAsia="en-US"/>
        </w:rPr>
        <w:t xml:space="preserve">unication Centre and </w:t>
      </w:r>
      <w:r w:rsidRPr="7776006B">
        <w:rPr>
          <w:rFonts w:ascii="Verdana" w:hAnsi="Verdana"/>
          <w:lang w:eastAsia="en-US"/>
        </w:rPr>
        <w:t xml:space="preserve">asked when </w:t>
      </w:r>
      <w:r w:rsidR="00854368" w:rsidRPr="7776006B">
        <w:rPr>
          <w:rFonts w:ascii="Verdana" w:hAnsi="Verdana"/>
          <w:lang w:eastAsia="en-US"/>
        </w:rPr>
        <w:t>s</w:t>
      </w:r>
      <w:r w:rsidRPr="7776006B">
        <w:rPr>
          <w:rFonts w:ascii="Verdana" w:hAnsi="Verdana"/>
          <w:lang w:eastAsia="en-US"/>
        </w:rPr>
        <w:t xml:space="preserve">taff who had been drafted in to cover the Force </w:t>
      </w:r>
      <w:r w:rsidR="00381D80" w:rsidRPr="7776006B">
        <w:rPr>
          <w:rFonts w:ascii="Verdana" w:hAnsi="Verdana"/>
          <w:lang w:eastAsia="en-US"/>
        </w:rPr>
        <w:t>Communication Centre due to the additional higher demand would retur</w:t>
      </w:r>
      <w:r w:rsidR="00B11AC9" w:rsidRPr="7776006B">
        <w:rPr>
          <w:rFonts w:ascii="Verdana" w:hAnsi="Verdana"/>
          <w:lang w:eastAsia="en-US"/>
        </w:rPr>
        <w:t xml:space="preserve">n to </w:t>
      </w:r>
      <w:r w:rsidR="0081734B" w:rsidRPr="7776006B">
        <w:rPr>
          <w:rFonts w:ascii="Verdana" w:hAnsi="Verdana"/>
          <w:lang w:eastAsia="en-US"/>
        </w:rPr>
        <w:t>their substantive roles</w:t>
      </w:r>
      <w:r w:rsidR="00B11AC9" w:rsidRPr="7776006B">
        <w:rPr>
          <w:rFonts w:ascii="Verdana" w:hAnsi="Verdana"/>
          <w:lang w:eastAsia="en-US"/>
        </w:rPr>
        <w:t xml:space="preserve">. The CC </w:t>
      </w:r>
      <w:r w:rsidR="00A8472C" w:rsidRPr="7776006B">
        <w:rPr>
          <w:rFonts w:ascii="Verdana" w:hAnsi="Verdana"/>
          <w:lang w:eastAsia="en-US"/>
        </w:rPr>
        <w:t>explained</w:t>
      </w:r>
      <w:r w:rsidR="00B11AC9" w:rsidRPr="7776006B">
        <w:rPr>
          <w:rFonts w:ascii="Verdana" w:hAnsi="Verdana"/>
          <w:lang w:eastAsia="en-US"/>
        </w:rPr>
        <w:t xml:space="preserve"> that</w:t>
      </w:r>
      <w:r w:rsidR="0029699E" w:rsidRPr="7776006B">
        <w:rPr>
          <w:rFonts w:ascii="Verdana" w:hAnsi="Verdana"/>
          <w:lang w:eastAsia="en-US"/>
        </w:rPr>
        <w:t xml:space="preserve"> those that had been brough</w:t>
      </w:r>
      <w:r w:rsidR="00AD22BE" w:rsidRPr="7776006B">
        <w:rPr>
          <w:rFonts w:ascii="Verdana" w:hAnsi="Verdana"/>
          <w:lang w:eastAsia="en-US"/>
        </w:rPr>
        <w:t>t</w:t>
      </w:r>
      <w:r w:rsidR="0029699E" w:rsidRPr="7776006B">
        <w:rPr>
          <w:rFonts w:ascii="Verdana" w:hAnsi="Verdana"/>
          <w:lang w:eastAsia="en-US"/>
        </w:rPr>
        <w:t xml:space="preserve"> </w:t>
      </w:r>
      <w:r w:rsidR="00A8472C" w:rsidRPr="7776006B">
        <w:rPr>
          <w:rFonts w:ascii="Verdana" w:hAnsi="Verdana"/>
          <w:lang w:eastAsia="en-US"/>
        </w:rPr>
        <w:t>into</w:t>
      </w:r>
      <w:r w:rsidR="0029699E" w:rsidRPr="7776006B">
        <w:rPr>
          <w:rFonts w:ascii="Verdana" w:hAnsi="Verdana"/>
          <w:lang w:eastAsia="en-US"/>
        </w:rPr>
        <w:t xml:space="preserve"> the </w:t>
      </w:r>
      <w:r w:rsidR="00355AD7" w:rsidRPr="7776006B">
        <w:rPr>
          <w:rFonts w:ascii="Verdana" w:hAnsi="Verdana"/>
          <w:lang w:eastAsia="en-US"/>
        </w:rPr>
        <w:t>Force</w:t>
      </w:r>
      <w:r w:rsidR="0029699E" w:rsidRPr="7776006B">
        <w:rPr>
          <w:rFonts w:ascii="Verdana" w:hAnsi="Verdana"/>
          <w:lang w:eastAsia="en-US"/>
        </w:rPr>
        <w:t xml:space="preserve"> Communication </w:t>
      </w:r>
      <w:r w:rsidR="00AD22BE" w:rsidRPr="7776006B">
        <w:rPr>
          <w:rFonts w:ascii="Verdana" w:hAnsi="Verdana"/>
          <w:lang w:eastAsia="en-US"/>
        </w:rPr>
        <w:t>C</w:t>
      </w:r>
      <w:r w:rsidR="0029699E" w:rsidRPr="7776006B">
        <w:rPr>
          <w:rFonts w:ascii="Verdana" w:hAnsi="Verdana"/>
          <w:lang w:eastAsia="en-US"/>
        </w:rPr>
        <w:t>entre were those w</w:t>
      </w:r>
      <w:r w:rsidR="00A8472C" w:rsidRPr="7776006B">
        <w:rPr>
          <w:rFonts w:ascii="Verdana" w:hAnsi="Verdana"/>
          <w:lang w:eastAsia="en-US"/>
        </w:rPr>
        <w:t>h</w:t>
      </w:r>
      <w:r w:rsidR="0029699E" w:rsidRPr="7776006B">
        <w:rPr>
          <w:rFonts w:ascii="Verdana" w:hAnsi="Verdana"/>
          <w:lang w:eastAsia="en-US"/>
        </w:rPr>
        <w:t xml:space="preserve">o </w:t>
      </w:r>
      <w:r w:rsidR="00355AD7" w:rsidRPr="7776006B">
        <w:rPr>
          <w:rFonts w:ascii="Verdana" w:hAnsi="Verdana"/>
          <w:lang w:eastAsia="en-US"/>
        </w:rPr>
        <w:t>had previous</w:t>
      </w:r>
      <w:r w:rsidR="0029699E" w:rsidRPr="7776006B">
        <w:rPr>
          <w:rFonts w:ascii="Verdana" w:hAnsi="Verdana"/>
          <w:lang w:eastAsia="en-US"/>
        </w:rPr>
        <w:t xml:space="preserve"> </w:t>
      </w:r>
      <w:r w:rsidR="00355AD7" w:rsidRPr="7776006B">
        <w:rPr>
          <w:rFonts w:ascii="Verdana" w:hAnsi="Verdana"/>
          <w:lang w:eastAsia="en-US"/>
        </w:rPr>
        <w:t>experience</w:t>
      </w:r>
      <w:r w:rsidR="0029699E" w:rsidRPr="7776006B">
        <w:rPr>
          <w:rFonts w:ascii="Verdana" w:hAnsi="Verdana"/>
          <w:lang w:eastAsia="en-US"/>
        </w:rPr>
        <w:t xml:space="preserve"> in that role</w:t>
      </w:r>
      <w:r w:rsidR="00355AD7" w:rsidRPr="7776006B">
        <w:rPr>
          <w:rFonts w:ascii="Verdana" w:hAnsi="Verdana"/>
          <w:lang w:eastAsia="en-US"/>
        </w:rPr>
        <w:t xml:space="preserve"> and that additional numbers had been</w:t>
      </w:r>
      <w:r w:rsidR="00AE1FC1" w:rsidRPr="7776006B">
        <w:rPr>
          <w:rFonts w:ascii="Verdana" w:hAnsi="Verdana"/>
          <w:lang w:eastAsia="en-US"/>
        </w:rPr>
        <w:t xml:space="preserve"> recruited and </w:t>
      </w:r>
      <w:r w:rsidR="00AD22BE" w:rsidRPr="7776006B">
        <w:rPr>
          <w:rFonts w:ascii="Verdana" w:hAnsi="Verdana"/>
          <w:lang w:eastAsia="en-US"/>
        </w:rPr>
        <w:t>were being</w:t>
      </w:r>
      <w:r w:rsidR="00AE1FC1" w:rsidRPr="7776006B">
        <w:rPr>
          <w:rFonts w:ascii="Verdana" w:hAnsi="Verdana"/>
          <w:lang w:eastAsia="en-US"/>
        </w:rPr>
        <w:t xml:space="preserve"> </w:t>
      </w:r>
      <w:r w:rsidR="00AD22BE" w:rsidRPr="7776006B">
        <w:rPr>
          <w:rFonts w:ascii="Verdana" w:hAnsi="Verdana"/>
          <w:lang w:eastAsia="en-US"/>
        </w:rPr>
        <w:t xml:space="preserve">trained. </w:t>
      </w:r>
      <w:r w:rsidR="00A8472C" w:rsidRPr="7776006B">
        <w:rPr>
          <w:rFonts w:ascii="Verdana" w:hAnsi="Verdana"/>
          <w:lang w:eastAsia="en-US"/>
        </w:rPr>
        <w:t xml:space="preserve">The CC stated that the new IT system would go live in September </w:t>
      </w:r>
      <w:r w:rsidR="00214B95" w:rsidRPr="7776006B">
        <w:rPr>
          <w:rFonts w:ascii="Verdana" w:hAnsi="Verdana"/>
          <w:lang w:eastAsia="en-US"/>
        </w:rPr>
        <w:t>along with the</w:t>
      </w:r>
      <w:r w:rsidR="002F539F" w:rsidRPr="7776006B">
        <w:rPr>
          <w:rFonts w:ascii="Verdana" w:hAnsi="Verdana"/>
          <w:lang w:eastAsia="en-US"/>
        </w:rPr>
        <w:t xml:space="preserve"> new</w:t>
      </w:r>
      <w:r w:rsidR="00214B95" w:rsidRPr="7776006B">
        <w:rPr>
          <w:rFonts w:ascii="Verdana" w:hAnsi="Verdana"/>
          <w:lang w:eastAsia="en-US"/>
        </w:rPr>
        <w:t xml:space="preserve"> rota patterns. The new rota patterns would increase the number of individuals available at anyone time to </w:t>
      </w:r>
      <w:r w:rsidR="00DE0DA8" w:rsidRPr="7776006B">
        <w:rPr>
          <w:rFonts w:ascii="Verdana" w:hAnsi="Verdana"/>
          <w:lang w:eastAsia="en-US"/>
        </w:rPr>
        <w:t>take calls. The staff members that had been redeployed to the Force Communication Centre should be released back</w:t>
      </w:r>
      <w:r w:rsidR="005B7E00" w:rsidRPr="7776006B">
        <w:rPr>
          <w:rFonts w:ascii="Verdana" w:hAnsi="Verdana"/>
          <w:lang w:eastAsia="en-US"/>
        </w:rPr>
        <w:t xml:space="preserve"> to their </w:t>
      </w:r>
      <w:r w:rsidR="00610772" w:rsidRPr="7776006B">
        <w:rPr>
          <w:rFonts w:ascii="Verdana" w:hAnsi="Verdana"/>
          <w:lang w:eastAsia="en-US"/>
        </w:rPr>
        <w:t xml:space="preserve">substantive </w:t>
      </w:r>
      <w:r w:rsidR="005B7E00" w:rsidRPr="7776006B">
        <w:rPr>
          <w:rFonts w:ascii="Verdana" w:hAnsi="Verdana"/>
          <w:lang w:eastAsia="en-US"/>
        </w:rPr>
        <w:t>role</w:t>
      </w:r>
      <w:r w:rsidR="00610772" w:rsidRPr="7776006B">
        <w:rPr>
          <w:rFonts w:ascii="Verdana" w:hAnsi="Verdana"/>
          <w:lang w:eastAsia="en-US"/>
        </w:rPr>
        <w:t>s</w:t>
      </w:r>
      <w:r w:rsidR="00E23567" w:rsidRPr="7776006B">
        <w:rPr>
          <w:rFonts w:ascii="Verdana" w:hAnsi="Verdana"/>
          <w:lang w:eastAsia="en-US"/>
        </w:rPr>
        <w:t xml:space="preserve"> in September. </w:t>
      </w:r>
    </w:p>
    <w:p w14:paraId="35CAC629" w14:textId="77777777" w:rsidR="00E04647" w:rsidRPr="004857EF" w:rsidRDefault="00E04647" w:rsidP="004857EF">
      <w:pPr>
        <w:pStyle w:val="paragraph"/>
        <w:spacing w:before="0" w:beforeAutospacing="0" w:after="0" w:afterAutospacing="0"/>
        <w:textAlignment w:val="baseline"/>
        <w:rPr>
          <w:rFonts w:ascii="Verdana" w:hAnsi="Verdana"/>
          <w:lang w:eastAsia="en-US"/>
        </w:rPr>
      </w:pPr>
    </w:p>
    <w:p w14:paraId="3BD0F09C" w14:textId="21022B2D" w:rsidR="004857EF" w:rsidRPr="004857EF" w:rsidRDefault="004857EF" w:rsidP="004857EF">
      <w:pPr>
        <w:ind w:left="360"/>
        <w:rPr>
          <w:rFonts w:ascii="Verdana" w:hAnsi="Verdana" w:cs="Arial"/>
          <w:b/>
          <w:bCs/>
          <w:sz w:val="24"/>
          <w:szCs w:val="24"/>
        </w:rPr>
      </w:pPr>
    </w:p>
    <w:p w14:paraId="5FF732A4" w14:textId="22C56F69" w:rsidR="008E19FB" w:rsidRDefault="00B6593B" w:rsidP="00B2509A">
      <w:pPr>
        <w:pStyle w:val="ListParagraph"/>
        <w:numPr>
          <w:ilvl w:val="0"/>
          <w:numId w:val="38"/>
        </w:numPr>
        <w:rPr>
          <w:rFonts w:ascii="Verdana" w:hAnsi="Verdana" w:cs="Arial"/>
          <w:b/>
          <w:bCs/>
          <w:sz w:val="24"/>
          <w:szCs w:val="24"/>
        </w:rPr>
      </w:pPr>
      <w:r>
        <w:rPr>
          <w:rFonts w:ascii="Verdana" w:hAnsi="Verdana" w:cs="Arial"/>
          <w:b/>
          <w:bCs/>
          <w:sz w:val="24"/>
          <w:szCs w:val="24"/>
        </w:rPr>
        <w:t>Internal Audit Contract Procurement 2024</w:t>
      </w:r>
    </w:p>
    <w:p w14:paraId="212EE43E" w14:textId="587259B3" w:rsidR="00C11B10" w:rsidRPr="000972BB" w:rsidRDefault="00C1574B" w:rsidP="00C11B10">
      <w:pPr>
        <w:rPr>
          <w:rFonts w:ascii="Verdana" w:eastAsia="Times New Roman" w:hAnsi="Verdana" w:cs="Times New Roman"/>
          <w:sz w:val="24"/>
          <w:szCs w:val="24"/>
        </w:rPr>
      </w:pPr>
      <w:r w:rsidRPr="7776006B">
        <w:rPr>
          <w:rFonts w:ascii="Verdana" w:eastAsia="Times New Roman" w:hAnsi="Verdana" w:cs="Times New Roman"/>
          <w:sz w:val="24"/>
          <w:szCs w:val="24"/>
        </w:rPr>
        <w:t>An</w:t>
      </w:r>
      <w:r w:rsidR="007E2FA0" w:rsidRPr="7776006B">
        <w:rPr>
          <w:rFonts w:ascii="Verdana" w:eastAsia="Times New Roman" w:hAnsi="Verdana" w:cs="Times New Roman"/>
          <w:sz w:val="24"/>
          <w:szCs w:val="24"/>
        </w:rPr>
        <w:t xml:space="preserve"> update was provided </w:t>
      </w:r>
      <w:r w:rsidRPr="7776006B">
        <w:rPr>
          <w:rFonts w:ascii="Verdana" w:eastAsia="Times New Roman" w:hAnsi="Verdana" w:cs="Times New Roman"/>
          <w:sz w:val="24"/>
          <w:szCs w:val="24"/>
        </w:rPr>
        <w:t xml:space="preserve">by </w:t>
      </w:r>
      <w:r w:rsidR="007E2FA0" w:rsidRPr="7776006B">
        <w:rPr>
          <w:rFonts w:ascii="Verdana" w:eastAsia="Times New Roman" w:hAnsi="Verdana" w:cs="Times New Roman"/>
          <w:sz w:val="24"/>
          <w:szCs w:val="24"/>
        </w:rPr>
        <w:t>the CE</w:t>
      </w:r>
      <w:r w:rsidR="005424BD" w:rsidRPr="7776006B">
        <w:rPr>
          <w:rFonts w:ascii="Verdana" w:eastAsia="Times New Roman" w:hAnsi="Verdana" w:cs="Times New Roman"/>
          <w:sz w:val="24"/>
          <w:szCs w:val="24"/>
        </w:rPr>
        <w:t xml:space="preserve">X as they and the TCFO </w:t>
      </w:r>
      <w:r w:rsidR="009751EE" w:rsidRPr="7776006B">
        <w:rPr>
          <w:rFonts w:ascii="Verdana" w:eastAsia="Times New Roman" w:hAnsi="Verdana" w:cs="Times New Roman"/>
          <w:sz w:val="24"/>
          <w:szCs w:val="24"/>
        </w:rPr>
        <w:t xml:space="preserve">represented the OPCC on the </w:t>
      </w:r>
      <w:r w:rsidR="00717E71" w:rsidRPr="7776006B">
        <w:rPr>
          <w:rFonts w:ascii="Verdana" w:eastAsia="Times New Roman" w:hAnsi="Verdana" w:cs="Times New Roman"/>
          <w:sz w:val="24"/>
          <w:szCs w:val="24"/>
        </w:rPr>
        <w:t>appointment</w:t>
      </w:r>
      <w:r w:rsidR="00E828B2" w:rsidRPr="7776006B">
        <w:rPr>
          <w:rFonts w:ascii="Verdana" w:eastAsia="Times New Roman" w:hAnsi="Verdana" w:cs="Times New Roman"/>
          <w:sz w:val="24"/>
          <w:szCs w:val="24"/>
        </w:rPr>
        <w:t xml:space="preserve"> panel</w:t>
      </w:r>
      <w:r w:rsidR="00F10817" w:rsidRPr="7776006B">
        <w:rPr>
          <w:rFonts w:ascii="Verdana" w:eastAsia="Times New Roman" w:hAnsi="Verdana" w:cs="Times New Roman"/>
          <w:sz w:val="24"/>
          <w:szCs w:val="24"/>
        </w:rPr>
        <w:t xml:space="preserve">. The purpose of the report was to provide members with </w:t>
      </w:r>
      <w:r w:rsidR="00BA2208" w:rsidRPr="7776006B">
        <w:rPr>
          <w:rFonts w:ascii="Verdana" w:eastAsia="Times New Roman" w:hAnsi="Verdana" w:cs="Times New Roman"/>
          <w:sz w:val="24"/>
          <w:szCs w:val="24"/>
        </w:rPr>
        <w:t>an updated position on the decision made</w:t>
      </w:r>
      <w:r w:rsidR="00F43681" w:rsidRPr="7776006B">
        <w:rPr>
          <w:rFonts w:ascii="Verdana" w:eastAsia="Times New Roman" w:hAnsi="Verdana" w:cs="Times New Roman"/>
          <w:sz w:val="24"/>
          <w:szCs w:val="24"/>
        </w:rPr>
        <w:t xml:space="preserve"> for awarding the contract before it is shared at the Joint Audit Committee meeting. </w:t>
      </w:r>
    </w:p>
    <w:p w14:paraId="07351DF3" w14:textId="5E661064" w:rsidR="00BD4A69" w:rsidRPr="00BD4A69" w:rsidRDefault="00D831FF" w:rsidP="00BD4A69">
      <w:pPr>
        <w:pStyle w:val="Heading2"/>
      </w:pPr>
      <w:r>
        <w:t>Matters for Decision</w:t>
      </w:r>
      <w:r w:rsidR="000B2DB2" w:rsidRPr="000B2DB2">
        <w:t xml:space="preserve"> </w:t>
      </w:r>
      <w:bookmarkStart w:id="0" w:name="_Hlk138170406"/>
    </w:p>
    <w:p w14:paraId="68BFDAA4" w14:textId="1AB30EB1" w:rsidR="005D594E" w:rsidRDefault="00B6593B" w:rsidP="00B44CB6">
      <w:pPr>
        <w:pStyle w:val="ListParagraph"/>
        <w:numPr>
          <w:ilvl w:val="0"/>
          <w:numId w:val="39"/>
        </w:numPr>
        <w:rPr>
          <w:rFonts w:ascii="Verdana" w:hAnsi="Verdana" w:cs="Arial"/>
          <w:b/>
          <w:sz w:val="24"/>
          <w:szCs w:val="24"/>
        </w:rPr>
      </w:pPr>
      <w:r>
        <w:rPr>
          <w:rFonts w:ascii="Verdana" w:hAnsi="Verdana" w:cs="Arial"/>
          <w:b/>
          <w:sz w:val="24"/>
          <w:szCs w:val="24"/>
        </w:rPr>
        <w:t>Appropriate Adult Extension</w:t>
      </w:r>
      <w:r w:rsidR="00915293">
        <w:rPr>
          <w:rFonts w:ascii="Verdana" w:hAnsi="Verdana" w:cs="Arial"/>
          <w:b/>
          <w:sz w:val="24"/>
          <w:szCs w:val="24"/>
        </w:rPr>
        <w:t>-Single Tender</w:t>
      </w:r>
      <w:r w:rsidR="00392004">
        <w:rPr>
          <w:rFonts w:ascii="Verdana" w:hAnsi="Verdana" w:cs="Arial"/>
          <w:b/>
          <w:sz w:val="24"/>
          <w:szCs w:val="24"/>
        </w:rPr>
        <w:t xml:space="preserve"> Award</w:t>
      </w:r>
    </w:p>
    <w:p w14:paraId="44C01A6C" w14:textId="77777777" w:rsidR="002C7FBA" w:rsidRPr="002C7FBA" w:rsidRDefault="002C7FBA" w:rsidP="002C7FBA">
      <w:pPr>
        <w:spacing w:before="100" w:beforeAutospacing="1" w:after="100" w:afterAutospacing="1" w:line="240" w:lineRule="auto"/>
        <w:rPr>
          <w:rFonts w:ascii="Verdana" w:eastAsia="Times New Roman" w:hAnsi="Verdana" w:cs="Times New Roman"/>
          <w:sz w:val="24"/>
          <w:szCs w:val="24"/>
        </w:rPr>
      </w:pPr>
      <w:r w:rsidRPr="002C7FBA">
        <w:rPr>
          <w:rFonts w:ascii="Verdana" w:eastAsia="Times New Roman" w:hAnsi="Verdana" w:cs="Times New Roman"/>
          <w:sz w:val="24"/>
          <w:szCs w:val="24"/>
        </w:rPr>
        <w:t>Gwent Police (GWP) awarded a framework for the provision of an Appropriate Adults (AA) service in 2020. South Wales Police (SWP) and Dyfed Powys Police (DPP) were named organisations to be able to access the framework.</w:t>
      </w:r>
    </w:p>
    <w:p w14:paraId="12A2B29F" w14:textId="22B2DFD7" w:rsidR="00A30686" w:rsidRDefault="002C7FBA" w:rsidP="009F724C">
      <w:pPr>
        <w:rPr>
          <w:rFonts w:ascii="Verdana" w:eastAsia="Times New Roman" w:hAnsi="Verdana" w:cs="Times New Roman"/>
          <w:sz w:val="24"/>
          <w:szCs w:val="24"/>
        </w:rPr>
      </w:pPr>
      <w:r w:rsidRPr="7776006B">
        <w:rPr>
          <w:rFonts w:ascii="Verdana" w:eastAsia="Times New Roman" w:hAnsi="Verdana" w:cs="Times New Roman"/>
          <w:sz w:val="24"/>
          <w:szCs w:val="24"/>
        </w:rPr>
        <w:t xml:space="preserve">GWP commenced using the contract on the 15/06/2020 for an initial one year, with an option to extend for twelve months. The permitted extensions </w:t>
      </w:r>
      <w:r w:rsidR="00422393" w:rsidRPr="7776006B">
        <w:rPr>
          <w:rFonts w:ascii="Verdana" w:eastAsia="Times New Roman" w:hAnsi="Verdana" w:cs="Times New Roman"/>
          <w:sz w:val="24"/>
          <w:szCs w:val="24"/>
        </w:rPr>
        <w:t>were</w:t>
      </w:r>
      <w:r w:rsidRPr="7776006B">
        <w:rPr>
          <w:rFonts w:ascii="Verdana" w:eastAsia="Times New Roman" w:hAnsi="Verdana" w:cs="Times New Roman"/>
          <w:sz w:val="24"/>
          <w:szCs w:val="24"/>
        </w:rPr>
        <w:t xml:space="preserve"> utilised and extended until the 14/06/2024.</w:t>
      </w:r>
      <w:r w:rsidR="00A37B31" w:rsidRPr="7776006B">
        <w:rPr>
          <w:rFonts w:ascii="Verdana" w:eastAsia="Times New Roman" w:hAnsi="Verdana" w:cs="Times New Roman"/>
          <w:sz w:val="24"/>
          <w:szCs w:val="24"/>
        </w:rPr>
        <w:t xml:space="preserve"> </w:t>
      </w:r>
      <w:r w:rsidR="00A30686" w:rsidRPr="7776006B">
        <w:rPr>
          <w:rFonts w:ascii="Verdana" w:eastAsia="Times New Roman" w:hAnsi="Verdana" w:cs="Times New Roman"/>
          <w:sz w:val="24"/>
          <w:szCs w:val="24"/>
        </w:rPr>
        <w:t>The current contract terminates on 14</w:t>
      </w:r>
      <w:r w:rsidR="003C5E5D" w:rsidRPr="7776006B">
        <w:rPr>
          <w:rFonts w:ascii="Verdana" w:eastAsia="Times New Roman" w:hAnsi="Verdana" w:cs="Times New Roman"/>
          <w:sz w:val="24"/>
          <w:szCs w:val="24"/>
        </w:rPr>
        <w:t>/</w:t>
      </w:r>
      <w:r w:rsidR="00FB669F" w:rsidRPr="7776006B">
        <w:rPr>
          <w:rFonts w:ascii="Verdana" w:eastAsia="Times New Roman" w:hAnsi="Verdana" w:cs="Times New Roman"/>
          <w:sz w:val="24"/>
          <w:szCs w:val="24"/>
        </w:rPr>
        <w:t>06/</w:t>
      </w:r>
      <w:r w:rsidR="00A30686" w:rsidRPr="7776006B">
        <w:rPr>
          <w:rFonts w:ascii="Verdana" w:eastAsia="Times New Roman" w:hAnsi="Verdana" w:cs="Times New Roman"/>
          <w:sz w:val="24"/>
          <w:szCs w:val="24"/>
        </w:rPr>
        <w:t>2024. The anticipation was that a retender would take place given the exhaustion of available extensions.</w:t>
      </w:r>
      <w:r w:rsidR="00A37B31" w:rsidRPr="7776006B">
        <w:rPr>
          <w:rFonts w:ascii="Verdana" w:eastAsia="Times New Roman" w:hAnsi="Verdana" w:cs="Times New Roman"/>
          <w:sz w:val="24"/>
          <w:szCs w:val="24"/>
        </w:rPr>
        <w:t xml:space="preserve"> </w:t>
      </w:r>
      <w:r w:rsidR="00A30686" w:rsidRPr="7776006B">
        <w:rPr>
          <w:rFonts w:ascii="Verdana" w:eastAsia="Times New Roman" w:hAnsi="Verdana" w:cs="Times New Roman"/>
          <w:sz w:val="24"/>
          <w:szCs w:val="24"/>
        </w:rPr>
        <w:t>Due to staff changes within Gwent Police, there is a capacity issue for retendering. Therefore, an extension period is being sought for six (6) months</w:t>
      </w:r>
      <w:r w:rsidR="00A37B31" w:rsidRPr="7776006B">
        <w:rPr>
          <w:rFonts w:ascii="Verdana" w:eastAsia="Times New Roman" w:hAnsi="Verdana" w:cs="Times New Roman"/>
          <w:sz w:val="24"/>
          <w:szCs w:val="24"/>
        </w:rPr>
        <w:t xml:space="preserve"> </w:t>
      </w:r>
      <w:r w:rsidR="00A30686" w:rsidRPr="7776006B">
        <w:rPr>
          <w:rFonts w:ascii="Verdana" w:eastAsia="Times New Roman" w:hAnsi="Verdana" w:cs="Times New Roman"/>
          <w:sz w:val="24"/>
          <w:szCs w:val="24"/>
        </w:rPr>
        <w:t>to allow for the commencement of new staff contracts and tender drafting to take place, without leaving a risk of no contracted provision.</w:t>
      </w:r>
    </w:p>
    <w:p w14:paraId="4EC7E265" w14:textId="2B28E804" w:rsidR="006B2543" w:rsidRPr="009E2553" w:rsidRDefault="00A7153E" w:rsidP="002C11FF">
      <w:pPr>
        <w:rPr>
          <w:rFonts w:ascii="Verdana" w:hAnsi="Verdana" w:cs="Arial"/>
          <w:bCs/>
          <w:color w:val="00B050"/>
          <w:sz w:val="24"/>
          <w:szCs w:val="24"/>
        </w:rPr>
      </w:pPr>
      <w:r w:rsidRPr="009E2553">
        <w:rPr>
          <w:rFonts w:ascii="Verdana" w:hAnsi="Verdana" w:cs="Arial"/>
          <w:bCs/>
          <w:color w:val="00B050"/>
          <w:sz w:val="24"/>
          <w:szCs w:val="24"/>
        </w:rPr>
        <w:t xml:space="preserve">Decision: </w:t>
      </w:r>
      <w:r w:rsidR="00947695" w:rsidRPr="009E2553">
        <w:rPr>
          <w:rFonts w:ascii="Verdana" w:hAnsi="Verdana" w:cs="Arial"/>
          <w:bCs/>
          <w:color w:val="00B050"/>
          <w:sz w:val="24"/>
          <w:szCs w:val="24"/>
        </w:rPr>
        <w:t xml:space="preserve">The PCC approved </w:t>
      </w:r>
      <w:r w:rsidR="00984034" w:rsidRPr="009E2553">
        <w:rPr>
          <w:rFonts w:ascii="Verdana" w:hAnsi="Verdana" w:cs="Arial"/>
          <w:bCs/>
          <w:color w:val="00B050"/>
          <w:sz w:val="24"/>
          <w:szCs w:val="24"/>
        </w:rPr>
        <w:t xml:space="preserve">the </w:t>
      </w:r>
      <w:r w:rsidR="00C53A9B" w:rsidRPr="009E2553">
        <w:rPr>
          <w:rFonts w:ascii="Verdana" w:hAnsi="Verdana" w:cs="Arial"/>
          <w:bCs/>
          <w:color w:val="00B050"/>
          <w:sz w:val="24"/>
          <w:szCs w:val="24"/>
        </w:rPr>
        <w:t>6-month</w:t>
      </w:r>
      <w:r w:rsidR="00984034" w:rsidRPr="009E2553">
        <w:rPr>
          <w:rFonts w:ascii="Verdana" w:hAnsi="Verdana" w:cs="Arial"/>
          <w:bCs/>
          <w:color w:val="00B050"/>
          <w:sz w:val="24"/>
          <w:szCs w:val="24"/>
        </w:rPr>
        <w:t xml:space="preserve"> extension</w:t>
      </w:r>
      <w:r w:rsidR="003D4AD4" w:rsidRPr="009E2553">
        <w:rPr>
          <w:rFonts w:ascii="Verdana" w:hAnsi="Verdana" w:cs="Arial"/>
          <w:bCs/>
          <w:color w:val="00B050"/>
          <w:sz w:val="24"/>
          <w:szCs w:val="24"/>
        </w:rPr>
        <w:t xml:space="preserve"> until the 30/11/2024</w:t>
      </w:r>
      <w:r w:rsidR="00984034" w:rsidRPr="009E2553">
        <w:rPr>
          <w:rFonts w:ascii="Verdana" w:hAnsi="Verdana" w:cs="Arial"/>
          <w:bCs/>
          <w:color w:val="00B050"/>
          <w:sz w:val="24"/>
          <w:szCs w:val="24"/>
        </w:rPr>
        <w:t xml:space="preserve"> to the contract </w:t>
      </w:r>
      <w:r w:rsidR="003D4AD4" w:rsidRPr="009E2553">
        <w:rPr>
          <w:rFonts w:ascii="Verdana" w:hAnsi="Verdana" w:cs="Arial"/>
          <w:bCs/>
          <w:color w:val="00B050"/>
          <w:sz w:val="24"/>
          <w:szCs w:val="24"/>
        </w:rPr>
        <w:t xml:space="preserve">with </w:t>
      </w:r>
      <w:proofErr w:type="spellStart"/>
      <w:r w:rsidR="00984034" w:rsidRPr="009E2553">
        <w:rPr>
          <w:rFonts w:ascii="Verdana" w:hAnsi="Verdana" w:cs="Arial"/>
          <w:bCs/>
          <w:color w:val="00B050"/>
          <w:sz w:val="24"/>
          <w:szCs w:val="24"/>
        </w:rPr>
        <w:t>Ad</w:t>
      </w:r>
      <w:r w:rsidR="00947695" w:rsidRPr="009E2553">
        <w:rPr>
          <w:rFonts w:ascii="Verdana" w:hAnsi="Verdana" w:cs="Arial"/>
          <w:bCs/>
          <w:color w:val="00B050"/>
          <w:sz w:val="24"/>
          <w:szCs w:val="24"/>
        </w:rPr>
        <w:t>feriad</w:t>
      </w:r>
      <w:proofErr w:type="spellEnd"/>
      <w:r w:rsidR="00947695" w:rsidRPr="009E2553">
        <w:rPr>
          <w:rFonts w:ascii="Verdana" w:hAnsi="Verdana" w:cs="Arial"/>
          <w:bCs/>
          <w:color w:val="00B050"/>
          <w:sz w:val="24"/>
          <w:szCs w:val="24"/>
        </w:rPr>
        <w:t xml:space="preserve"> </w:t>
      </w:r>
      <w:r w:rsidR="00984034" w:rsidRPr="009E2553">
        <w:rPr>
          <w:rFonts w:ascii="Verdana" w:hAnsi="Verdana" w:cs="Arial"/>
          <w:bCs/>
          <w:color w:val="00B050"/>
          <w:sz w:val="24"/>
          <w:szCs w:val="24"/>
        </w:rPr>
        <w:t xml:space="preserve">Recovery </w:t>
      </w:r>
      <w:r w:rsidRPr="009E2553">
        <w:rPr>
          <w:rFonts w:ascii="Verdana" w:hAnsi="Verdana" w:cs="Arial"/>
          <w:bCs/>
          <w:color w:val="00B050"/>
          <w:sz w:val="24"/>
          <w:szCs w:val="24"/>
        </w:rPr>
        <w:t xml:space="preserve">for Appropriate Adult service </w:t>
      </w:r>
      <w:r w:rsidR="00984034" w:rsidRPr="009E2553">
        <w:rPr>
          <w:rFonts w:ascii="Verdana" w:hAnsi="Verdana" w:cs="Arial"/>
          <w:bCs/>
          <w:color w:val="00B050"/>
          <w:sz w:val="24"/>
          <w:szCs w:val="24"/>
        </w:rPr>
        <w:t xml:space="preserve">in the value of £61,000 excluding VAT. </w:t>
      </w:r>
    </w:p>
    <w:p w14:paraId="7CDFDEFC" w14:textId="41E4566A" w:rsidR="00B6593B" w:rsidRPr="009A1249" w:rsidRDefault="00B6593B" w:rsidP="00B44CB6">
      <w:pPr>
        <w:pStyle w:val="ListParagraph"/>
        <w:numPr>
          <w:ilvl w:val="0"/>
          <w:numId w:val="39"/>
        </w:numPr>
        <w:rPr>
          <w:rFonts w:ascii="Verdana" w:hAnsi="Verdana" w:cs="Arial"/>
          <w:b/>
          <w:sz w:val="24"/>
          <w:szCs w:val="24"/>
        </w:rPr>
      </w:pPr>
      <w:r w:rsidRPr="009A1249">
        <w:rPr>
          <w:rFonts w:ascii="Verdana" w:hAnsi="Verdana" w:cs="Arial"/>
          <w:b/>
          <w:sz w:val="24"/>
          <w:szCs w:val="24"/>
        </w:rPr>
        <w:t>Police Constable Entry Programme</w:t>
      </w:r>
    </w:p>
    <w:p w14:paraId="2358A7B5" w14:textId="325853CD" w:rsidR="006768D3" w:rsidRDefault="000642B6" w:rsidP="006768D3">
      <w:pPr>
        <w:rPr>
          <w:rFonts w:ascii="Verdana" w:eastAsia="Times New Roman" w:hAnsi="Verdana" w:cs="Times New Roman"/>
          <w:sz w:val="24"/>
          <w:szCs w:val="24"/>
        </w:rPr>
      </w:pPr>
      <w:r w:rsidRPr="009F724C">
        <w:rPr>
          <w:rFonts w:ascii="Verdana" w:eastAsia="Times New Roman" w:hAnsi="Verdana" w:cs="Times New Roman"/>
          <w:sz w:val="24"/>
          <w:szCs w:val="24"/>
        </w:rPr>
        <w:t xml:space="preserve">Following on from a presentation made at a previous Policing Board meeting, </w:t>
      </w:r>
      <w:r w:rsidR="00E55C11">
        <w:rPr>
          <w:rFonts w:ascii="Verdana" w:eastAsia="Times New Roman" w:hAnsi="Verdana" w:cs="Times New Roman"/>
          <w:sz w:val="24"/>
          <w:szCs w:val="24"/>
        </w:rPr>
        <w:t xml:space="preserve">the Board agreed to </w:t>
      </w:r>
      <w:r w:rsidR="006A0432" w:rsidRPr="006A0432">
        <w:rPr>
          <w:rFonts w:ascii="Verdana" w:eastAsia="Times New Roman" w:hAnsi="Verdana" w:cs="Times New Roman"/>
          <w:sz w:val="24"/>
          <w:szCs w:val="24"/>
        </w:rPr>
        <w:t>vary the current PEQF Call Off Contract with USW to introduce the PCEP as an additional entry route into Dyfed Powys Police and it be accredited by a Higher Education Institute (HEI) continuing to professionalise the workforce.</w:t>
      </w:r>
    </w:p>
    <w:p w14:paraId="25954C7F" w14:textId="42385887" w:rsidR="006A0432" w:rsidRPr="00FA6ABC" w:rsidRDefault="00FA6ABC" w:rsidP="006768D3">
      <w:pPr>
        <w:rPr>
          <w:rFonts w:ascii="Verdana" w:eastAsia="Times New Roman" w:hAnsi="Verdana" w:cs="Times New Roman"/>
          <w:sz w:val="24"/>
          <w:szCs w:val="24"/>
        </w:rPr>
      </w:pPr>
      <w:r w:rsidRPr="298D8AFA">
        <w:rPr>
          <w:rFonts w:ascii="Verdana" w:eastAsia="Times New Roman" w:hAnsi="Verdana" w:cs="Times New Roman"/>
          <w:sz w:val="24"/>
          <w:szCs w:val="24"/>
        </w:rPr>
        <w:t xml:space="preserve">The University of South Wales </w:t>
      </w:r>
      <w:r w:rsidR="006A0432" w:rsidRPr="298D8AFA">
        <w:rPr>
          <w:rFonts w:ascii="Verdana" w:eastAsia="Times New Roman" w:hAnsi="Verdana" w:cs="Times New Roman"/>
          <w:sz w:val="24"/>
          <w:szCs w:val="24"/>
        </w:rPr>
        <w:t>Faculty has agreed to price match the PCEP finances as per first two years of</w:t>
      </w:r>
      <w:r w:rsidR="77FBDAD7" w:rsidRPr="298D8AFA">
        <w:rPr>
          <w:rFonts w:ascii="Verdana" w:eastAsia="Times New Roman" w:hAnsi="Verdana" w:cs="Times New Roman"/>
          <w:sz w:val="24"/>
          <w:szCs w:val="24"/>
        </w:rPr>
        <w:t xml:space="preserve"> the Police Constable Degree </w:t>
      </w:r>
      <w:r w:rsidR="77FBDAD7" w:rsidRPr="298D8AFA">
        <w:rPr>
          <w:rFonts w:ascii="Verdana" w:eastAsia="Times New Roman" w:hAnsi="Verdana" w:cs="Times New Roman"/>
          <w:sz w:val="24"/>
          <w:szCs w:val="24"/>
        </w:rPr>
        <w:lastRenderedPageBreak/>
        <w:t>Apprenticeship (</w:t>
      </w:r>
      <w:r w:rsidR="00614323" w:rsidRPr="007F6496">
        <w:rPr>
          <w:rFonts w:ascii="Verdana" w:eastAsia="Times New Roman" w:hAnsi="Verdana" w:cs="Times New Roman"/>
          <w:sz w:val="24"/>
          <w:szCs w:val="24"/>
        </w:rPr>
        <w:t>P</w:t>
      </w:r>
      <w:r w:rsidR="006A0432" w:rsidRPr="007F6496">
        <w:rPr>
          <w:rFonts w:ascii="Verdana" w:eastAsia="Times New Roman" w:hAnsi="Verdana" w:cs="Times New Roman"/>
          <w:sz w:val="24"/>
          <w:szCs w:val="24"/>
        </w:rPr>
        <w:t>CDA</w:t>
      </w:r>
      <w:r w:rsidR="605B4642" w:rsidRPr="007F6496">
        <w:rPr>
          <w:rFonts w:ascii="Verdana" w:eastAsia="Times New Roman" w:hAnsi="Verdana" w:cs="Times New Roman"/>
          <w:sz w:val="24"/>
          <w:szCs w:val="24"/>
        </w:rPr>
        <w:t>)</w:t>
      </w:r>
      <w:r w:rsidR="1AD338FE" w:rsidRPr="298D8AFA">
        <w:rPr>
          <w:rFonts w:ascii="Verdana" w:eastAsia="Times New Roman" w:hAnsi="Verdana" w:cs="Times New Roman"/>
          <w:sz w:val="24"/>
          <w:szCs w:val="24"/>
        </w:rPr>
        <w:t xml:space="preserve"> </w:t>
      </w:r>
      <w:r w:rsidR="006A0432" w:rsidRPr="298D8AFA">
        <w:rPr>
          <w:rFonts w:ascii="Verdana" w:eastAsia="Times New Roman" w:hAnsi="Verdana" w:cs="Times New Roman"/>
          <w:sz w:val="24"/>
          <w:szCs w:val="24"/>
        </w:rPr>
        <w:t>and for Year 3 for those students electing to complete the degree. The financial case is based on the projected intake numbers 2025-2029 and consider fluctuations due to leavers with a tolerance of =/- 5%. The estimated saving (realised from year 2/3) moving to PCDA/PCEP is c. £65,462 (recurring) compared to current contract for PCDA/DHEP. Cost savings estimated are based on the removal of the Year 3 PCDA costs where students will not complete the Degree programme which are per student: 2025: £2,095; 2026: £2,200; 2027: £2,310.</w:t>
      </w:r>
    </w:p>
    <w:p w14:paraId="236DBF68" w14:textId="476879D3" w:rsidR="009F5A66" w:rsidRPr="009E2553" w:rsidRDefault="007D19FC" w:rsidP="006768D3">
      <w:pPr>
        <w:rPr>
          <w:rFonts w:ascii="Verdana" w:hAnsi="Verdana" w:cs="Arial"/>
          <w:bCs/>
          <w:color w:val="00B050"/>
          <w:sz w:val="24"/>
          <w:szCs w:val="24"/>
        </w:rPr>
      </w:pPr>
      <w:r w:rsidRPr="009E2553">
        <w:rPr>
          <w:rFonts w:ascii="Verdana" w:hAnsi="Verdana" w:cs="Arial"/>
          <w:bCs/>
          <w:color w:val="00B050"/>
          <w:sz w:val="24"/>
          <w:szCs w:val="24"/>
        </w:rPr>
        <w:t>Decision: The PCC approved</w:t>
      </w:r>
      <w:r w:rsidR="001A6D5B" w:rsidRPr="009E2553">
        <w:rPr>
          <w:rFonts w:ascii="Verdana" w:hAnsi="Verdana" w:cs="Arial"/>
          <w:bCs/>
          <w:color w:val="00B050"/>
          <w:sz w:val="24"/>
          <w:szCs w:val="24"/>
        </w:rPr>
        <w:t xml:space="preserve"> recommendation to vary</w:t>
      </w:r>
      <w:r w:rsidR="007158D5" w:rsidRPr="009E2553">
        <w:rPr>
          <w:rFonts w:ascii="Verdana" w:hAnsi="Verdana" w:cs="Arial"/>
          <w:bCs/>
          <w:color w:val="00B050"/>
          <w:sz w:val="24"/>
          <w:szCs w:val="24"/>
        </w:rPr>
        <w:t xml:space="preserve"> the </w:t>
      </w:r>
      <w:r w:rsidR="006A020A" w:rsidRPr="009E2553">
        <w:rPr>
          <w:rFonts w:ascii="Verdana" w:hAnsi="Verdana" w:cs="Arial"/>
          <w:bCs/>
          <w:color w:val="00B050"/>
          <w:sz w:val="24"/>
          <w:szCs w:val="24"/>
        </w:rPr>
        <w:t>current Policing Education Qualifications Framework (PEQF)</w:t>
      </w:r>
      <w:r w:rsidR="00056BEC" w:rsidRPr="009E2553">
        <w:rPr>
          <w:rFonts w:ascii="Verdana" w:hAnsi="Verdana" w:cs="Arial"/>
          <w:bCs/>
          <w:color w:val="00B050"/>
          <w:sz w:val="24"/>
          <w:szCs w:val="24"/>
        </w:rPr>
        <w:t xml:space="preserve"> Call Off Contract with USW to introduce the PCEP as an additional entry route into Dyfed Powys Police and it be accredited by a Higher Education Institute (HEI) continuing to professionalise the workforce.</w:t>
      </w:r>
      <w:r w:rsidR="00C3576F" w:rsidRPr="009E2553">
        <w:rPr>
          <w:rFonts w:ascii="Verdana" w:hAnsi="Verdana" w:cs="Arial"/>
          <w:bCs/>
          <w:color w:val="00B050"/>
          <w:sz w:val="24"/>
          <w:szCs w:val="24"/>
        </w:rPr>
        <w:t xml:space="preserve"> </w:t>
      </w:r>
    </w:p>
    <w:p w14:paraId="3F797103" w14:textId="4A46037B" w:rsidR="001056C3" w:rsidRDefault="00B6593B" w:rsidP="00AC0BBB">
      <w:pPr>
        <w:pStyle w:val="ListParagraph"/>
        <w:numPr>
          <w:ilvl w:val="0"/>
          <w:numId w:val="39"/>
        </w:numPr>
        <w:rPr>
          <w:rFonts w:ascii="Verdana" w:hAnsi="Verdana" w:cs="Arial"/>
          <w:b/>
          <w:sz w:val="24"/>
          <w:szCs w:val="24"/>
        </w:rPr>
      </w:pPr>
      <w:r>
        <w:rPr>
          <w:rFonts w:ascii="Verdana" w:hAnsi="Verdana" w:cs="Arial"/>
          <w:b/>
          <w:sz w:val="24"/>
          <w:szCs w:val="24"/>
        </w:rPr>
        <w:t>P</w:t>
      </w:r>
      <w:r w:rsidR="00CA309F">
        <w:rPr>
          <w:rFonts w:ascii="Verdana" w:hAnsi="Verdana" w:cs="Arial"/>
          <w:b/>
          <w:sz w:val="24"/>
          <w:szCs w:val="24"/>
        </w:rPr>
        <w:t xml:space="preserve">olice </w:t>
      </w:r>
      <w:r>
        <w:rPr>
          <w:rFonts w:ascii="Verdana" w:hAnsi="Verdana" w:cs="Arial"/>
          <w:b/>
          <w:sz w:val="24"/>
          <w:szCs w:val="24"/>
        </w:rPr>
        <w:t>L</w:t>
      </w:r>
      <w:r w:rsidR="00CA309F">
        <w:rPr>
          <w:rFonts w:ascii="Verdana" w:hAnsi="Verdana" w:cs="Arial"/>
          <w:b/>
          <w:sz w:val="24"/>
          <w:szCs w:val="24"/>
        </w:rPr>
        <w:t xml:space="preserve">iaison </w:t>
      </w:r>
      <w:r>
        <w:rPr>
          <w:rFonts w:ascii="Verdana" w:hAnsi="Verdana" w:cs="Arial"/>
          <w:b/>
          <w:sz w:val="24"/>
          <w:szCs w:val="24"/>
        </w:rPr>
        <w:t>U</w:t>
      </w:r>
      <w:r w:rsidR="00CA309F">
        <w:rPr>
          <w:rFonts w:ascii="Verdana" w:hAnsi="Verdana" w:cs="Arial"/>
          <w:b/>
          <w:sz w:val="24"/>
          <w:szCs w:val="24"/>
        </w:rPr>
        <w:t>nit (PLU)</w:t>
      </w:r>
      <w:r>
        <w:rPr>
          <w:rFonts w:ascii="Verdana" w:hAnsi="Verdana" w:cs="Arial"/>
          <w:b/>
          <w:sz w:val="24"/>
          <w:szCs w:val="24"/>
        </w:rPr>
        <w:t xml:space="preserve"> S22A Collaboration Agreeme</w:t>
      </w:r>
      <w:r w:rsidR="007507C3">
        <w:rPr>
          <w:rFonts w:ascii="Verdana" w:hAnsi="Verdana" w:cs="Arial"/>
          <w:b/>
          <w:sz w:val="24"/>
          <w:szCs w:val="24"/>
        </w:rPr>
        <w:t xml:space="preserve">nt </w:t>
      </w:r>
    </w:p>
    <w:p w14:paraId="11795D08" w14:textId="7B02FAE8" w:rsidR="00667005" w:rsidRPr="007D3063" w:rsidRDefault="00667005" w:rsidP="00667005">
      <w:pPr>
        <w:rPr>
          <w:rFonts w:ascii="Verdana" w:eastAsia="Times New Roman" w:hAnsi="Verdana" w:cs="Times New Roman"/>
          <w:sz w:val="24"/>
          <w:szCs w:val="24"/>
        </w:rPr>
      </w:pPr>
      <w:r w:rsidRPr="007D3063">
        <w:rPr>
          <w:rFonts w:ascii="Verdana" w:eastAsia="Times New Roman" w:hAnsi="Verdana" w:cs="Times New Roman"/>
          <w:sz w:val="24"/>
          <w:szCs w:val="24"/>
        </w:rPr>
        <w:t>The</w:t>
      </w:r>
      <w:r w:rsidR="00B717A3" w:rsidRPr="007D3063">
        <w:rPr>
          <w:rFonts w:ascii="Verdana" w:eastAsia="Times New Roman" w:hAnsi="Verdana" w:cs="Times New Roman"/>
          <w:sz w:val="24"/>
          <w:szCs w:val="24"/>
        </w:rPr>
        <w:t xml:space="preserve"> CEX advised </w:t>
      </w:r>
      <w:r w:rsidR="00E85BF3" w:rsidRPr="007D3063">
        <w:rPr>
          <w:rFonts w:ascii="Verdana" w:eastAsia="Times New Roman" w:hAnsi="Verdana" w:cs="Times New Roman"/>
          <w:sz w:val="24"/>
          <w:szCs w:val="24"/>
        </w:rPr>
        <w:t>that</w:t>
      </w:r>
      <w:r w:rsidRPr="007D3063">
        <w:rPr>
          <w:rFonts w:ascii="Verdana" w:eastAsia="Times New Roman" w:hAnsi="Verdana" w:cs="Times New Roman"/>
          <w:sz w:val="24"/>
          <w:szCs w:val="24"/>
        </w:rPr>
        <w:t xml:space="preserve"> the agreement</w:t>
      </w:r>
      <w:r w:rsidR="006104EC">
        <w:rPr>
          <w:rFonts w:ascii="Verdana" w:eastAsia="Times New Roman" w:hAnsi="Verdana" w:cs="Times New Roman"/>
          <w:sz w:val="24"/>
          <w:szCs w:val="24"/>
        </w:rPr>
        <w:t xml:space="preserve"> had previously been discussed at a Policing in Wales meeting</w:t>
      </w:r>
      <w:r w:rsidR="00683470">
        <w:rPr>
          <w:rFonts w:ascii="Verdana" w:eastAsia="Times New Roman" w:hAnsi="Verdana" w:cs="Times New Roman"/>
          <w:sz w:val="24"/>
          <w:szCs w:val="24"/>
        </w:rPr>
        <w:t xml:space="preserve"> and had been through due process within the Force.</w:t>
      </w:r>
      <w:r w:rsidR="006531EF">
        <w:rPr>
          <w:rFonts w:ascii="Verdana" w:eastAsia="Times New Roman" w:hAnsi="Verdana" w:cs="Times New Roman"/>
          <w:sz w:val="24"/>
          <w:szCs w:val="24"/>
        </w:rPr>
        <w:t xml:space="preserve"> The </w:t>
      </w:r>
      <w:r w:rsidR="004B2FDE">
        <w:rPr>
          <w:rFonts w:ascii="Verdana" w:eastAsia="Times New Roman" w:hAnsi="Verdana" w:cs="Times New Roman"/>
          <w:sz w:val="24"/>
          <w:szCs w:val="24"/>
        </w:rPr>
        <w:t>agreement was to vary</w:t>
      </w:r>
      <w:r w:rsidR="0061075D" w:rsidRPr="007D3063">
        <w:rPr>
          <w:rFonts w:ascii="Verdana" w:eastAsia="Times New Roman" w:hAnsi="Verdana" w:cs="Times New Roman"/>
          <w:sz w:val="24"/>
          <w:szCs w:val="24"/>
        </w:rPr>
        <w:t xml:space="preserve"> and extend the collaboration agreement to include</w:t>
      </w:r>
      <w:r w:rsidR="00CA309F" w:rsidRPr="007D3063">
        <w:rPr>
          <w:rFonts w:ascii="Verdana" w:eastAsia="Times New Roman" w:hAnsi="Verdana" w:cs="Times New Roman"/>
          <w:sz w:val="24"/>
          <w:szCs w:val="24"/>
        </w:rPr>
        <w:t xml:space="preserve"> the work of </w:t>
      </w:r>
      <w:r w:rsidR="00604BEE" w:rsidRPr="007D3063">
        <w:rPr>
          <w:rFonts w:ascii="Verdana" w:eastAsia="Times New Roman" w:hAnsi="Verdana" w:cs="Times New Roman"/>
          <w:sz w:val="24"/>
          <w:szCs w:val="24"/>
        </w:rPr>
        <w:t>the wider PLU</w:t>
      </w:r>
      <w:r w:rsidR="00CA309F" w:rsidRPr="007D3063">
        <w:rPr>
          <w:rFonts w:ascii="Verdana" w:eastAsia="Times New Roman" w:hAnsi="Verdana" w:cs="Times New Roman"/>
          <w:sz w:val="24"/>
          <w:szCs w:val="24"/>
        </w:rPr>
        <w:t xml:space="preserve"> </w:t>
      </w:r>
      <w:r w:rsidR="00CC4CC0">
        <w:rPr>
          <w:rFonts w:ascii="Verdana" w:eastAsia="Times New Roman" w:hAnsi="Verdana" w:cs="Times New Roman"/>
          <w:sz w:val="24"/>
          <w:szCs w:val="24"/>
        </w:rPr>
        <w:t xml:space="preserve">and </w:t>
      </w:r>
      <w:r w:rsidR="00B717A3" w:rsidRPr="007D3063">
        <w:rPr>
          <w:rFonts w:ascii="Verdana" w:eastAsia="Times New Roman" w:hAnsi="Verdana" w:cs="Times New Roman"/>
          <w:sz w:val="24"/>
          <w:szCs w:val="24"/>
        </w:rPr>
        <w:t>was pr</w:t>
      </w:r>
      <w:r w:rsidR="00882740" w:rsidRPr="007D3063">
        <w:rPr>
          <w:rFonts w:ascii="Verdana" w:eastAsia="Times New Roman" w:hAnsi="Verdana" w:cs="Times New Roman"/>
          <w:sz w:val="24"/>
          <w:szCs w:val="24"/>
        </w:rPr>
        <w:t>esented to the</w:t>
      </w:r>
      <w:r w:rsidR="00E85BF3" w:rsidRPr="007D3063">
        <w:rPr>
          <w:rFonts w:ascii="Verdana" w:eastAsia="Times New Roman" w:hAnsi="Verdana" w:cs="Times New Roman"/>
          <w:sz w:val="24"/>
          <w:szCs w:val="24"/>
        </w:rPr>
        <w:t xml:space="preserve"> </w:t>
      </w:r>
      <w:r w:rsidR="003777DB" w:rsidRPr="007D3063">
        <w:rPr>
          <w:rFonts w:ascii="Verdana" w:eastAsia="Times New Roman" w:hAnsi="Verdana" w:cs="Times New Roman"/>
          <w:sz w:val="24"/>
          <w:szCs w:val="24"/>
        </w:rPr>
        <w:t>Board</w:t>
      </w:r>
      <w:r w:rsidR="00882740" w:rsidRPr="007D3063">
        <w:rPr>
          <w:rFonts w:ascii="Verdana" w:eastAsia="Times New Roman" w:hAnsi="Verdana" w:cs="Times New Roman"/>
          <w:sz w:val="24"/>
          <w:szCs w:val="24"/>
        </w:rPr>
        <w:t xml:space="preserve"> </w:t>
      </w:r>
      <w:r w:rsidR="00A35DE5" w:rsidRPr="007D3063">
        <w:rPr>
          <w:rFonts w:ascii="Verdana" w:eastAsia="Times New Roman" w:hAnsi="Verdana" w:cs="Times New Roman"/>
          <w:sz w:val="24"/>
          <w:szCs w:val="24"/>
        </w:rPr>
        <w:t>for consideration and approval.</w:t>
      </w:r>
    </w:p>
    <w:p w14:paraId="51FC62D1" w14:textId="5284D23D" w:rsidR="00A35DE5" w:rsidRPr="009E2553" w:rsidRDefault="00A35DE5" w:rsidP="00667005">
      <w:pPr>
        <w:rPr>
          <w:rFonts w:ascii="Verdana" w:hAnsi="Verdana" w:cs="Arial"/>
          <w:bCs/>
          <w:color w:val="00B050"/>
          <w:sz w:val="24"/>
          <w:szCs w:val="24"/>
        </w:rPr>
      </w:pPr>
      <w:r w:rsidRPr="009E2553">
        <w:rPr>
          <w:rFonts w:ascii="Verdana" w:hAnsi="Verdana" w:cs="Arial"/>
          <w:bCs/>
          <w:color w:val="00B050"/>
          <w:sz w:val="24"/>
          <w:szCs w:val="24"/>
        </w:rPr>
        <w:t xml:space="preserve">Decision: The PCC and CC agreed to </w:t>
      </w:r>
      <w:r w:rsidR="006C2C73" w:rsidRPr="009E2553">
        <w:rPr>
          <w:rFonts w:ascii="Verdana" w:hAnsi="Verdana" w:cs="Arial"/>
          <w:bCs/>
          <w:color w:val="00B050"/>
          <w:sz w:val="24"/>
          <w:szCs w:val="24"/>
        </w:rPr>
        <w:t xml:space="preserve">sign the PLU S22A Collaboration Agreement. </w:t>
      </w:r>
    </w:p>
    <w:bookmarkEnd w:id="0"/>
    <w:p w14:paraId="1615CCBC" w14:textId="2A0DC326" w:rsidR="00677E60" w:rsidRDefault="00D831FF" w:rsidP="00677E60">
      <w:pPr>
        <w:pStyle w:val="Heading2"/>
        <w:rPr>
          <w:bCs/>
        </w:rPr>
      </w:pPr>
      <w:r w:rsidRPr="001056C3">
        <w:rPr>
          <w:bCs/>
        </w:rPr>
        <w:t xml:space="preserve">Any Other </w:t>
      </w:r>
      <w:r w:rsidR="00237F52" w:rsidRPr="001056C3">
        <w:rPr>
          <w:bCs/>
        </w:rPr>
        <w:t>Business</w:t>
      </w:r>
      <w:r w:rsidRPr="001056C3">
        <w:rPr>
          <w:bCs/>
        </w:rPr>
        <w:t xml:space="preserve"> </w:t>
      </w:r>
    </w:p>
    <w:p w14:paraId="3ADA5FAB" w14:textId="77777777" w:rsidR="00ED3AA5" w:rsidRDefault="00ED3AA5" w:rsidP="00ED3AA5">
      <w:pPr>
        <w:pStyle w:val="Heading2"/>
        <w:numPr>
          <w:ilvl w:val="0"/>
          <w:numId w:val="0"/>
        </w:numPr>
        <w:rPr>
          <w:bCs/>
        </w:rPr>
      </w:pPr>
    </w:p>
    <w:p w14:paraId="7D021D70" w14:textId="4C4EDC0F" w:rsidR="007415A9" w:rsidRDefault="007507C3" w:rsidP="00C61604">
      <w:pPr>
        <w:pStyle w:val="Heading2"/>
        <w:numPr>
          <w:ilvl w:val="0"/>
          <w:numId w:val="41"/>
        </w:numPr>
      </w:pPr>
      <w:r w:rsidRPr="007507C3">
        <w:t xml:space="preserve">Letter from </w:t>
      </w:r>
      <w:bookmarkStart w:id="1" w:name="_Hlk170382109"/>
      <w:r w:rsidRPr="007507C3">
        <w:t>Cabinet Secretary for Culture &amp; Social Justice to the Leader of Carmarthenshire CC regarding Llanelli</w:t>
      </w:r>
      <w:bookmarkEnd w:id="1"/>
    </w:p>
    <w:p w14:paraId="424DD8B2" w14:textId="6A1515EE" w:rsidR="007D3063" w:rsidRPr="009632EA" w:rsidRDefault="009632EA" w:rsidP="007D3063">
      <w:pPr>
        <w:rPr>
          <w:rFonts w:ascii="Verdana" w:eastAsia="Times New Roman" w:hAnsi="Verdana" w:cs="Times New Roman"/>
          <w:sz w:val="24"/>
          <w:szCs w:val="24"/>
        </w:rPr>
      </w:pPr>
      <w:r w:rsidRPr="009632EA">
        <w:rPr>
          <w:rFonts w:ascii="Verdana" w:eastAsia="Times New Roman" w:hAnsi="Verdana" w:cs="Times New Roman"/>
          <w:sz w:val="24"/>
          <w:szCs w:val="24"/>
        </w:rPr>
        <w:t xml:space="preserve">The </w:t>
      </w:r>
      <w:r w:rsidR="00A914FB">
        <w:rPr>
          <w:rFonts w:ascii="Verdana" w:eastAsia="Times New Roman" w:hAnsi="Verdana" w:cs="Times New Roman"/>
          <w:sz w:val="24"/>
          <w:szCs w:val="24"/>
        </w:rPr>
        <w:t xml:space="preserve">letter was discussed by the </w:t>
      </w:r>
      <w:r w:rsidR="00F64C5D">
        <w:rPr>
          <w:rFonts w:ascii="Verdana" w:eastAsia="Times New Roman" w:hAnsi="Verdana" w:cs="Times New Roman"/>
          <w:sz w:val="24"/>
          <w:szCs w:val="24"/>
        </w:rPr>
        <w:t>Board,</w:t>
      </w:r>
      <w:r w:rsidR="00A914FB">
        <w:rPr>
          <w:rFonts w:ascii="Verdana" w:eastAsia="Times New Roman" w:hAnsi="Verdana" w:cs="Times New Roman"/>
          <w:sz w:val="24"/>
          <w:szCs w:val="24"/>
        </w:rPr>
        <w:t xml:space="preserve"> and it was agreed to wait until after the General Election and invite the Minister and </w:t>
      </w:r>
      <w:r w:rsidR="00005D02">
        <w:rPr>
          <w:rFonts w:ascii="Verdana" w:eastAsia="Times New Roman" w:hAnsi="Verdana" w:cs="Times New Roman"/>
          <w:sz w:val="24"/>
          <w:szCs w:val="24"/>
        </w:rPr>
        <w:t>Local Authority members to a briefing session</w:t>
      </w:r>
      <w:r w:rsidR="006454CA">
        <w:rPr>
          <w:rFonts w:ascii="Verdana" w:eastAsia="Times New Roman" w:hAnsi="Verdana" w:cs="Times New Roman"/>
          <w:sz w:val="24"/>
          <w:szCs w:val="24"/>
        </w:rPr>
        <w:t xml:space="preserve"> to brief on work undertaken. </w:t>
      </w:r>
      <w:r w:rsidR="00005D02">
        <w:rPr>
          <w:rFonts w:ascii="Verdana" w:eastAsia="Times New Roman" w:hAnsi="Verdana" w:cs="Times New Roman"/>
          <w:sz w:val="24"/>
          <w:szCs w:val="24"/>
        </w:rPr>
        <w:t xml:space="preserve"> </w:t>
      </w:r>
    </w:p>
    <w:p w14:paraId="2E3E429C" w14:textId="25D3D538" w:rsidR="00E23651" w:rsidRDefault="007315D8" w:rsidP="00861489">
      <w:pPr>
        <w:rPr>
          <w:rFonts w:ascii="Verdana" w:hAnsi="Verdana" w:cs="Arial"/>
          <w:bCs/>
          <w:color w:val="FF0000"/>
          <w:sz w:val="24"/>
          <w:szCs w:val="24"/>
        </w:rPr>
      </w:pPr>
      <w:r w:rsidRPr="006330E6">
        <w:rPr>
          <w:rFonts w:ascii="Verdana" w:hAnsi="Verdana" w:cs="Arial"/>
          <w:bCs/>
          <w:color w:val="FF0000"/>
          <w:sz w:val="24"/>
          <w:szCs w:val="24"/>
        </w:rPr>
        <w:t>Action:</w:t>
      </w:r>
      <w:r w:rsidR="00B370F1" w:rsidRPr="006330E6">
        <w:rPr>
          <w:rFonts w:ascii="Verdana" w:hAnsi="Verdana" w:cs="Arial"/>
          <w:bCs/>
          <w:color w:val="FF0000"/>
          <w:sz w:val="24"/>
          <w:szCs w:val="24"/>
        </w:rPr>
        <w:t xml:space="preserve"> </w:t>
      </w:r>
      <w:r w:rsidR="003572F1" w:rsidRPr="006330E6">
        <w:rPr>
          <w:rFonts w:ascii="Verdana" w:hAnsi="Verdana" w:cs="Arial"/>
          <w:bCs/>
          <w:color w:val="FF0000"/>
          <w:sz w:val="24"/>
          <w:szCs w:val="24"/>
        </w:rPr>
        <w:t>A ministerial briefing</w:t>
      </w:r>
      <w:r w:rsidR="006454CA" w:rsidRPr="006330E6">
        <w:rPr>
          <w:rFonts w:ascii="Verdana" w:hAnsi="Verdana" w:cs="Arial"/>
          <w:bCs/>
          <w:color w:val="FF0000"/>
          <w:sz w:val="24"/>
          <w:szCs w:val="24"/>
        </w:rPr>
        <w:t xml:space="preserve"> in response to the </w:t>
      </w:r>
      <w:r w:rsidR="009A56C1" w:rsidRPr="006330E6">
        <w:rPr>
          <w:rFonts w:ascii="Verdana" w:hAnsi="Verdana" w:cs="Arial"/>
          <w:bCs/>
          <w:color w:val="FF0000"/>
          <w:sz w:val="24"/>
          <w:szCs w:val="24"/>
        </w:rPr>
        <w:t>l</w:t>
      </w:r>
      <w:r w:rsidR="006454CA" w:rsidRPr="006330E6">
        <w:rPr>
          <w:rFonts w:ascii="Verdana" w:hAnsi="Verdana" w:cs="Arial"/>
          <w:bCs/>
          <w:color w:val="FF0000"/>
          <w:sz w:val="24"/>
          <w:szCs w:val="24"/>
        </w:rPr>
        <w:t>etter from Cabinet Secretary for Culture &amp; Social Justice to the Leader of Carmarthenshire CC regarding Llanelli</w:t>
      </w:r>
      <w:r w:rsidR="003572F1" w:rsidRPr="006330E6">
        <w:rPr>
          <w:rFonts w:ascii="Verdana" w:hAnsi="Verdana" w:cs="Arial"/>
          <w:bCs/>
          <w:color w:val="FF0000"/>
          <w:sz w:val="24"/>
          <w:szCs w:val="24"/>
        </w:rPr>
        <w:t xml:space="preserve"> to be arranged </w:t>
      </w:r>
      <w:r w:rsidR="002D6016" w:rsidRPr="006330E6">
        <w:rPr>
          <w:rFonts w:ascii="Verdana" w:hAnsi="Verdana" w:cs="Arial"/>
          <w:bCs/>
          <w:color w:val="FF0000"/>
          <w:sz w:val="24"/>
          <w:szCs w:val="24"/>
        </w:rPr>
        <w:t xml:space="preserve">after </w:t>
      </w:r>
      <w:r w:rsidR="00484874" w:rsidRPr="006330E6">
        <w:rPr>
          <w:rFonts w:ascii="Verdana" w:hAnsi="Verdana" w:cs="Arial"/>
          <w:bCs/>
          <w:color w:val="FF0000"/>
          <w:sz w:val="24"/>
          <w:szCs w:val="24"/>
        </w:rPr>
        <w:t xml:space="preserve">the General Election. </w:t>
      </w:r>
    </w:p>
    <w:p w14:paraId="1742D169" w14:textId="77777777" w:rsidR="0032613E" w:rsidRPr="0032613E" w:rsidRDefault="0032613E" w:rsidP="00861489">
      <w:pPr>
        <w:rPr>
          <w:rFonts w:ascii="Verdana" w:hAnsi="Verdana" w:cs="Arial"/>
          <w:bCs/>
          <w:color w:val="FF0000"/>
          <w:sz w:val="24"/>
          <w:szCs w:val="24"/>
        </w:rPr>
      </w:pPr>
    </w:p>
    <w:p w14:paraId="104A30D3" w14:textId="1620E8CF" w:rsidR="00871173" w:rsidRDefault="00871173" w:rsidP="00861489">
      <w:pPr>
        <w:rPr>
          <w:rFonts w:ascii="Verdana" w:eastAsia="Times New Roman" w:hAnsi="Verdana" w:cs="Times New Roman"/>
          <w:sz w:val="24"/>
          <w:szCs w:val="24"/>
        </w:rPr>
      </w:pPr>
      <w:r w:rsidRPr="00674892">
        <w:rPr>
          <w:rFonts w:ascii="Verdana" w:eastAsia="Times New Roman" w:hAnsi="Verdana" w:cs="Times New Roman"/>
          <w:sz w:val="24"/>
          <w:szCs w:val="24"/>
        </w:rPr>
        <w:t xml:space="preserve">The CC informed the PCC </w:t>
      </w:r>
      <w:r w:rsidR="00CE5BC5" w:rsidRPr="00674892">
        <w:rPr>
          <w:rFonts w:ascii="Verdana" w:eastAsia="Times New Roman" w:hAnsi="Verdana" w:cs="Times New Roman"/>
          <w:sz w:val="24"/>
          <w:szCs w:val="24"/>
        </w:rPr>
        <w:t xml:space="preserve">that Mark </w:t>
      </w:r>
      <w:proofErr w:type="spellStart"/>
      <w:r w:rsidR="00CE5BC5" w:rsidRPr="00674892">
        <w:rPr>
          <w:rFonts w:ascii="Verdana" w:eastAsia="Times New Roman" w:hAnsi="Verdana" w:cs="Times New Roman"/>
          <w:sz w:val="24"/>
          <w:szCs w:val="24"/>
        </w:rPr>
        <w:t>Hobrough</w:t>
      </w:r>
      <w:proofErr w:type="spellEnd"/>
      <w:r w:rsidR="00CE5BC5" w:rsidRPr="00674892">
        <w:rPr>
          <w:rFonts w:ascii="Verdana" w:eastAsia="Times New Roman" w:hAnsi="Verdana" w:cs="Times New Roman"/>
          <w:sz w:val="24"/>
          <w:szCs w:val="24"/>
        </w:rPr>
        <w:t xml:space="preserve"> had been made </w:t>
      </w:r>
      <w:r w:rsidR="00674892" w:rsidRPr="00674892">
        <w:rPr>
          <w:rFonts w:ascii="Verdana" w:eastAsia="Times New Roman" w:hAnsi="Verdana" w:cs="Times New Roman"/>
          <w:sz w:val="24"/>
          <w:szCs w:val="24"/>
        </w:rPr>
        <w:t>Temporary Chief Constable of Gwent Police.</w:t>
      </w:r>
      <w:r w:rsidR="00674892">
        <w:rPr>
          <w:rFonts w:ascii="Verdana" w:eastAsia="Times New Roman" w:hAnsi="Verdana" w:cs="Times New Roman"/>
          <w:sz w:val="24"/>
          <w:szCs w:val="24"/>
        </w:rPr>
        <w:t xml:space="preserve"> </w:t>
      </w:r>
    </w:p>
    <w:p w14:paraId="799369FA" w14:textId="423FEF7F" w:rsidR="006463D6" w:rsidRPr="006330E6" w:rsidRDefault="005D5E8D" w:rsidP="00861489">
      <w:pPr>
        <w:rPr>
          <w:rFonts w:ascii="Verdana" w:hAnsi="Verdana" w:cs="Arial"/>
          <w:bCs/>
          <w:color w:val="FF0000"/>
          <w:sz w:val="24"/>
          <w:szCs w:val="24"/>
        </w:rPr>
      </w:pPr>
      <w:r w:rsidRPr="006330E6">
        <w:rPr>
          <w:rFonts w:ascii="Verdana" w:hAnsi="Verdana" w:cs="Arial"/>
          <w:bCs/>
          <w:color w:val="FF0000"/>
          <w:sz w:val="24"/>
          <w:szCs w:val="24"/>
        </w:rPr>
        <w:lastRenderedPageBreak/>
        <w:t>Action: PCC to send a note of congratulations as</w:t>
      </w:r>
      <w:r w:rsidR="005C6BAF" w:rsidRPr="006330E6">
        <w:rPr>
          <w:rFonts w:ascii="Verdana" w:hAnsi="Verdana" w:cs="Arial"/>
          <w:bCs/>
          <w:color w:val="FF0000"/>
          <w:sz w:val="24"/>
          <w:szCs w:val="24"/>
        </w:rPr>
        <w:t xml:space="preserve"> Chair of Policing in Wales</w:t>
      </w:r>
      <w:r w:rsidRPr="006330E6">
        <w:rPr>
          <w:rFonts w:ascii="Verdana" w:hAnsi="Verdana" w:cs="Arial"/>
          <w:bCs/>
          <w:color w:val="FF0000"/>
          <w:sz w:val="24"/>
          <w:szCs w:val="24"/>
        </w:rPr>
        <w:t xml:space="preserve"> to the new T-CC </w:t>
      </w:r>
    </w:p>
    <w:tbl>
      <w:tblPr>
        <w:tblStyle w:val="GridTable4-Accent1"/>
        <w:tblW w:w="9800" w:type="dxa"/>
        <w:tblLayout w:type="fixed"/>
        <w:tblLook w:val="04A0" w:firstRow="1" w:lastRow="0" w:firstColumn="1" w:lastColumn="0" w:noHBand="0" w:noVBand="1"/>
      </w:tblPr>
      <w:tblGrid>
        <w:gridCol w:w="1271"/>
        <w:gridCol w:w="6237"/>
        <w:gridCol w:w="2292"/>
      </w:tblGrid>
      <w:tr w:rsidR="00B30FB0" w:rsidRPr="003E1A02" w14:paraId="586F57E2" w14:textId="77777777" w:rsidTr="02EA76AE">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B30FB0" w:rsidRPr="00F66643" w:rsidRDefault="00B30FB0" w:rsidP="002C1FCB">
            <w:pPr>
              <w:rPr>
                <w:rFonts w:ascii="Verdana" w:eastAsia="Calibri" w:hAnsi="Verdana" w:cs="Times New Roman"/>
                <w:b w:val="0"/>
                <w:sz w:val="24"/>
                <w:szCs w:val="24"/>
              </w:rPr>
            </w:pPr>
            <w:r w:rsidRPr="00F66643">
              <w:rPr>
                <w:rFonts w:ascii="Verdana" w:eastAsia="Times New Roman" w:hAnsi="Verdana" w:cs="Times New Roman"/>
                <w:sz w:val="24"/>
                <w:szCs w:val="24"/>
              </w:rPr>
              <w:t>Action No.</w:t>
            </w:r>
            <w:r w:rsidRPr="00F66643">
              <w:rPr>
                <w:rFonts w:ascii="Verdana" w:eastAsia="Calibri" w:hAnsi="Verdana" w:cs="Times New Roman"/>
                <w:sz w:val="24"/>
                <w:szCs w:val="24"/>
              </w:rPr>
              <w:t xml:space="preserve"> </w:t>
            </w:r>
          </w:p>
        </w:tc>
        <w:tc>
          <w:tcPr>
            <w:tcW w:w="6237" w:type="dxa"/>
            <w:vAlign w:val="center"/>
          </w:tcPr>
          <w:p w14:paraId="5FCA12BA" w14:textId="3655BC42" w:rsidR="00B30FB0" w:rsidRPr="00F66643"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sidRPr="00F66643">
              <w:rPr>
                <w:rFonts w:ascii="Verdana" w:eastAsia="Calibri" w:hAnsi="Verdana" w:cs="Times New Roman"/>
                <w:sz w:val="24"/>
                <w:szCs w:val="24"/>
              </w:rPr>
              <w:t>Action Summary</w:t>
            </w:r>
            <w:r w:rsidR="00AB7737" w:rsidRPr="00F66643">
              <w:rPr>
                <w:rFonts w:ascii="Verdana" w:eastAsia="Calibri" w:hAnsi="Verdana" w:cs="Times New Roman"/>
                <w:sz w:val="24"/>
                <w:szCs w:val="24"/>
              </w:rPr>
              <w:t xml:space="preserve"> from meeting </w:t>
            </w:r>
            <w:r w:rsidR="00FA1DF6" w:rsidRPr="00F66643">
              <w:rPr>
                <w:rFonts w:ascii="Verdana" w:eastAsia="Calibri" w:hAnsi="Verdana" w:cs="Times New Roman"/>
                <w:sz w:val="24"/>
                <w:szCs w:val="24"/>
              </w:rPr>
              <w:t>25</w:t>
            </w:r>
            <w:r w:rsidR="00AB7737" w:rsidRPr="00F66643">
              <w:rPr>
                <w:rFonts w:ascii="Verdana" w:eastAsia="Calibri" w:hAnsi="Verdana" w:cs="Times New Roman"/>
                <w:sz w:val="24"/>
                <w:szCs w:val="24"/>
              </w:rPr>
              <w:t>/0</w:t>
            </w:r>
            <w:r w:rsidR="00816431" w:rsidRPr="00F66643">
              <w:rPr>
                <w:rFonts w:ascii="Verdana" w:eastAsia="Calibri" w:hAnsi="Verdana" w:cs="Times New Roman"/>
                <w:sz w:val="24"/>
                <w:szCs w:val="24"/>
              </w:rPr>
              <w:t>6</w:t>
            </w:r>
            <w:r w:rsidR="00AB7737" w:rsidRPr="00F66643">
              <w:rPr>
                <w:rFonts w:ascii="Verdana" w:eastAsia="Calibri" w:hAnsi="Verdana" w:cs="Times New Roman"/>
                <w:sz w:val="24"/>
                <w:szCs w:val="24"/>
              </w:rPr>
              <w:t>/2024</w:t>
            </w:r>
          </w:p>
        </w:tc>
        <w:tc>
          <w:tcPr>
            <w:tcW w:w="2292" w:type="dxa"/>
            <w:vAlign w:val="center"/>
          </w:tcPr>
          <w:p w14:paraId="663D4AE6" w14:textId="7BC62193" w:rsidR="00B30FB0" w:rsidRPr="00F66643"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sidRPr="00F66643">
              <w:rPr>
                <w:rFonts w:ascii="Verdana" w:eastAsia="Calibri" w:hAnsi="Verdana" w:cs="Times New Roman"/>
                <w:sz w:val="24"/>
                <w:szCs w:val="24"/>
              </w:rPr>
              <w:t>To be progressed by</w:t>
            </w:r>
          </w:p>
        </w:tc>
      </w:tr>
      <w:tr w:rsidR="00A36DB7" w:rsidRPr="003E1A02" w14:paraId="3C2872F1" w14:textId="77777777" w:rsidTr="00C0590E">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EFE42" w14:textId="414CCB85" w:rsidR="00A36DB7" w:rsidRPr="008B3288" w:rsidRDefault="00A36DB7" w:rsidP="00EC1693">
            <w:pPr>
              <w:jc w:val="center"/>
              <w:rPr>
                <w:rFonts w:ascii="Verdana" w:eastAsiaTheme="minorEastAsia" w:hAnsi="Verdana"/>
                <w:b w:val="0"/>
                <w:bCs w:val="0"/>
                <w:color w:val="000000" w:themeColor="text1"/>
                <w:sz w:val="24"/>
                <w:szCs w:val="24"/>
              </w:rPr>
            </w:pPr>
            <w:r w:rsidRPr="008B3288">
              <w:rPr>
                <w:rFonts w:ascii="Verdana" w:eastAsiaTheme="minorEastAsia" w:hAnsi="Verdana"/>
                <w:b w:val="0"/>
                <w:bCs w:val="0"/>
                <w:color w:val="000000" w:themeColor="text1"/>
                <w:sz w:val="24"/>
                <w:szCs w:val="24"/>
              </w:rPr>
              <w:t>PB013</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D33C4" w14:textId="73F8168B" w:rsidR="00A36DB7" w:rsidRPr="008B3288" w:rsidRDefault="005D6C32" w:rsidP="005D6C32">
            <w:pPr>
              <w:pStyle w:val="Heading4"/>
              <w:cnfStyle w:val="000000100000" w:firstRow="0" w:lastRow="0" w:firstColumn="0" w:lastColumn="0" w:oddVBand="0" w:evenVBand="0" w:oddHBand="1" w:evenHBand="0" w:firstRowFirstColumn="0" w:firstRowLastColumn="0" w:lastRowFirstColumn="0" w:lastRowLastColumn="0"/>
              <w:rPr>
                <w:rFonts w:eastAsiaTheme="minorEastAsia" w:cstheme="minorBidi"/>
                <w:b w:val="0"/>
                <w:bCs w:val="0"/>
                <w:color w:val="000000" w:themeColor="text1"/>
                <w:lang w:eastAsia="en-US"/>
              </w:rPr>
            </w:pPr>
            <w:r w:rsidRPr="005D6C32">
              <w:rPr>
                <w:rFonts w:eastAsiaTheme="minorEastAsia" w:cstheme="minorBidi"/>
                <w:b w:val="0"/>
                <w:bCs w:val="0"/>
                <w:color w:val="000000" w:themeColor="text1"/>
                <w:lang w:eastAsia="en-US"/>
              </w:rPr>
              <w:t xml:space="preserve">CC to provide an update to the next Policing Board meeting on the </w:t>
            </w:r>
            <w:r w:rsidR="00491EAF">
              <w:rPr>
                <w:rFonts w:eastAsiaTheme="minorEastAsia" w:cstheme="minorBidi"/>
                <w:b w:val="0"/>
                <w:bCs w:val="0"/>
                <w:color w:val="000000" w:themeColor="text1"/>
                <w:lang w:eastAsia="en-US"/>
              </w:rPr>
              <w:t>process</w:t>
            </w:r>
            <w:r w:rsidR="00491EAF" w:rsidRPr="005D6C32">
              <w:rPr>
                <w:rFonts w:eastAsiaTheme="minorEastAsia" w:cstheme="minorBidi"/>
                <w:b w:val="0"/>
                <w:bCs w:val="0"/>
                <w:color w:val="000000" w:themeColor="text1"/>
                <w:lang w:eastAsia="en-US"/>
              </w:rPr>
              <w:t xml:space="preserve"> </w:t>
            </w:r>
            <w:r w:rsidRPr="005D6C32">
              <w:rPr>
                <w:rFonts w:eastAsiaTheme="minorEastAsia" w:cstheme="minorBidi"/>
                <w:b w:val="0"/>
                <w:bCs w:val="0"/>
                <w:color w:val="000000" w:themeColor="text1"/>
                <w:lang w:eastAsia="en-US"/>
              </w:rPr>
              <w:t>to recruit for a temporary ACC position post the current ACC recruitment process</w:t>
            </w: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7E7E7" w14:textId="377BA397" w:rsidR="00A36DB7" w:rsidRPr="008B3288" w:rsidRDefault="00EC1693" w:rsidP="00EC169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Force</w:t>
            </w:r>
          </w:p>
        </w:tc>
      </w:tr>
      <w:tr w:rsidR="00A36DB7" w:rsidRPr="003E1A02" w14:paraId="104A871B" w14:textId="77777777" w:rsidTr="00C0590E">
        <w:trPr>
          <w:trHeight w:val="958"/>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50C4BB" w14:textId="3A28911F" w:rsidR="00A36DB7" w:rsidRPr="00957CB1" w:rsidRDefault="00A36DB7" w:rsidP="00A36DB7">
            <w:pPr>
              <w:jc w:val="center"/>
              <w:rPr>
                <w:rFonts w:ascii="Verdana" w:eastAsia="Calibri" w:hAnsi="Verdana" w:cs="Times New Roman"/>
                <w:b w:val="0"/>
                <w:bCs w:val="0"/>
                <w:sz w:val="24"/>
                <w:szCs w:val="24"/>
              </w:rPr>
            </w:pPr>
            <w:r w:rsidRPr="008B3288">
              <w:rPr>
                <w:rFonts w:ascii="Verdana" w:hAnsi="Verdana" w:cs="Calibri"/>
                <w:b w:val="0"/>
                <w:bCs w:val="0"/>
                <w:color w:val="000000" w:themeColor="text1"/>
                <w:sz w:val="24"/>
                <w:szCs w:val="24"/>
              </w:rPr>
              <w:t>PB014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42A01" w14:textId="77777777" w:rsidR="00A36DB7" w:rsidRPr="008B3288" w:rsidRDefault="00A36DB7" w:rsidP="00A36DB7">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A schedule of visits during the Autumn to be arranged for the PCC to visit different areas of the Force.</w:t>
            </w:r>
          </w:p>
          <w:p w14:paraId="1297F98D" w14:textId="5A8998DA" w:rsidR="00A36DB7" w:rsidRPr="00957CB1" w:rsidRDefault="00A36DB7" w:rsidP="00A36DB7">
            <w:pPr>
              <w:pStyle w:val="Heading4"/>
              <w:cnfStyle w:val="000000000000" w:firstRow="0" w:lastRow="0" w:firstColumn="0" w:lastColumn="0" w:oddVBand="0" w:evenVBand="0" w:oddHBand="0" w:evenHBand="0" w:firstRowFirstColumn="0" w:firstRowLastColumn="0" w:lastRowFirstColumn="0" w:lastRowLastColumn="0"/>
              <w:rPr>
                <w:b w:val="0"/>
                <w:bCs w:val="0"/>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51DD" w14:textId="1EE2BDBE" w:rsidR="00A36DB7" w:rsidRPr="008B3288" w:rsidRDefault="00C0590E"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OPCC</w:t>
            </w:r>
          </w:p>
        </w:tc>
      </w:tr>
      <w:tr w:rsidR="00A36DB7" w:rsidRPr="003E1A02" w14:paraId="12A0C460" w14:textId="77777777" w:rsidTr="00C0590E">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6A1B2" w14:textId="1F2CCA5A" w:rsidR="00A36DB7" w:rsidRPr="00957CB1" w:rsidRDefault="00A36DB7" w:rsidP="00A36DB7">
            <w:pPr>
              <w:jc w:val="center"/>
              <w:rPr>
                <w:rFonts w:ascii="Verdana" w:eastAsia="Calibri" w:hAnsi="Verdana" w:cs="Times New Roman"/>
                <w:b w:val="0"/>
                <w:bCs w:val="0"/>
                <w:sz w:val="24"/>
                <w:szCs w:val="24"/>
              </w:rPr>
            </w:pPr>
            <w:r w:rsidRPr="008B3288">
              <w:rPr>
                <w:rFonts w:ascii="Verdana" w:hAnsi="Verdana" w:cs="Calibri"/>
                <w:b w:val="0"/>
                <w:bCs w:val="0"/>
                <w:color w:val="000000" w:themeColor="text1"/>
                <w:sz w:val="24"/>
                <w:szCs w:val="24"/>
              </w:rPr>
              <w:t>PB015</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BA26F" w14:textId="77777777" w:rsidR="00A36DB7" w:rsidRPr="008B3288" w:rsidRDefault="00A36DB7" w:rsidP="00A36DB7">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Staff Officer to link in with Ambulance service regarding the possibility of members of staff being available to support Operation Darwen.</w:t>
            </w:r>
          </w:p>
          <w:p w14:paraId="7D05F9C2" w14:textId="02487E84" w:rsidR="00A36DB7" w:rsidRPr="008B3288" w:rsidRDefault="00A36DB7" w:rsidP="00A36DB7">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8E58" w14:textId="22AD59F1" w:rsidR="0078146B" w:rsidRPr="008B3288" w:rsidRDefault="0078146B" w:rsidP="00F6664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Force</w:t>
            </w:r>
          </w:p>
        </w:tc>
      </w:tr>
      <w:tr w:rsidR="00A36DB7" w:rsidRPr="003E1A02" w14:paraId="6D2ED441" w14:textId="77777777" w:rsidTr="00C0590E">
        <w:trPr>
          <w:trHeight w:val="958"/>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50AAD" w14:textId="51288FB2" w:rsidR="00A36DB7" w:rsidRPr="00957CB1" w:rsidRDefault="00A36DB7" w:rsidP="00A36DB7">
            <w:pPr>
              <w:jc w:val="center"/>
              <w:rPr>
                <w:rFonts w:ascii="Verdana" w:eastAsia="Calibri" w:hAnsi="Verdana" w:cs="Times New Roman"/>
                <w:b w:val="0"/>
                <w:bCs w:val="0"/>
                <w:sz w:val="24"/>
                <w:szCs w:val="24"/>
              </w:rPr>
            </w:pPr>
            <w:r w:rsidRPr="008B3288">
              <w:rPr>
                <w:rFonts w:ascii="Verdana" w:hAnsi="Verdana" w:cs="Calibri"/>
                <w:b w:val="0"/>
                <w:bCs w:val="0"/>
                <w:color w:val="000000" w:themeColor="text1"/>
                <w:sz w:val="24"/>
                <w:szCs w:val="24"/>
              </w:rPr>
              <w:t>PB016</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D7276" w14:textId="77777777" w:rsidR="00A36DB7" w:rsidRPr="008B3288" w:rsidRDefault="00A36DB7" w:rsidP="00A36DB7">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PCC to send letter to the family of Gareth Earp and the CC to deliver during his visit.</w:t>
            </w:r>
          </w:p>
          <w:p w14:paraId="11A77594" w14:textId="48909E74" w:rsidR="00A36DB7" w:rsidRPr="00957CB1" w:rsidRDefault="00A36DB7" w:rsidP="00A36DB7">
            <w:pPr>
              <w:pStyle w:val="Heading4"/>
              <w:cnfStyle w:val="000000000000" w:firstRow="0" w:lastRow="0" w:firstColumn="0" w:lastColumn="0" w:oddVBand="0" w:evenVBand="0" w:oddHBand="0" w:evenHBand="0" w:firstRowFirstColumn="0" w:firstRowLastColumn="0" w:lastRowFirstColumn="0" w:lastRowLastColumn="0"/>
              <w:rPr>
                <w:b w:val="0"/>
                <w:bCs w:val="0"/>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6635D" w14:textId="288CFBAF" w:rsidR="00A36DB7" w:rsidRPr="008B3288" w:rsidRDefault="0078146B"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OPCC</w:t>
            </w:r>
          </w:p>
        </w:tc>
      </w:tr>
      <w:tr w:rsidR="00A36DB7" w:rsidRPr="003E1A02" w14:paraId="3F9C5C00" w14:textId="77777777" w:rsidTr="00C0590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1A9EA" w14:textId="5A114E6F" w:rsidR="00A36DB7" w:rsidRPr="00957CB1" w:rsidRDefault="00A36DB7" w:rsidP="00A36DB7">
            <w:pPr>
              <w:jc w:val="center"/>
              <w:rPr>
                <w:rFonts w:ascii="Verdana" w:eastAsia="Calibri" w:hAnsi="Verdana" w:cs="Times New Roman"/>
                <w:b w:val="0"/>
                <w:bCs w:val="0"/>
                <w:sz w:val="24"/>
                <w:szCs w:val="24"/>
              </w:rPr>
            </w:pPr>
            <w:r w:rsidRPr="008B3288">
              <w:rPr>
                <w:rFonts w:ascii="Verdana" w:hAnsi="Verdana" w:cs="Calibri"/>
                <w:b w:val="0"/>
                <w:bCs w:val="0"/>
                <w:color w:val="000000" w:themeColor="text1"/>
                <w:sz w:val="24"/>
                <w:szCs w:val="24"/>
              </w:rPr>
              <w:t>PB017</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AF00F" w14:textId="77777777" w:rsidR="00A36DB7" w:rsidRPr="008B3288" w:rsidRDefault="00A36DB7" w:rsidP="00A36DB7">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Staff Officer to share briefing paper with the PCC prior to meeting with the IOPC.</w:t>
            </w:r>
          </w:p>
          <w:p w14:paraId="473049DA" w14:textId="3F118A2E" w:rsidR="00A36DB7" w:rsidRPr="00957CB1" w:rsidRDefault="00A36DB7" w:rsidP="00A36DB7">
            <w:pPr>
              <w:pStyle w:val="Heading4"/>
              <w:cnfStyle w:val="000000100000" w:firstRow="0" w:lastRow="0" w:firstColumn="0" w:lastColumn="0" w:oddVBand="0" w:evenVBand="0" w:oddHBand="1" w:evenHBand="0" w:firstRowFirstColumn="0" w:firstRowLastColumn="0" w:lastRowFirstColumn="0" w:lastRowLastColumn="0"/>
              <w:rPr>
                <w:b w:val="0"/>
                <w:bCs w:val="0"/>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13DA" w14:textId="3D7C7599" w:rsidR="00A36DB7" w:rsidRPr="008B3288" w:rsidRDefault="0078146B" w:rsidP="00F6664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Force</w:t>
            </w:r>
          </w:p>
        </w:tc>
      </w:tr>
      <w:tr w:rsidR="00A36DB7" w:rsidRPr="003E1A02" w14:paraId="26550716" w14:textId="77777777" w:rsidTr="00566068">
        <w:trPr>
          <w:trHeight w:val="958"/>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3D274" w14:textId="3D0E587A" w:rsidR="00A36DB7" w:rsidRPr="008B3288" w:rsidRDefault="001924D9" w:rsidP="00A36DB7">
            <w:pPr>
              <w:jc w:val="center"/>
              <w:rPr>
                <w:rFonts w:ascii="Verdana" w:hAnsi="Verdana" w:cs="Calibri"/>
                <w:b w:val="0"/>
                <w:bCs w:val="0"/>
                <w:color w:val="000000" w:themeColor="text1"/>
                <w:sz w:val="24"/>
                <w:szCs w:val="24"/>
              </w:rPr>
            </w:pPr>
            <w:r w:rsidRPr="008B3288">
              <w:rPr>
                <w:rFonts w:ascii="Verdana" w:hAnsi="Verdana" w:cs="Calibri"/>
                <w:b w:val="0"/>
                <w:bCs w:val="0"/>
                <w:color w:val="000000" w:themeColor="text1"/>
                <w:sz w:val="24"/>
                <w:szCs w:val="24"/>
              </w:rPr>
              <w:t>PB018</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CB89D" w14:textId="77777777" w:rsidR="001924D9" w:rsidRPr="008B3288" w:rsidRDefault="001924D9" w:rsidP="001924D9">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Clarity to be sought from Director of Finance in relation to overtime budget and the use of ASB hotspot funding.</w:t>
            </w:r>
          </w:p>
          <w:p w14:paraId="436D6191" w14:textId="77777777" w:rsidR="00A36DB7" w:rsidRPr="008B3288" w:rsidRDefault="00A36DB7" w:rsidP="00A36DB7">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4BEB5" w14:textId="69C2727B" w:rsidR="00A36DB7" w:rsidRPr="008B3288" w:rsidRDefault="0078146B"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Force</w:t>
            </w:r>
          </w:p>
        </w:tc>
      </w:tr>
      <w:tr w:rsidR="00A36DB7" w:rsidRPr="003E1A02" w14:paraId="694381CB" w14:textId="77777777" w:rsidTr="00CE422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9643B" w14:textId="67953947" w:rsidR="00A36DB7" w:rsidRPr="00957CB1" w:rsidRDefault="00A36DB7" w:rsidP="00A36DB7">
            <w:pPr>
              <w:jc w:val="center"/>
              <w:rPr>
                <w:rFonts w:ascii="Verdana" w:eastAsia="Calibri" w:hAnsi="Verdana" w:cs="Times New Roman"/>
                <w:sz w:val="24"/>
                <w:szCs w:val="24"/>
              </w:rPr>
            </w:pPr>
            <w:r w:rsidRPr="008B3288">
              <w:rPr>
                <w:rFonts w:ascii="Verdana" w:hAnsi="Verdana" w:cs="Calibri"/>
                <w:b w:val="0"/>
                <w:bCs w:val="0"/>
                <w:color w:val="000000" w:themeColor="text1"/>
                <w:sz w:val="24"/>
                <w:szCs w:val="24"/>
              </w:rPr>
              <w:t>PB01</w:t>
            </w:r>
            <w:r w:rsidR="001924D9" w:rsidRPr="008B3288">
              <w:rPr>
                <w:rFonts w:ascii="Verdana" w:hAnsi="Verdana" w:cs="Calibri"/>
                <w:b w:val="0"/>
                <w:bCs w:val="0"/>
                <w:color w:val="000000" w:themeColor="text1"/>
                <w:sz w:val="24"/>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2B4E4" w14:textId="77777777" w:rsidR="001924D9" w:rsidRPr="008B3288" w:rsidRDefault="001924D9" w:rsidP="001924D9">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The CC to discuss at Chief Officers Group regarding members of staff leaving the Force for similar roles paid at higher salaries, and to explore job evaluation.</w:t>
            </w:r>
          </w:p>
          <w:p w14:paraId="5316F589" w14:textId="4C9F591A" w:rsidR="00A36DB7" w:rsidRPr="008B3288" w:rsidRDefault="00A36DB7" w:rsidP="00CE422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bCs/>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67B43" w14:textId="548B6D6B" w:rsidR="00A36DB7" w:rsidRPr="008B3288" w:rsidRDefault="0078146B" w:rsidP="00F6664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Force</w:t>
            </w:r>
          </w:p>
        </w:tc>
      </w:tr>
      <w:tr w:rsidR="001924D9" w:rsidRPr="003E1A02" w14:paraId="5FF8D702" w14:textId="77777777" w:rsidTr="00566068">
        <w:trPr>
          <w:trHeight w:val="958"/>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B4CDE" w14:textId="59DACFD7" w:rsidR="001924D9" w:rsidRPr="008B3288" w:rsidRDefault="00CE422E" w:rsidP="001924D9">
            <w:pPr>
              <w:jc w:val="center"/>
              <w:rPr>
                <w:rFonts w:ascii="Verdana" w:hAnsi="Verdana" w:cs="Calibri"/>
                <w:b w:val="0"/>
                <w:bCs w:val="0"/>
                <w:color w:val="000000" w:themeColor="text1"/>
                <w:sz w:val="24"/>
                <w:szCs w:val="24"/>
              </w:rPr>
            </w:pPr>
            <w:r w:rsidRPr="008B3288">
              <w:rPr>
                <w:rFonts w:ascii="Verdana" w:hAnsi="Verdana" w:cs="Calibri"/>
                <w:b w:val="0"/>
                <w:bCs w:val="0"/>
                <w:color w:val="000000" w:themeColor="text1"/>
                <w:sz w:val="24"/>
                <w:szCs w:val="24"/>
              </w:rPr>
              <w:t>PB020</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0AC1B" w14:textId="60BA89CF" w:rsidR="001924D9" w:rsidRPr="008B3288" w:rsidRDefault="001924D9" w:rsidP="001924D9">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 xml:space="preserve">Staff Officer to liaise with Director of People and Organisational </w:t>
            </w:r>
            <w:r w:rsidR="00685F4F" w:rsidRPr="008B3288">
              <w:rPr>
                <w:rFonts w:ascii="Verdana" w:eastAsiaTheme="minorEastAsia" w:hAnsi="Verdana"/>
                <w:color w:val="000000" w:themeColor="text1"/>
                <w:sz w:val="24"/>
                <w:szCs w:val="24"/>
              </w:rPr>
              <w:t>Development regarding</w:t>
            </w:r>
            <w:r w:rsidRPr="008B3288">
              <w:rPr>
                <w:rFonts w:ascii="Verdana" w:eastAsiaTheme="minorEastAsia" w:hAnsi="Verdana"/>
                <w:color w:val="000000" w:themeColor="text1"/>
                <w:sz w:val="24"/>
                <w:szCs w:val="24"/>
              </w:rPr>
              <w:t xml:space="preserve"> access to papers and documentation for PCC.</w:t>
            </w: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737E9" w14:textId="4842BD46" w:rsidR="001924D9" w:rsidRPr="008B3288" w:rsidRDefault="0078146B"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Force</w:t>
            </w:r>
          </w:p>
        </w:tc>
      </w:tr>
      <w:tr w:rsidR="001924D9" w:rsidRPr="003E1A02" w14:paraId="2858CD1D" w14:textId="77777777" w:rsidTr="0056606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FA9F1" w14:textId="0D3B0E59" w:rsidR="001924D9" w:rsidRPr="008B3288" w:rsidRDefault="00CE422E" w:rsidP="001924D9">
            <w:pPr>
              <w:jc w:val="center"/>
              <w:rPr>
                <w:rFonts w:ascii="Verdana" w:hAnsi="Verdana" w:cs="Calibri"/>
                <w:b w:val="0"/>
                <w:bCs w:val="0"/>
                <w:color w:val="000000" w:themeColor="text1"/>
                <w:sz w:val="24"/>
                <w:szCs w:val="24"/>
              </w:rPr>
            </w:pPr>
            <w:r w:rsidRPr="008B3288">
              <w:rPr>
                <w:rFonts w:ascii="Verdana" w:hAnsi="Verdana" w:cs="Calibri"/>
                <w:b w:val="0"/>
                <w:bCs w:val="0"/>
                <w:color w:val="000000" w:themeColor="text1"/>
                <w:sz w:val="24"/>
                <w:szCs w:val="24"/>
              </w:rPr>
              <w:t>PB021</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441C8" w14:textId="77777777" w:rsidR="001924D9" w:rsidRPr="008B3288" w:rsidRDefault="001924D9" w:rsidP="001924D9">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OPCC to liaise with other OPCC’s as to what strategic HR reports they receive from the Force.</w:t>
            </w:r>
          </w:p>
          <w:p w14:paraId="5C97636F" w14:textId="77777777" w:rsidR="001924D9" w:rsidRPr="008B3288" w:rsidRDefault="001924D9" w:rsidP="001924D9">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6DD8" w14:textId="1CB48F4A" w:rsidR="001924D9" w:rsidRPr="008B3288" w:rsidRDefault="0078146B" w:rsidP="00F6664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OPCC</w:t>
            </w:r>
          </w:p>
        </w:tc>
      </w:tr>
      <w:tr w:rsidR="001924D9" w:rsidRPr="003E1A02" w14:paraId="52F68FC5" w14:textId="77777777" w:rsidTr="00566068">
        <w:trPr>
          <w:trHeight w:val="958"/>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F7C9F" w14:textId="28F3D7D8" w:rsidR="001924D9" w:rsidRPr="008B3288" w:rsidRDefault="00CE422E" w:rsidP="001924D9">
            <w:pPr>
              <w:jc w:val="center"/>
              <w:rPr>
                <w:rFonts w:ascii="Verdana" w:hAnsi="Verdana" w:cs="Calibri"/>
                <w:b w:val="0"/>
                <w:bCs w:val="0"/>
                <w:color w:val="000000" w:themeColor="text1"/>
                <w:sz w:val="24"/>
                <w:szCs w:val="24"/>
              </w:rPr>
            </w:pPr>
            <w:r w:rsidRPr="008B3288">
              <w:rPr>
                <w:rFonts w:ascii="Verdana" w:hAnsi="Verdana" w:cs="Calibri"/>
                <w:b w:val="0"/>
                <w:bCs w:val="0"/>
                <w:color w:val="000000" w:themeColor="text1"/>
                <w:sz w:val="24"/>
                <w:szCs w:val="24"/>
              </w:rPr>
              <w:t>PB022</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CC3B7" w14:textId="63E54C47" w:rsidR="001924D9" w:rsidRPr="008B3288" w:rsidRDefault="001924D9" w:rsidP="001924D9">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Staff Officer to liaise with CEX regarding contact details for Mid and West Wales Fire and Rescue to discuss estates improvements and electrical vehicles.</w:t>
            </w: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D294F" w14:textId="735ED77A" w:rsidR="001924D9" w:rsidRPr="008B3288" w:rsidRDefault="0078146B"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Force</w:t>
            </w:r>
          </w:p>
        </w:tc>
      </w:tr>
      <w:tr w:rsidR="001924D9" w:rsidRPr="003E1A02" w14:paraId="45E87043" w14:textId="77777777" w:rsidTr="0056606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ED462" w14:textId="02AE70CC" w:rsidR="001924D9" w:rsidRPr="008B3288" w:rsidRDefault="00CE422E" w:rsidP="001924D9">
            <w:pPr>
              <w:jc w:val="center"/>
              <w:rPr>
                <w:rFonts w:ascii="Verdana" w:hAnsi="Verdana" w:cs="Calibri"/>
                <w:b w:val="0"/>
                <w:bCs w:val="0"/>
                <w:color w:val="000000" w:themeColor="text1"/>
                <w:sz w:val="24"/>
                <w:szCs w:val="24"/>
              </w:rPr>
            </w:pPr>
            <w:r w:rsidRPr="008B3288">
              <w:rPr>
                <w:rFonts w:ascii="Verdana" w:hAnsi="Verdana" w:cs="Calibri"/>
                <w:b w:val="0"/>
                <w:bCs w:val="0"/>
                <w:color w:val="000000" w:themeColor="text1"/>
                <w:sz w:val="24"/>
                <w:szCs w:val="24"/>
              </w:rPr>
              <w:lastRenderedPageBreak/>
              <w:t>PB023</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6A02C" w14:textId="78DC7F5C" w:rsidR="001924D9" w:rsidRPr="008B3288" w:rsidRDefault="001924D9" w:rsidP="001924D9">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A ministerial briefing in response to the letter from Cabinet Secretary for Culture &amp; Social Justice to the Leader of Carmarthenshire CC regarding Llanelli to be arranged after the General Election</w:t>
            </w: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B9965" w14:textId="1FCB941B" w:rsidR="001924D9" w:rsidRPr="008B3288" w:rsidRDefault="00F66643" w:rsidP="00F66643">
            <w:pPr>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Force</w:t>
            </w:r>
          </w:p>
        </w:tc>
      </w:tr>
      <w:tr w:rsidR="001924D9" w:rsidRPr="003E1A02" w14:paraId="75C13AA2" w14:textId="77777777" w:rsidTr="00566068">
        <w:trPr>
          <w:trHeight w:val="958"/>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6EC023" w14:textId="641BDFC5" w:rsidR="001924D9" w:rsidRPr="008B3288" w:rsidRDefault="00CE422E" w:rsidP="001924D9">
            <w:pPr>
              <w:jc w:val="center"/>
              <w:rPr>
                <w:rFonts w:ascii="Verdana" w:hAnsi="Verdana" w:cs="Calibri"/>
                <w:b w:val="0"/>
                <w:bCs w:val="0"/>
                <w:color w:val="000000" w:themeColor="text1"/>
                <w:sz w:val="24"/>
                <w:szCs w:val="24"/>
              </w:rPr>
            </w:pPr>
            <w:r w:rsidRPr="008B3288">
              <w:rPr>
                <w:rFonts w:ascii="Verdana" w:hAnsi="Verdana" w:cs="Calibri"/>
                <w:b w:val="0"/>
                <w:bCs w:val="0"/>
                <w:color w:val="000000" w:themeColor="text1"/>
                <w:sz w:val="24"/>
                <w:szCs w:val="24"/>
              </w:rPr>
              <w:t>PB024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65E66B" w14:textId="77777777" w:rsidR="001924D9" w:rsidRPr="008B3288" w:rsidRDefault="001924D9" w:rsidP="001924D9">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PCC to send a note of congratulations as Chair of Policing in Wales to the new T-CC.</w:t>
            </w:r>
          </w:p>
          <w:p w14:paraId="1FCDDF3A" w14:textId="77777777" w:rsidR="001924D9" w:rsidRPr="008B3288" w:rsidRDefault="001924D9" w:rsidP="001924D9">
            <w:pP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965C0" w14:textId="1079160E" w:rsidR="001924D9" w:rsidRPr="008B3288" w:rsidRDefault="00F66643" w:rsidP="00F66643">
            <w:pPr>
              <w:jc w:val="center"/>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24"/>
                <w:szCs w:val="24"/>
              </w:rPr>
            </w:pPr>
            <w:r w:rsidRPr="008B3288">
              <w:rPr>
                <w:rFonts w:ascii="Verdana" w:eastAsiaTheme="minorEastAsia" w:hAnsi="Verdana"/>
                <w:color w:val="000000" w:themeColor="text1"/>
                <w:sz w:val="24"/>
                <w:szCs w:val="24"/>
              </w:rPr>
              <w:t>OPCC</w:t>
            </w:r>
          </w:p>
        </w:tc>
      </w:tr>
    </w:tbl>
    <w:p w14:paraId="613BC3DB" w14:textId="1D1B73D2" w:rsidR="00CD2497" w:rsidRPr="003E1A02" w:rsidRDefault="00CD2497" w:rsidP="00745570">
      <w:pPr>
        <w:rPr>
          <w:rFonts w:ascii="Verdana" w:hAnsi="Verdana" w:cs="Arial"/>
          <w:iCs/>
          <w:sz w:val="24"/>
          <w:szCs w:val="24"/>
        </w:rPr>
      </w:pPr>
    </w:p>
    <w:p w14:paraId="6F1605E8" w14:textId="13C1315D" w:rsidR="00B4475A" w:rsidRPr="00E15916" w:rsidRDefault="00515BFC" w:rsidP="00745570">
      <w:pPr>
        <w:rPr>
          <w:rFonts w:ascii="Verdana" w:hAnsi="Verdana" w:cs="Arial"/>
          <w:iCs/>
          <w:sz w:val="24"/>
          <w:szCs w:val="24"/>
        </w:rPr>
      </w:pPr>
      <w:r w:rsidRPr="003E1A02">
        <w:rPr>
          <w:rFonts w:ascii="Verdana" w:hAnsi="Verdana" w:cs="Arial"/>
          <w:iCs/>
          <w:sz w:val="24"/>
          <w:szCs w:val="24"/>
        </w:rPr>
        <w:t>CLOSE</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A5AD" w14:textId="77777777" w:rsidR="00E67D4D" w:rsidRDefault="00E67D4D" w:rsidP="00A65725">
      <w:pPr>
        <w:spacing w:after="0" w:line="240" w:lineRule="auto"/>
      </w:pPr>
      <w:r>
        <w:separator/>
      </w:r>
    </w:p>
  </w:endnote>
  <w:endnote w:type="continuationSeparator" w:id="0">
    <w:p w14:paraId="2B35491E" w14:textId="77777777" w:rsidR="00E67D4D" w:rsidRDefault="00E67D4D" w:rsidP="00A65725">
      <w:pPr>
        <w:spacing w:after="0" w:line="240" w:lineRule="auto"/>
      </w:pPr>
      <w:r>
        <w:continuationSeparator/>
      </w:r>
    </w:p>
  </w:endnote>
  <w:endnote w:type="continuationNotice" w:id="1">
    <w:p w14:paraId="3EC2C783" w14:textId="77777777" w:rsidR="00E67D4D" w:rsidRDefault="00E67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72F1" w14:textId="77777777" w:rsidR="00E67D4D" w:rsidRDefault="00E67D4D" w:rsidP="00A65725">
      <w:pPr>
        <w:spacing w:after="0" w:line="240" w:lineRule="auto"/>
      </w:pPr>
      <w:r>
        <w:separator/>
      </w:r>
    </w:p>
  </w:footnote>
  <w:footnote w:type="continuationSeparator" w:id="0">
    <w:p w14:paraId="5D00FE95" w14:textId="77777777" w:rsidR="00E67D4D" w:rsidRDefault="00E67D4D" w:rsidP="00A65725">
      <w:pPr>
        <w:spacing w:after="0" w:line="240" w:lineRule="auto"/>
      </w:pPr>
      <w:r>
        <w:continuationSeparator/>
      </w:r>
    </w:p>
  </w:footnote>
  <w:footnote w:type="continuationNotice" w:id="1">
    <w:p w14:paraId="76D75604" w14:textId="77777777" w:rsidR="00E67D4D" w:rsidRDefault="00E67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AF51BC2"/>
    <w:multiLevelType w:val="hybridMultilevel"/>
    <w:tmpl w:val="43B03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34D2594"/>
    <w:multiLevelType w:val="multilevel"/>
    <w:tmpl w:val="B4FA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C554B"/>
    <w:multiLevelType w:val="hybridMultilevel"/>
    <w:tmpl w:val="D786D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D42943"/>
    <w:multiLevelType w:val="multilevel"/>
    <w:tmpl w:val="6174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F3532"/>
    <w:multiLevelType w:val="hybridMultilevel"/>
    <w:tmpl w:val="0C348F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4"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CA25B65"/>
    <w:multiLevelType w:val="hybridMultilevel"/>
    <w:tmpl w:val="06AA1A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CB93DF2"/>
    <w:multiLevelType w:val="hybridMultilevel"/>
    <w:tmpl w:val="39A02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11"/>
  </w:num>
  <w:num w:numId="2" w16cid:durableId="1475443363">
    <w:abstractNumId w:val="29"/>
  </w:num>
  <w:num w:numId="3" w16cid:durableId="1377582630">
    <w:abstractNumId w:val="32"/>
  </w:num>
  <w:num w:numId="4" w16cid:durableId="745692716">
    <w:abstractNumId w:val="0"/>
  </w:num>
  <w:num w:numId="5" w16cid:durableId="682055243">
    <w:abstractNumId w:val="19"/>
  </w:num>
  <w:num w:numId="6" w16cid:durableId="620460825">
    <w:abstractNumId w:val="5"/>
  </w:num>
  <w:num w:numId="7" w16cid:durableId="471408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8"/>
  </w:num>
  <w:num w:numId="10" w16cid:durableId="1778060032">
    <w:abstractNumId w:val="8"/>
  </w:num>
  <w:num w:numId="11" w16cid:durableId="1649701911">
    <w:abstractNumId w:val="16"/>
  </w:num>
  <w:num w:numId="12" w16cid:durableId="1966228524">
    <w:abstractNumId w:val="3"/>
  </w:num>
  <w:num w:numId="13" w16cid:durableId="1247106919">
    <w:abstractNumId w:val="18"/>
  </w:num>
  <w:num w:numId="14" w16cid:durableId="1907304511">
    <w:abstractNumId w:val="23"/>
  </w:num>
  <w:num w:numId="15" w16cid:durableId="1627395322">
    <w:abstractNumId w:val="20"/>
  </w:num>
  <w:num w:numId="16" w16cid:durableId="41489855">
    <w:abstractNumId w:val="9"/>
  </w:num>
  <w:num w:numId="17" w16cid:durableId="95910468">
    <w:abstractNumId w:val="30"/>
  </w:num>
  <w:num w:numId="18" w16cid:durableId="1665889629">
    <w:abstractNumId w:val="33"/>
  </w:num>
  <w:num w:numId="19" w16cid:durableId="370805370">
    <w:abstractNumId w:val="13"/>
  </w:num>
  <w:num w:numId="20" w16cid:durableId="157423335">
    <w:abstractNumId w:val="25"/>
  </w:num>
  <w:num w:numId="21" w16cid:durableId="2080594892">
    <w:abstractNumId w:val="6"/>
  </w:num>
  <w:num w:numId="22" w16cid:durableId="2007900770">
    <w:abstractNumId w:val="12"/>
  </w:num>
  <w:num w:numId="23" w16cid:durableId="1396124304">
    <w:abstractNumId w:val="24"/>
  </w:num>
  <w:num w:numId="24" w16cid:durableId="1685548236">
    <w:abstractNumId w:val="4"/>
  </w:num>
  <w:num w:numId="25" w16cid:durableId="2120291179">
    <w:abstractNumId w:val="33"/>
    <w:lvlOverride w:ilvl="0">
      <w:startOverride w:val="1"/>
    </w:lvlOverride>
  </w:num>
  <w:num w:numId="26" w16cid:durableId="269627185">
    <w:abstractNumId w:val="33"/>
    <w:lvlOverride w:ilvl="0">
      <w:startOverride w:val="1"/>
    </w:lvlOverride>
  </w:num>
  <w:num w:numId="27" w16cid:durableId="1403261848">
    <w:abstractNumId w:val="33"/>
    <w:lvlOverride w:ilvl="0">
      <w:startOverride w:val="1"/>
    </w:lvlOverride>
  </w:num>
  <w:num w:numId="28" w16cid:durableId="1830754534">
    <w:abstractNumId w:val="1"/>
  </w:num>
  <w:num w:numId="29" w16cid:durableId="910845407">
    <w:abstractNumId w:val="21"/>
  </w:num>
  <w:num w:numId="30" w16cid:durableId="1439644450">
    <w:abstractNumId w:val="33"/>
    <w:lvlOverride w:ilvl="0">
      <w:startOverride w:val="1"/>
    </w:lvlOverride>
  </w:num>
  <w:num w:numId="31" w16cid:durableId="1224875120">
    <w:abstractNumId w:val="7"/>
  </w:num>
  <w:num w:numId="32" w16cid:durableId="588658297">
    <w:abstractNumId w:val="27"/>
  </w:num>
  <w:num w:numId="33" w16cid:durableId="110781525">
    <w:abstractNumId w:val="33"/>
  </w:num>
  <w:num w:numId="34" w16cid:durableId="606159880">
    <w:abstractNumId w:val="21"/>
  </w:num>
  <w:num w:numId="35" w16cid:durableId="567690446">
    <w:abstractNumId w:val="21"/>
  </w:num>
  <w:num w:numId="36" w16cid:durableId="2002737604">
    <w:abstractNumId w:val="14"/>
  </w:num>
  <w:num w:numId="37" w16cid:durableId="2146729433">
    <w:abstractNumId w:val="17"/>
  </w:num>
  <w:num w:numId="38" w16cid:durableId="475606156">
    <w:abstractNumId w:val="10"/>
  </w:num>
  <w:num w:numId="39" w16cid:durableId="411463536">
    <w:abstractNumId w:val="22"/>
  </w:num>
  <w:num w:numId="40" w16cid:durableId="457064044">
    <w:abstractNumId w:val="26"/>
  </w:num>
  <w:num w:numId="41" w16cid:durableId="484474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55F"/>
    <w:rsid w:val="0000062B"/>
    <w:rsid w:val="00000702"/>
    <w:rsid w:val="0000085B"/>
    <w:rsid w:val="00000E29"/>
    <w:rsid w:val="00001091"/>
    <w:rsid w:val="000014B4"/>
    <w:rsid w:val="000024F1"/>
    <w:rsid w:val="00002674"/>
    <w:rsid w:val="00002956"/>
    <w:rsid w:val="00002BD1"/>
    <w:rsid w:val="0000308E"/>
    <w:rsid w:val="0000334C"/>
    <w:rsid w:val="00003723"/>
    <w:rsid w:val="00003745"/>
    <w:rsid w:val="00003C2C"/>
    <w:rsid w:val="00003D77"/>
    <w:rsid w:val="00004DA4"/>
    <w:rsid w:val="00004F55"/>
    <w:rsid w:val="00005D02"/>
    <w:rsid w:val="00006419"/>
    <w:rsid w:val="00006730"/>
    <w:rsid w:val="00006E5A"/>
    <w:rsid w:val="00006F9C"/>
    <w:rsid w:val="00006FE0"/>
    <w:rsid w:val="00007656"/>
    <w:rsid w:val="00010077"/>
    <w:rsid w:val="00010246"/>
    <w:rsid w:val="00010484"/>
    <w:rsid w:val="000104FB"/>
    <w:rsid w:val="000106F4"/>
    <w:rsid w:val="000112C0"/>
    <w:rsid w:val="0001130A"/>
    <w:rsid w:val="0001135C"/>
    <w:rsid w:val="00011425"/>
    <w:rsid w:val="00011587"/>
    <w:rsid w:val="000115B0"/>
    <w:rsid w:val="0001188D"/>
    <w:rsid w:val="000119DA"/>
    <w:rsid w:val="00011AA3"/>
    <w:rsid w:val="00012186"/>
    <w:rsid w:val="000122CB"/>
    <w:rsid w:val="00012462"/>
    <w:rsid w:val="0001262C"/>
    <w:rsid w:val="00012AFF"/>
    <w:rsid w:val="00013145"/>
    <w:rsid w:val="000136B8"/>
    <w:rsid w:val="00013A34"/>
    <w:rsid w:val="00013A4E"/>
    <w:rsid w:val="00013B42"/>
    <w:rsid w:val="00013D9A"/>
    <w:rsid w:val="00013F35"/>
    <w:rsid w:val="000141B2"/>
    <w:rsid w:val="00014394"/>
    <w:rsid w:val="00014E79"/>
    <w:rsid w:val="0001599D"/>
    <w:rsid w:val="00015A31"/>
    <w:rsid w:val="000163C4"/>
    <w:rsid w:val="00016B3C"/>
    <w:rsid w:val="00016B89"/>
    <w:rsid w:val="00016E2D"/>
    <w:rsid w:val="0001718A"/>
    <w:rsid w:val="000171A0"/>
    <w:rsid w:val="000175D4"/>
    <w:rsid w:val="00017C49"/>
    <w:rsid w:val="0002008B"/>
    <w:rsid w:val="000203DC"/>
    <w:rsid w:val="00020590"/>
    <w:rsid w:val="00020621"/>
    <w:rsid w:val="0002143F"/>
    <w:rsid w:val="0002153C"/>
    <w:rsid w:val="000218C2"/>
    <w:rsid w:val="000219B4"/>
    <w:rsid w:val="00021F36"/>
    <w:rsid w:val="00022233"/>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B8E"/>
    <w:rsid w:val="00027FB6"/>
    <w:rsid w:val="000303A5"/>
    <w:rsid w:val="000309F6"/>
    <w:rsid w:val="0003141E"/>
    <w:rsid w:val="000318A5"/>
    <w:rsid w:val="00031EB3"/>
    <w:rsid w:val="00032772"/>
    <w:rsid w:val="00032CAC"/>
    <w:rsid w:val="00034130"/>
    <w:rsid w:val="000341EA"/>
    <w:rsid w:val="000341F6"/>
    <w:rsid w:val="00034A3D"/>
    <w:rsid w:val="00035D5E"/>
    <w:rsid w:val="0003603B"/>
    <w:rsid w:val="00036638"/>
    <w:rsid w:val="00036648"/>
    <w:rsid w:val="00036AD5"/>
    <w:rsid w:val="00037317"/>
    <w:rsid w:val="0003739F"/>
    <w:rsid w:val="00037895"/>
    <w:rsid w:val="00037988"/>
    <w:rsid w:val="0004002D"/>
    <w:rsid w:val="0004093B"/>
    <w:rsid w:val="00040A36"/>
    <w:rsid w:val="000416F9"/>
    <w:rsid w:val="00041839"/>
    <w:rsid w:val="0004189C"/>
    <w:rsid w:val="00041C4B"/>
    <w:rsid w:val="00043489"/>
    <w:rsid w:val="00043830"/>
    <w:rsid w:val="00044D81"/>
    <w:rsid w:val="00044F2B"/>
    <w:rsid w:val="00045025"/>
    <w:rsid w:val="00045E31"/>
    <w:rsid w:val="00045F49"/>
    <w:rsid w:val="0004631C"/>
    <w:rsid w:val="0004657B"/>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BEC"/>
    <w:rsid w:val="00056D58"/>
    <w:rsid w:val="00056E0E"/>
    <w:rsid w:val="0005779C"/>
    <w:rsid w:val="00057A5C"/>
    <w:rsid w:val="00057B93"/>
    <w:rsid w:val="00057DAB"/>
    <w:rsid w:val="00057E7E"/>
    <w:rsid w:val="00060213"/>
    <w:rsid w:val="00060D53"/>
    <w:rsid w:val="000616EF"/>
    <w:rsid w:val="00061871"/>
    <w:rsid w:val="00061DD9"/>
    <w:rsid w:val="000638E5"/>
    <w:rsid w:val="00063B5C"/>
    <w:rsid w:val="00063DDF"/>
    <w:rsid w:val="000642B6"/>
    <w:rsid w:val="000647D6"/>
    <w:rsid w:val="00064A96"/>
    <w:rsid w:val="00065DFB"/>
    <w:rsid w:val="000661E7"/>
    <w:rsid w:val="00067225"/>
    <w:rsid w:val="0006769B"/>
    <w:rsid w:val="00067A24"/>
    <w:rsid w:val="0007035F"/>
    <w:rsid w:val="00070CA0"/>
    <w:rsid w:val="00070D53"/>
    <w:rsid w:val="000715FB"/>
    <w:rsid w:val="0007164B"/>
    <w:rsid w:val="0007179A"/>
    <w:rsid w:val="000727C5"/>
    <w:rsid w:val="00072C3B"/>
    <w:rsid w:val="00072FDC"/>
    <w:rsid w:val="0007317D"/>
    <w:rsid w:val="0007376E"/>
    <w:rsid w:val="0007389A"/>
    <w:rsid w:val="000739E5"/>
    <w:rsid w:val="00073F75"/>
    <w:rsid w:val="00074019"/>
    <w:rsid w:val="000744CF"/>
    <w:rsid w:val="00074961"/>
    <w:rsid w:val="00074C7B"/>
    <w:rsid w:val="000751ED"/>
    <w:rsid w:val="00075347"/>
    <w:rsid w:val="00076232"/>
    <w:rsid w:val="00076720"/>
    <w:rsid w:val="000768DE"/>
    <w:rsid w:val="00076C86"/>
    <w:rsid w:val="00076F09"/>
    <w:rsid w:val="00077506"/>
    <w:rsid w:val="00077601"/>
    <w:rsid w:val="00077D8A"/>
    <w:rsid w:val="00077E6A"/>
    <w:rsid w:val="000800E6"/>
    <w:rsid w:val="00080BCD"/>
    <w:rsid w:val="00080DEF"/>
    <w:rsid w:val="0008142B"/>
    <w:rsid w:val="0008242B"/>
    <w:rsid w:val="00082FA9"/>
    <w:rsid w:val="00083B65"/>
    <w:rsid w:val="00083D00"/>
    <w:rsid w:val="00084C5C"/>
    <w:rsid w:val="000852F3"/>
    <w:rsid w:val="000853B8"/>
    <w:rsid w:val="000855DE"/>
    <w:rsid w:val="0008561A"/>
    <w:rsid w:val="00085EA6"/>
    <w:rsid w:val="0008667A"/>
    <w:rsid w:val="00086DC3"/>
    <w:rsid w:val="00087312"/>
    <w:rsid w:val="00087728"/>
    <w:rsid w:val="00087DC3"/>
    <w:rsid w:val="000901AE"/>
    <w:rsid w:val="000906EA"/>
    <w:rsid w:val="00090C73"/>
    <w:rsid w:val="00090CF8"/>
    <w:rsid w:val="00090FD4"/>
    <w:rsid w:val="0009102E"/>
    <w:rsid w:val="00091A0A"/>
    <w:rsid w:val="00091FF3"/>
    <w:rsid w:val="0009237B"/>
    <w:rsid w:val="00092778"/>
    <w:rsid w:val="0009298E"/>
    <w:rsid w:val="0009299F"/>
    <w:rsid w:val="00092A81"/>
    <w:rsid w:val="00092E7C"/>
    <w:rsid w:val="0009301D"/>
    <w:rsid w:val="000932AC"/>
    <w:rsid w:val="00093A46"/>
    <w:rsid w:val="00093DFD"/>
    <w:rsid w:val="00094037"/>
    <w:rsid w:val="000947E4"/>
    <w:rsid w:val="00094BCA"/>
    <w:rsid w:val="00094BEC"/>
    <w:rsid w:val="00095613"/>
    <w:rsid w:val="00095EE4"/>
    <w:rsid w:val="00096963"/>
    <w:rsid w:val="000969DE"/>
    <w:rsid w:val="000972BB"/>
    <w:rsid w:val="0009764C"/>
    <w:rsid w:val="00097660"/>
    <w:rsid w:val="000979AB"/>
    <w:rsid w:val="000979AC"/>
    <w:rsid w:val="00097C21"/>
    <w:rsid w:val="00097C4D"/>
    <w:rsid w:val="00097D0F"/>
    <w:rsid w:val="000A0ADD"/>
    <w:rsid w:val="000A0FFF"/>
    <w:rsid w:val="000A105B"/>
    <w:rsid w:val="000A190A"/>
    <w:rsid w:val="000A1C6A"/>
    <w:rsid w:val="000A2A06"/>
    <w:rsid w:val="000A345B"/>
    <w:rsid w:val="000A3A99"/>
    <w:rsid w:val="000A3B37"/>
    <w:rsid w:val="000A4513"/>
    <w:rsid w:val="000A4ECC"/>
    <w:rsid w:val="000A5548"/>
    <w:rsid w:val="000A5FE1"/>
    <w:rsid w:val="000A6661"/>
    <w:rsid w:val="000A7339"/>
    <w:rsid w:val="000A7378"/>
    <w:rsid w:val="000A7524"/>
    <w:rsid w:val="000A75A8"/>
    <w:rsid w:val="000A7912"/>
    <w:rsid w:val="000B0050"/>
    <w:rsid w:val="000B1426"/>
    <w:rsid w:val="000B19B0"/>
    <w:rsid w:val="000B19FE"/>
    <w:rsid w:val="000B1F21"/>
    <w:rsid w:val="000B275F"/>
    <w:rsid w:val="000B2CED"/>
    <w:rsid w:val="000B2DB2"/>
    <w:rsid w:val="000B2E84"/>
    <w:rsid w:val="000B3274"/>
    <w:rsid w:val="000B32B0"/>
    <w:rsid w:val="000B3DF6"/>
    <w:rsid w:val="000B3F8A"/>
    <w:rsid w:val="000B4756"/>
    <w:rsid w:val="000B489E"/>
    <w:rsid w:val="000B4A90"/>
    <w:rsid w:val="000B4F2E"/>
    <w:rsid w:val="000B51D8"/>
    <w:rsid w:val="000B5234"/>
    <w:rsid w:val="000B6AA7"/>
    <w:rsid w:val="000B7202"/>
    <w:rsid w:val="000B7244"/>
    <w:rsid w:val="000B76C5"/>
    <w:rsid w:val="000B7D41"/>
    <w:rsid w:val="000B7EDB"/>
    <w:rsid w:val="000B7FA9"/>
    <w:rsid w:val="000C06CA"/>
    <w:rsid w:val="000C0BB7"/>
    <w:rsid w:val="000C126C"/>
    <w:rsid w:val="000C12A7"/>
    <w:rsid w:val="000C1F70"/>
    <w:rsid w:val="000C1F88"/>
    <w:rsid w:val="000C20CB"/>
    <w:rsid w:val="000C2686"/>
    <w:rsid w:val="000C291D"/>
    <w:rsid w:val="000C33E1"/>
    <w:rsid w:val="000C4589"/>
    <w:rsid w:val="000C5181"/>
    <w:rsid w:val="000C5DE1"/>
    <w:rsid w:val="000C635C"/>
    <w:rsid w:val="000C7208"/>
    <w:rsid w:val="000C73CB"/>
    <w:rsid w:val="000C7B6A"/>
    <w:rsid w:val="000D062F"/>
    <w:rsid w:val="000D0A25"/>
    <w:rsid w:val="000D0C76"/>
    <w:rsid w:val="000D145F"/>
    <w:rsid w:val="000D1539"/>
    <w:rsid w:val="000D1611"/>
    <w:rsid w:val="000D1966"/>
    <w:rsid w:val="000D1A54"/>
    <w:rsid w:val="000D1C4D"/>
    <w:rsid w:val="000D233C"/>
    <w:rsid w:val="000D277F"/>
    <w:rsid w:val="000D350B"/>
    <w:rsid w:val="000D40F6"/>
    <w:rsid w:val="000D4399"/>
    <w:rsid w:val="000D43F2"/>
    <w:rsid w:val="000D4AEA"/>
    <w:rsid w:val="000D4BFA"/>
    <w:rsid w:val="000D5A95"/>
    <w:rsid w:val="000D5EC3"/>
    <w:rsid w:val="000D67C6"/>
    <w:rsid w:val="000D67DA"/>
    <w:rsid w:val="000D681B"/>
    <w:rsid w:val="000D68B2"/>
    <w:rsid w:val="000D71DD"/>
    <w:rsid w:val="000D7DC2"/>
    <w:rsid w:val="000E0674"/>
    <w:rsid w:val="000E0E4A"/>
    <w:rsid w:val="000E122A"/>
    <w:rsid w:val="000E1A52"/>
    <w:rsid w:val="000E23BB"/>
    <w:rsid w:val="000E2BEF"/>
    <w:rsid w:val="000E4052"/>
    <w:rsid w:val="000E6116"/>
    <w:rsid w:val="000E6123"/>
    <w:rsid w:val="000E631B"/>
    <w:rsid w:val="000E633E"/>
    <w:rsid w:val="000E67DB"/>
    <w:rsid w:val="000E6964"/>
    <w:rsid w:val="000E6C49"/>
    <w:rsid w:val="000E6DA9"/>
    <w:rsid w:val="000E7794"/>
    <w:rsid w:val="000E7CFC"/>
    <w:rsid w:val="000F053C"/>
    <w:rsid w:val="000F0861"/>
    <w:rsid w:val="000F13EB"/>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BAE"/>
    <w:rsid w:val="000F6047"/>
    <w:rsid w:val="000F6362"/>
    <w:rsid w:val="000F6763"/>
    <w:rsid w:val="000F68B4"/>
    <w:rsid w:val="000F751B"/>
    <w:rsid w:val="000F7912"/>
    <w:rsid w:val="000F7A80"/>
    <w:rsid w:val="000F7C59"/>
    <w:rsid w:val="000F7C85"/>
    <w:rsid w:val="000F7E65"/>
    <w:rsid w:val="00101822"/>
    <w:rsid w:val="00101992"/>
    <w:rsid w:val="00101E41"/>
    <w:rsid w:val="00102759"/>
    <w:rsid w:val="001027CE"/>
    <w:rsid w:val="00102C81"/>
    <w:rsid w:val="001037D6"/>
    <w:rsid w:val="00103E73"/>
    <w:rsid w:val="00104130"/>
    <w:rsid w:val="001045F5"/>
    <w:rsid w:val="00104C6E"/>
    <w:rsid w:val="00105057"/>
    <w:rsid w:val="001054E2"/>
    <w:rsid w:val="00105543"/>
    <w:rsid w:val="001056C3"/>
    <w:rsid w:val="00105765"/>
    <w:rsid w:val="00106416"/>
    <w:rsid w:val="001064AA"/>
    <w:rsid w:val="00106975"/>
    <w:rsid w:val="00106E81"/>
    <w:rsid w:val="00107723"/>
    <w:rsid w:val="00107913"/>
    <w:rsid w:val="00107FB8"/>
    <w:rsid w:val="001101F1"/>
    <w:rsid w:val="00110708"/>
    <w:rsid w:val="001107B7"/>
    <w:rsid w:val="001108E4"/>
    <w:rsid w:val="00110C0C"/>
    <w:rsid w:val="00111008"/>
    <w:rsid w:val="0011107A"/>
    <w:rsid w:val="00111280"/>
    <w:rsid w:val="00111295"/>
    <w:rsid w:val="001115E2"/>
    <w:rsid w:val="00111E20"/>
    <w:rsid w:val="001138FC"/>
    <w:rsid w:val="001142FF"/>
    <w:rsid w:val="0011469F"/>
    <w:rsid w:val="00114EE3"/>
    <w:rsid w:val="0011550A"/>
    <w:rsid w:val="00115D24"/>
    <w:rsid w:val="001160DA"/>
    <w:rsid w:val="00116CE3"/>
    <w:rsid w:val="00117AD0"/>
    <w:rsid w:val="001203FC"/>
    <w:rsid w:val="00120958"/>
    <w:rsid w:val="00121216"/>
    <w:rsid w:val="001218CE"/>
    <w:rsid w:val="00122B86"/>
    <w:rsid w:val="001235AA"/>
    <w:rsid w:val="00123900"/>
    <w:rsid w:val="00124710"/>
    <w:rsid w:val="00124AD9"/>
    <w:rsid w:val="00124D3F"/>
    <w:rsid w:val="0012505B"/>
    <w:rsid w:val="00125BCB"/>
    <w:rsid w:val="00126645"/>
    <w:rsid w:val="0012694E"/>
    <w:rsid w:val="00126C73"/>
    <w:rsid w:val="001276AD"/>
    <w:rsid w:val="0012785F"/>
    <w:rsid w:val="0012797A"/>
    <w:rsid w:val="00127F6B"/>
    <w:rsid w:val="00130533"/>
    <w:rsid w:val="0013054A"/>
    <w:rsid w:val="0013062E"/>
    <w:rsid w:val="00130886"/>
    <w:rsid w:val="00130ABA"/>
    <w:rsid w:val="00130CB4"/>
    <w:rsid w:val="00130F8D"/>
    <w:rsid w:val="0013166B"/>
    <w:rsid w:val="00131907"/>
    <w:rsid w:val="001326C1"/>
    <w:rsid w:val="00132709"/>
    <w:rsid w:val="0013270B"/>
    <w:rsid w:val="00132800"/>
    <w:rsid w:val="001331F3"/>
    <w:rsid w:val="00133943"/>
    <w:rsid w:val="00133AD5"/>
    <w:rsid w:val="00133C11"/>
    <w:rsid w:val="0013438C"/>
    <w:rsid w:val="00134569"/>
    <w:rsid w:val="00135CEF"/>
    <w:rsid w:val="00135ECD"/>
    <w:rsid w:val="001364D0"/>
    <w:rsid w:val="00136653"/>
    <w:rsid w:val="001366C3"/>
    <w:rsid w:val="001368E9"/>
    <w:rsid w:val="00136B4A"/>
    <w:rsid w:val="00136B5B"/>
    <w:rsid w:val="00136D0B"/>
    <w:rsid w:val="001374AD"/>
    <w:rsid w:val="00142489"/>
    <w:rsid w:val="001427EE"/>
    <w:rsid w:val="00144530"/>
    <w:rsid w:val="00145129"/>
    <w:rsid w:val="001456DE"/>
    <w:rsid w:val="001457A5"/>
    <w:rsid w:val="001458C5"/>
    <w:rsid w:val="00145BFF"/>
    <w:rsid w:val="00145C31"/>
    <w:rsid w:val="0014611A"/>
    <w:rsid w:val="0014638C"/>
    <w:rsid w:val="001469EF"/>
    <w:rsid w:val="00146B5A"/>
    <w:rsid w:val="00147147"/>
    <w:rsid w:val="001472FB"/>
    <w:rsid w:val="00147499"/>
    <w:rsid w:val="00147C5B"/>
    <w:rsid w:val="00147CB6"/>
    <w:rsid w:val="00147D41"/>
    <w:rsid w:val="00150486"/>
    <w:rsid w:val="00150B27"/>
    <w:rsid w:val="00150C1B"/>
    <w:rsid w:val="00151153"/>
    <w:rsid w:val="00152156"/>
    <w:rsid w:val="00152D7F"/>
    <w:rsid w:val="00152DDA"/>
    <w:rsid w:val="00153087"/>
    <w:rsid w:val="0015309F"/>
    <w:rsid w:val="00153983"/>
    <w:rsid w:val="00153DE2"/>
    <w:rsid w:val="00153F82"/>
    <w:rsid w:val="00154151"/>
    <w:rsid w:val="00154A82"/>
    <w:rsid w:val="00154D44"/>
    <w:rsid w:val="001557E5"/>
    <w:rsid w:val="00155DFD"/>
    <w:rsid w:val="00155F16"/>
    <w:rsid w:val="00156508"/>
    <w:rsid w:val="0015760E"/>
    <w:rsid w:val="00157CDF"/>
    <w:rsid w:val="00160031"/>
    <w:rsid w:val="00160BC6"/>
    <w:rsid w:val="00160F66"/>
    <w:rsid w:val="00161776"/>
    <w:rsid w:val="0016210C"/>
    <w:rsid w:val="001625B9"/>
    <w:rsid w:val="001628F4"/>
    <w:rsid w:val="001633D3"/>
    <w:rsid w:val="00163712"/>
    <w:rsid w:val="00164EE3"/>
    <w:rsid w:val="00165C5F"/>
    <w:rsid w:val="00165CF4"/>
    <w:rsid w:val="00165EE5"/>
    <w:rsid w:val="00166134"/>
    <w:rsid w:val="0016676F"/>
    <w:rsid w:val="00166FDF"/>
    <w:rsid w:val="001675B0"/>
    <w:rsid w:val="00167CBF"/>
    <w:rsid w:val="001700D7"/>
    <w:rsid w:val="00170421"/>
    <w:rsid w:val="00170630"/>
    <w:rsid w:val="00170A4F"/>
    <w:rsid w:val="00170EA2"/>
    <w:rsid w:val="00171A9F"/>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725F"/>
    <w:rsid w:val="0017762D"/>
    <w:rsid w:val="0017792C"/>
    <w:rsid w:val="00177F97"/>
    <w:rsid w:val="0018010E"/>
    <w:rsid w:val="0018031F"/>
    <w:rsid w:val="001805B9"/>
    <w:rsid w:val="001813E5"/>
    <w:rsid w:val="00181D51"/>
    <w:rsid w:val="0018281A"/>
    <w:rsid w:val="00182FA3"/>
    <w:rsid w:val="00183D53"/>
    <w:rsid w:val="001850FB"/>
    <w:rsid w:val="00185214"/>
    <w:rsid w:val="00185274"/>
    <w:rsid w:val="00185481"/>
    <w:rsid w:val="0018701B"/>
    <w:rsid w:val="001906FB"/>
    <w:rsid w:val="0019100A"/>
    <w:rsid w:val="001913F6"/>
    <w:rsid w:val="001914FD"/>
    <w:rsid w:val="00191721"/>
    <w:rsid w:val="0019182C"/>
    <w:rsid w:val="001918F4"/>
    <w:rsid w:val="00191BD8"/>
    <w:rsid w:val="00191D6C"/>
    <w:rsid w:val="00192403"/>
    <w:rsid w:val="001924D9"/>
    <w:rsid w:val="00192929"/>
    <w:rsid w:val="00192BA3"/>
    <w:rsid w:val="00192F3C"/>
    <w:rsid w:val="00193605"/>
    <w:rsid w:val="001937D1"/>
    <w:rsid w:val="0019438A"/>
    <w:rsid w:val="00195C19"/>
    <w:rsid w:val="00195C49"/>
    <w:rsid w:val="00195EB6"/>
    <w:rsid w:val="00195EE3"/>
    <w:rsid w:val="00196323"/>
    <w:rsid w:val="00196CD0"/>
    <w:rsid w:val="00196DF8"/>
    <w:rsid w:val="0019726D"/>
    <w:rsid w:val="00197BEE"/>
    <w:rsid w:val="001A0B30"/>
    <w:rsid w:val="001A1BBC"/>
    <w:rsid w:val="001A214D"/>
    <w:rsid w:val="001A21A9"/>
    <w:rsid w:val="001A329A"/>
    <w:rsid w:val="001A3383"/>
    <w:rsid w:val="001A33AA"/>
    <w:rsid w:val="001A3E09"/>
    <w:rsid w:val="001A4B04"/>
    <w:rsid w:val="001A5420"/>
    <w:rsid w:val="001A5C6D"/>
    <w:rsid w:val="001A5ECA"/>
    <w:rsid w:val="001A6CBB"/>
    <w:rsid w:val="001A6D5B"/>
    <w:rsid w:val="001A71FB"/>
    <w:rsid w:val="001A7443"/>
    <w:rsid w:val="001A749A"/>
    <w:rsid w:val="001A77F0"/>
    <w:rsid w:val="001A7B35"/>
    <w:rsid w:val="001A7B90"/>
    <w:rsid w:val="001B16A9"/>
    <w:rsid w:val="001B190D"/>
    <w:rsid w:val="001B225A"/>
    <w:rsid w:val="001B2349"/>
    <w:rsid w:val="001B2D57"/>
    <w:rsid w:val="001B3DEE"/>
    <w:rsid w:val="001B434A"/>
    <w:rsid w:val="001B447D"/>
    <w:rsid w:val="001B52C4"/>
    <w:rsid w:val="001B5536"/>
    <w:rsid w:val="001B6532"/>
    <w:rsid w:val="001B655C"/>
    <w:rsid w:val="001B65DC"/>
    <w:rsid w:val="001B65F2"/>
    <w:rsid w:val="001B78EE"/>
    <w:rsid w:val="001B794A"/>
    <w:rsid w:val="001B7E1C"/>
    <w:rsid w:val="001C031A"/>
    <w:rsid w:val="001C056C"/>
    <w:rsid w:val="001C08C8"/>
    <w:rsid w:val="001C1B37"/>
    <w:rsid w:val="001C1D8E"/>
    <w:rsid w:val="001C1E56"/>
    <w:rsid w:val="001C1E65"/>
    <w:rsid w:val="001C2560"/>
    <w:rsid w:val="001C26BE"/>
    <w:rsid w:val="001C2CC3"/>
    <w:rsid w:val="001C2D72"/>
    <w:rsid w:val="001C33AE"/>
    <w:rsid w:val="001C3708"/>
    <w:rsid w:val="001C4DD1"/>
    <w:rsid w:val="001C4E3D"/>
    <w:rsid w:val="001C68BC"/>
    <w:rsid w:val="001D09ED"/>
    <w:rsid w:val="001D0A44"/>
    <w:rsid w:val="001D0D2C"/>
    <w:rsid w:val="001D0EF8"/>
    <w:rsid w:val="001D120F"/>
    <w:rsid w:val="001D168D"/>
    <w:rsid w:val="001D1A0D"/>
    <w:rsid w:val="001D1C70"/>
    <w:rsid w:val="001D2128"/>
    <w:rsid w:val="001D2316"/>
    <w:rsid w:val="001D23E6"/>
    <w:rsid w:val="001D2E2D"/>
    <w:rsid w:val="001D31D5"/>
    <w:rsid w:val="001D3663"/>
    <w:rsid w:val="001D3C45"/>
    <w:rsid w:val="001D3C62"/>
    <w:rsid w:val="001D3F30"/>
    <w:rsid w:val="001D4355"/>
    <w:rsid w:val="001D5332"/>
    <w:rsid w:val="001D5861"/>
    <w:rsid w:val="001D5A49"/>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BEB"/>
    <w:rsid w:val="001E7C9F"/>
    <w:rsid w:val="001E7E55"/>
    <w:rsid w:val="001F01D1"/>
    <w:rsid w:val="001F03B3"/>
    <w:rsid w:val="001F071D"/>
    <w:rsid w:val="001F0796"/>
    <w:rsid w:val="001F12BD"/>
    <w:rsid w:val="001F1698"/>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6EEE"/>
    <w:rsid w:val="001F7521"/>
    <w:rsid w:val="001F7DFF"/>
    <w:rsid w:val="00201836"/>
    <w:rsid w:val="002019B3"/>
    <w:rsid w:val="00201DA8"/>
    <w:rsid w:val="00202073"/>
    <w:rsid w:val="0020256C"/>
    <w:rsid w:val="00202861"/>
    <w:rsid w:val="00202E22"/>
    <w:rsid w:val="002031DF"/>
    <w:rsid w:val="00203555"/>
    <w:rsid w:val="002035B2"/>
    <w:rsid w:val="00203D58"/>
    <w:rsid w:val="002049A3"/>
    <w:rsid w:val="0020512D"/>
    <w:rsid w:val="002051C2"/>
    <w:rsid w:val="00205201"/>
    <w:rsid w:val="00205712"/>
    <w:rsid w:val="002057A2"/>
    <w:rsid w:val="00205B72"/>
    <w:rsid w:val="00206D7A"/>
    <w:rsid w:val="002077F1"/>
    <w:rsid w:val="00207DD1"/>
    <w:rsid w:val="00207F9C"/>
    <w:rsid w:val="002100C3"/>
    <w:rsid w:val="002108D0"/>
    <w:rsid w:val="002111AE"/>
    <w:rsid w:val="0021176F"/>
    <w:rsid w:val="002118FF"/>
    <w:rsid w:val="0021194A"/>
    <w:rsid w:val="00211A4D"/>
    <w:rsid w:val="00211F97"/>
    <w:rsid w:val="00212209"/>
    <w:rsid w:val="002129B4"/>
    <w:rsid w:val="00212FF7"/>
    <w:rsid w:val="00213583"/>
    <w:rsid w:val="00213652"/>
    <w:rsid w:val="002141A5"/>
    <w:rsid w:val="00214720"/>
    <w:rsid w:val="00214B95"/>
    <w:rsid w:val="00214E4F"/>
    <w:rsid w:val="0021515E"/>
    <w:rsid w:val="00215450"/>
    <w:rsid w:val="00215CB0"/>
    <w:rsid w:val="0021601D"/>
    <w:rsid w:val="002169AE"/>
    <w:rsid w:val="00216E66"/>
    <w:rsid w:val="00217031"/>
    <w:rsid w:val="0021721D"/>
    <w:rsid w:val="0021737E"/>
    <w:rsid w:val="0021751D"/>
    <w:rsid w:val="002176EB"/>
    <w:rsid w:val="00217F3C"/>
    <w:rsid w:val="002204C8"/>
    <w:rsid w:val="002204F1"/>
    <w:rsid w:val="00220821"/>
    <w:rsid w:val="00221761"/>
    <w:rsid w:val="00221809"/>
    <w:rsid w:val="00221877"/>
    <w:rsid w:val="00221DDC"/>
    <w:rsid w:val="00221EAA"/>
    <w:rsid w:val="0022278D"/>
    <w:rsid w:val="00222793"/>
    <w:rsid w:val="00222908"/>
    <w:rsid w:val="00223AC8"/>
    <w:rsid w:val="00223DA4"/>
    <w:rsid w:val="00223F37"/>
    <w:rsid w:val="002249D9"/>
    <w:rsid w:val="00224F7D"/>
    <w:rsid w:val="00224FD2"/>
    <w:rsid w:val="0022524D"/>
    <w:rsid w:val="0022576B"/>
    <w:rsid w:val="00226315"/>
    <w:rsid w:val="002268DD"/>
    <w:rsid w:val="002271EC"/>
    <w:rsid w:val="002275B3"/>
    <w:rsid w:val="00227734"/>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345B"/>
    <w:rsid w:val="002335C4"/>
    <w:rsid w:val="00233BC6"/>
    <w:rsid w:val="00234247"/>
    <w:rsid w:val="00234939"/>
    <w:rsid w:val="00234A94"/>
    <w:rsid w:val="00234C47"/>
    <w:rsid w:val="00234D07"/>
    <w:rsid w:val="00234E95"/>
    <w:rsid w:val="0023511F"/>
    <w:rsid w:val="002358D0"/>
    <w:rsid w:val="00235B1D"/>
    <w:rsid w:val="00236799"/>
    <w:rsid w:val="00236A34"/>
    <w:rsid w:val="00237004"/>
    <w:rsid w:val="0023701E"/>
    <w:rsid w:val="00237F52"/>
    <w:rsid w:val="00240097"/>
    <w:rsid w:val="002403B0"/>
    <w:rsid w:val="00240A99"/>
    <w:rsid w:val="00240B74"/>
    <w:rsid w:val="0024119F"/>
    <w:rsid w:val="0024194B"/>
    <w:rsid w:val="002423E5"/>
    <w:rsid w:val="002425F7"/>
    <w:rsid w:val="002426ED"/>
    <w:rsid w:val="002428B4"/>
    <w:rsid w:val="0024300A"/>
    <w:rsid w:val="0024328A"/>
    <w:rsid w:val="00243D95"/>
    <w:rsid w:val="00244A28"/>
    <w:rsid w:val="00244F1C"/>
    <w:rsid w:val="0024534A"/>
    <w:rsid w:val="00245845"/>
    <w:rsid w:val="002458FA"/>
    <w:rsid w:val="00246333"/>
    <w:rsid w:val="0024634B"/>
    <w:rsid w:val="0024703E"/>
    <w:rsid w:val="00247181"/>
    <w:rsid w:val="00247440"/>
    <w:rsid w:val="0024795A"/>
    <w:rsid w:val="002508B6"/>
    <w:rsid w:val="00251200"/>
    <w:rsid w:val="0025124F"/>
    <w:rsid w:val="00251510"/>
    <w:rsid w:val="00251717"/>
    <w:rsid w:val="00251CBD"/>
    <w:rsid w:val="002526C3"/>
    <w:rsid w:val="002527A8"/>
    <w:rsid w:val="002533D6"/>
    <w:rsid w:val="0025410B"/>
    <w:rsid w:val="002544A5"/>
    <w:rsid w:val="0025528D"/>
    <w:rsid w:val="0025587A"/>
    <w:rsid w:val="00256680"/>
    <w:rsid w:val="00256708"/>
    <w:rsid w:val="0025691B"/>
    <w:rsid w:val="00256C25"/>
    <w:rsid w:val="00256EAE"/>
    <w:rsid w:val="0025708A"/>
    <w:rsid w:val="0026164A"/>
    <w:rsid w:val="00261659"/>
    <w:rsid w:val="002619D4"/>
    <w:rsid w:val="002619D9"/>
    <w:rsid w:val="00262354"/>
    <w:rsid w:val="002624CA"/>
    <w:rsid w:val="002624CE"/>
    <w:rsid w:val="00263958"/>
    <w:rsid w:val="00264A32"/>
    <w:rsid w:val="00265ACB"/>
    <w:rsid w:val="0026640A"/>
    <w:rsid w:val="0026644B"/>
    <w:rsid w:val="00266D4B"/>
    <w:rsid w:val="00266E49"/>
    <w:rsid w:val="00266FBD"/>
    <w:rsid w:val="00267DF8"/>
    <w:rsid w:val="00267E00"/>
    <w:rsid w:val="00272075"/>
    <w:rsid w:val="002725BE"/>
    <w:rsid w:val="00272685"/>
    <w:rsid w:val="00272CD5"/>
    <w:rsid w:val="00273F94"/>
    <w:rsid w:val="00275666"/>
    <w:rsid w:val="0027668A"/>
    <w:rsid w:val="00276693"/>
    <w:rsid w:val="00276992"/>
    <w:rsid w:val="002769F7"/>
    <w:rsid w:val="00276CA5"/>
    <w:rsid w:val="0027785A"/>
    <w:rsid w:val="00277B73"/>
    <w:rsid w:val="00277C2E"/>
    <w:rsid w:val="00280888"/>
    <w:rsid w:val="00280A33"/>
    <w:rsid w:val="00281CBD"/>
    <w:rsid w:val="00281D4B"/>
    <w:rsid w:val="002822EB"/>
    <w:rsid w:val="002824DD"/>
    <w:rsid w:val="00282AFC"/>
    <w:rsid w:val="00282B3A"/>
    <w:rsid w:val="00282F2A"/>
    <w:rsid w:val="0028354F"/>
    <w:rsid w:val="00283C26"/>
    <w:rsid w:val="00284105"/>
    <w:rsid w:val="0028424B"/>
    <w:rsid w:val="00284AB0"/>
    <w:rsid w:val="00284CA6"/>
    <w:rsid w:val="0028549F"/>
    <w:rsid w:val="00285510"/>
    <w:rsid w:val="00285AFE"/>
    <w:rsid w:val="00285E0C"/>
    <w:rsid w:val="00285E90"/>
    <w:rsid w:val="002862F8"/>
    <w:rsid w:val="0028651E"/>
    <w:rsid w:val="0028653F"/>
    <w:rsid w:val="00286730"/>
    <w:rsid w:val="0029046C"/>
    <w:rsid w:val="002907E9"/>
    <w:rsid w:val="00290E89"/>
    <w:rsid w:val="00291208"/>
    <w:rsid w:val="002914DB"/>
    <w:rsid w:val="0029164F"/>
    <w:rsid w:val="00291CD4"/>
    <w:rsid w:val="0029204D"/>
    <w:rsid w:val="00292052"/>
    <w:rsid w:val="0029222D"/>
    <w:rsid w:val="00292D44"/>
    <w:rsid w:val="00292ECD"/>
    <w:rsid w:val="00293041"/>
    <w:rsid w:val="00293DB1"/>
    <w:rsid w:val="00294015"/>
    <w:rsid w:val="00295326"/>
    <w:rsid w:val="00295D19"/>
    <w:rsid w:val="00295FDA"/>
    <w:rsid w:val="002965AE"/>
    <w:rsid w:val="00296658"/>
    <w:rsid w:val="0029699E"/>
    <w:rsid w:val="00297019"/>
    <w:rsid w:val="00297243"/>
    <w:rsid w:val="002A00F2"/>
    <w:rsid w:val="002A0139"/>
    <w:rsid w:val="002A0B1C"/>
    <w:rsid w:val="002A0B64"/>
    <w:rsid w:val="002A1808"/>
    <w:rsid w:val="002A1A67"/>
    <w:rsid w:val="002A200F"/>
    <w:rsid w:val="002A21FF"/>
    <w:rsid w:val="002A33D9"/>
    <w:rsid w:val="002A3956"/>
    <w:rsid w:val="002A3BBA"/>
    <w:rsid w:val="002A3E09"/>
    <w:rsid w:val="002A3F2B"/>
    <w:rsid w:val="002A4747"/>
    <w:rsid w:val="002A507D"/>
    <w:rsid w:val="002A562F"/>
    <w:rsid w:val="002A563F"/>
    <w:rsid w:val="002A5751"/>
    <w:rsid w:val="002A579B"/>
    <w:rsid w:val="002A58FC"/>
    <w:rsid w:val="002A679D"/>
    <w:rsid w:val="002A6FF3"/>
    <w:rsid w:val="002A7521"/>
    <w:rsid w:val="002A7DF3"/>
    <w:rsid w:val="002B00CC"/>
    <w:rsid w:val="002B0C0F"/>
    <w:rsid w:val="002B15A2"/>
    <w:rsid w:val="002B160B"/>
    <w:rsid w:val="002B19CA"/>
    <w:rsid w:val="002B1EA5"/>
    <w:rsid w:val="002B20C7"/>
    <w:rsid w:val="002B20EE"/>
    <w:rsid w:val="002B36BF"/>
    <w:rsid w:val="002B38C5"/>
    <w:rsid w:val="002B3D19"/>
    <w:rsid w:val="002B465B"/>
    <w:rsid w:val="002B53C3"/>
    <w:rsid w:val="002B5753"/>
    <w:rsid w:val="002B5CE3"/>
    <w:rsid w:val="002B5D1A"/>
    <w:rsid w:val="002B5F51"/>
    <w:rsid w:val="002B6484"/>
    <w:rsid w:val="002B69C1"/>
    <w:rsid w:val="002B6A34"/>
    <w:rsid w:val="002B6B8A"/>
    <w:rsid w:val="002B6E38"/>
    <w:rsid w:val="002B7179"/>
    <w:rsid w:val="002B7561"/>
    <w:rsid w:val="002B75CD"/>
    <w:rsid w:val="002B76C3"/>
    <w:rsid w:val="002C05A8"/>
    <w:rsid w:val="002C06FF"/>
    <w:rsid w:val="002C0774"/>
    <w:rsid w:val="002C092B"/>
    <w:rsid w:val="002C0933"/>
    <w:rsid w:val="002C11FF"/>
    <w:rsid w:val="002C14A1"/>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55D4"/>
    <w:rsid w:val="002C570F"/>
    <w:rsid w:val="002C5966"/>
    <w:rsid w:val="002C5BA5"/>
    <w:rsid w:val="002C5F25"/>
    <w:rsid w:val="002C69BB"/>
    <w:rsid w:val="002C79C1"/>
    <w:rsid w:val="002C7E8F"/>
    <w:rsid w:val="002C7FBA"/>
    <w:rsid w:val="002D0A49"/>
    <w:rsid w:val="002D1033"/>
    <w:rsid w:val="002D145B"/>
    <w:rsid w:val="002D1C38"/>
    <w:rsid w:val="002D2D84"/>
    <w:rsid w:val="002D3371"/>
    <w:rsid w:val="002D34FC"/>
    <w:rsid w:val="002D45A1"/>
    <w:rsid w:val="002D4770"/>
    <w:rsid w:val="002D4F6E"/>
    <w:rsid w:val="002D59E5"/>
    <w:rsid w:val="002D6016"/>
    <w:rsid w:val="002D6222"/>
    <w:rsid w:val="002D6740"/>
    <w:rsid w:val="002D6DF5"/>
    <w:rsid w:val="002D715E"/>
    <w:rsid w:val="002D74A2"/>
    <w:rsid w:val="002D75FD"/>
    <w:rsid w:val="002D762A"/>
    <w:rsid w:val="002D76CA"/>
    <w:rsid w:val="002D790C"/>
    <w:rsid w:val="002D7DA0"/>
    <w:rsid w:val="002D7DDA"/>
    <w:rsid w:val="002E00FE"/>
    <w:rsid w:val="002E0978"/>
    <w:rsid w:val="002E09C9"/>
    <w:rsid w:val="002E09D6"/>
    <w:rsid w:val="002E17F5"/>
    <w:rsid w:val="002E1DEC"/>
    <w:rsid w:val="002E326B"/>
    <w:rsid w:val="002E3993"/>
    <w:rsid w:val="002E3A0B"/>
    <w:rsid w:val="002E3B5E"/>
    <w:rsid w:val="002E448F"/>
    <w:rsid w:val="002E490D"/>
    <w:rsid w:val="002E4AAB"/>
    <w:rsid w:val="002E5195"/>
    <w:rsid w:val="002E57C5"/>
    <w:rsid w:val="002E58FB"/>
    <w:rsid w:val="002E5B2C"/>
    <w:rsid w:val="002E5FF5"/>
    <w:rsid w:val="002E6091"/>
    <w:rsid w:val="002E64D2"/>
    <w:rsid w:val="002E68B9"/>
    <w:rsid w:val="002E7953"/>
    <w:rsid w:val="002E7A52"/>
    <w:rsid w:val="002E7CB8"/>
    <w:rsid w:val="002F0721"/>
    <w:rsid w:val="002F0847"/>
    <w:rsid w:val="002F084A"/>
    <w:rsid w:val="002F09D3"/>
    <w:rsid w:val="002F1174"/>
    <w:rsid w:val="002F190A"/>
    <w:rsid w:val="002F22AD"/>
    <w:rsid w:val="002F24C0"/>
    <w:rsid w:val="002F24CC"/>
    <w:rsid w:val="002F267B"/>
    <w:rsid w:val="002F354B"/>
    <w:rsid w:val="002F42BF"/>
    <w:rsid w:val="002F4DF3"/>
    <w:rsid w:val="002F539F"/>
    <w:rsid w:val="002F5860"/>
    <w:rsid w:val="002F5875"/>
    <w:rsid w:val="002F683A"/>
    <w:rsid w:val="002F6A9B"/>
    <w:rsid w:val="002F6E56"/>
    <w:rsid w:val="002F7DE0"/>
    <w:rsid w:val="00300427"/>
    <w:rsid w:val="003006D4"/>
    <w:rsid w:val="003015C6"/>
    <w:rsid w:val="003018D1"/>
    <w:rsid w:val="0030196B"/>
    <w:rsid w:val="003020BC"/>
    <w:rsid w:val="0030245B"/>
    <w:rsid w:val="00302B45"/>
    <w:rsid w:val="003032B3"/>
    <w:rsid w:val="00303AC4"/>
    <w:rsid w:val="00303BBD"/>
    <w:rsid w:val="003041F5"/>
    <w:rsid w:val="0030467B"/>
    <w:rsid w:val="00304917"/>
    <w:rsid w:val="00304E85"/>
    <w:rsid w:val="003052AB"/>
    <w:rsid w:val="00305D88"/>
    <w:rsid w:val="003061CC"/>
    <w:rsid w:val="00306917"/>
    <w:rsid w:val="003069C4"/>
    <w:rsid w:val="00306DFF"/>
    <w:rsid w:val="003106E3"/>
    <w:rsid w:val="00310830"/>
    <w:rsid w:val="00310B42"/>
    <w:rsid w:val="00310C5B"/>
    <w:rsid w:val="00310D89"/>
    <w:rsid w:val="00311006"/>
    <w:rsid w:val="00311098"/>
    <w:rsid w:val="003116E4"/>
    <w:rsid w:val="00311EFE"/>
    <w:rsid w:val="0031225D"/>
    <w:rsid w:val="003125D0"/>
    <w:rsid w:val="003129A6"/>
    <w:rsid w:val="00312C2B"/>
    <w:rsid w:val="00312DA1"/>
    <w:rsid w:val="0031305C"/>
    <w:rsid w:val="00313422"/>
    <w:rsid w:val="003139EB"/>
    <w:rsid w:val="00313A4B"/>
    <w:rsid w:val="00313E4F"/>
    <w:rsid w:val="003149E6"/>
    <w:rsid w:val="00315115"/>
    <w:rsid w:val="00315863"/>
    <w:rsid w:val="003158B6"/>
    <w:rsid w:val="00315C02"/>
    <w:rsid w:val="00315F55"/>
    <w:rsid w:val="00316234"/>
    <w:rsid w:val="00316429"/>
    <w:rsid w:val="00316EBA"/>
    <w:rsid w:val="0031777D"/>
    <w:rsid w:val="00317990"/>
    <w:rsid w:val="00317CB8"/>
    <w:rsid w:val="00317E78"/>
    <w:rsid w:val="00317FC3"/>
    <w:rsid w:val="003208FE"/>
    <w:rsid w:val="00320A5D"/>
    <w:rsid w:val="003219BA"/>
    <w:rsid w:val="00321C04"/>
    <w:rsid w:val="003220D6"/>
    <w:rsid w:val="00322CF1"/>
    <w:rsid w:val="003237BB"/>
    <w:rsid w:val="00323966"/>
    <w:rsid w:val="00323DA1"/>
    <w:rsid w:val="00323EB9"/>
    <w:rsid w:val="00323FFF"/>
    <w:rsid w:val="003240A7"/>
    <w:rsid w:val="00324426"/>
    <w:rsid w:val="0032448C"/>
    <w:rsid w:val="00324722"/>
    <w:rsid w:val="0032495B"/>
    <w:rsid w:val="00324E59"/>
    <w:rsid w:val="00324F73"/>
    <w:rsid w:val="0032521D"/>
    <w:rsid w:val="00325850"/>
    <w:rsid w:val="00325F5D"/>
    <w:rsid w:val="0032613E"/>
    <w:rsid w:val="00326300"/>
    <w:rsid w:val="00326741"/>
    <w:rsid w:val="00327347"/>
    <w:rsid w:val="00327A46"/>
    <w:rsid w:val="00327AFB"/>
    <w:rsid w:val="00327E2F"/>
    <w:rsid w:val="00330D47"/>
    <w:rsid w:val="00330E43"/>
    <w:rsid w:val="00331002"/>
    <w:rsid w:val="0033130A"/>
    <w:rsid w:val="00331BD7"/>
    <w:rsid w:val="00331EFA"/>
    <w:rsid w:val="003321FE"/>
    <w:rsid w:val="00332486"/>
    <w:rsid w:val="0033252B"/>
    <w:rsid w:val="00332597"/>
    <w:rsid w:val="00333978"/>
    <w:rsid w:val="003341A8"/>
    <w:rsid w:val="003347EE"/>
    <w:rsid w:val="00334926"/>
    <w:rsid w:val="00334BA5"/>
    <w:rsid w:val="00334C1D"/>
    <w:rsid w:val="00335F5F"/>
    <w:rsid w:val="00336CFB"/>
    <w:rsid w:val="00337486"/>
    <w:rsid w:val="003375FA"/>
    <w:rsid w:val="0033782C"/>
    <w:rsid w:val="00337D23"/>
    <w:rsid w:val="0034067E"/>
    <w:rsid w:val="00341B01"/>
    <w:rsid w:val="00342119"/>
    <w:rsid w:val="0034272B"/>
    <w:rsid w:val="00342967"/>
    <w:rsid w:val="00343C66"/>
    <w:rsid w:val="003440CE"/>
    <w:rsid w:val="003440F5"/>
    <w:rsid w:val="003442BF"/>
    <w:rsid w:val="00344EB9"/>
    <w:rsid w:val="00345CA7"/>
    <w:rsid w:val="00345E1A"/>
    <w:rsid w:val="00345F15"/>
    <w:rsid w:val="00347425"/>
    <w:rsid w:val="003474F3"/>
    <w:rsid w:val="00347B12"/>
    <w:rsid w:val="00347B48"/>
    <w:rsid w:val="0035045B"/>
    <w:rsid w:val="00350991"/>
    <w:rsid w:val="003509AB"/>
    <w:rsid w:val="0035134C"/>
    <w:rsid w:val="003513A8"/>
    <w:rsid w:val="00352699"/>
    <w:rsid w:val="00352F40"/>
    <w:rsid w:val="00353144"/>
    <w:rsid w:val="00353C0A"/>
    <w:rsid w:val="00353F7F"/>
    <w:rsid w:val="0035406C"/>
    <w:rsid w:val="00354084"/>
    <w:rsid w:val="00354DD0"/>
    <w:rsid w:val="003556E0"/>
    <w:rsid w:val="00355707"/>
    <w:rsid w:val="00355AD7"/>
    <w:rsid w:val="00356658"/>
    <w:rsid w:val="003572F1"/>
    <w:rsid w:val="00357694"/>
    <w:rsid w:val="00357942"/>
    <w:rsid w:val="00357DB8"/>
    <w:rsid w:val="00361081"/>
    <w:rsid w:val="003612E4"/>
    <w:rsid w:val="003612E6"/>
    <w:rsid w:val="00361BAE"/>
    <w:rsid w:val="00362C47"/>
    <w:rsid w:val="00362EC1"/>
    <w:rsid w:val="003633D6"/>
    <w:rsid w:val="00363613"/>
    <w:rsid w:val="0036391A"/>
    <w:rsid w:val="00364500"/>
    <w:rsid w:val="00364A70"/>
    <w:rsid w:val="00364DFA"/>
    <w:rsid w:val="003658CF"/>
    <w:rsid w:val="003658E3"/>
    <w:rsid w:val="00365C79"/>
    <w:rsid w:val="00366089"/>
    <w:rsid w:val="00366136"/>
    <w:rsid w:val="00367034"/>
    <w:rsid w:val="0036770B"/>
    <w:rsid w:val="00367956"/>
    <w:rsid w:val="00367BF9"/>
    <w:rsid w:val="00367D97"/>
    <w:rsid w:val="00370178"/>
    <w:rsid w:val="003702D1"/>
    <w:rsid w:val="00371AE0"/>
    <w:rsid w:val="00371C9A"/>
    <w:rsid w:val="00372151"/>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2E8"/>
    <w:rsid w:val="0037644F"/>
    <w:rsid w:val="00376A4E"/>
    <w:rsid w:val="003776F5"/>
    <w:rsid w:val="003777DB"/>
    <w:rsid w:val="00377812"/>
    <w:rsid w:val="00377832"/>
    <w:rsid w:val="00377DA0"/>
    <w:rsid w:val="00380D50"/>
    <w:rsid w:val="0038138A"/>
    <w:rsid w:val="0038150F"/>
    <w:rsid w:val="00381D80"/>
    <w:rsid w:val="00381FF2"/>
    <w:rsid w:val="00382252"/>
    <w:rsid w:val="00383177"/>
    <w:rsid w:val="00383596"/>
    <w:rsid w:val="0038385C"/>
    <w:rsid w:val="00383D00"/>
    <w:rsid w:val="00383F47"/>
    <w:rsid w:val="00384C98"/>
    <w:rsid w:val="00385535"/>
    <w:rsid w:val="00385AC2"/>
    <w:rsid w:val="0038687F"/>
    <w:rsid w:val="00386AEE"/>
    <w:rsid w:val="003870A5"/>
    <w:rsid w:val="00387C56"/>
    <w:rsid w:val="00387F16"/>
    <w:rsid w:val="00390E2B"/>
    <w:rsid w:val="00390E38"/>
    <w:rsid w:val="00390E44"/>
    <w:rsid w:val="00390EAD"/>
    <w:rsid w:val="0039109F"/>
    <w:rsid w:val="0039169E"/>
    <w:rsid w:val="00391F07"/>
    <w:rsid w:val="00392004"/>
    <w:rsid w:val="0039244D"/>
    <w:rsid w:val="00392668"/>
    <w:rsid w:val="00392758"/>
    <w:rsid w:val="00392E5D"/>
    <w:rsid w:val="00392ECA"/>
    <w:rsid w:val="00392F9C"/>
    <w:rsid w:val="0039311E"/>
    <w:rsid w:val="0039344E"/>
    <w:rsid w:val="00394E4D"/>
    <w:rsid w:val="003952B0"/>
    <w:rsid w:val="00395304"/>
    <w:rsid w:val="00397295"/>
    <w:rsid w:val="00397AA3"/>
    <w:rsid w:val="00397AD2"/>
    <w:rsid w:val="003A0935"/>
    <w:rsid w:val="003A1839"/>
    <w:rsid w:val="003A1F29"/>
    <w:rsid w:val="003A2227"/>
    <w:rsid w:val="003A226A"/>
    <w:rsid w:val="003A2295"/>
    <w:rsid w:val="003A2301"/>
    <w:rsid w:val="003A3568"/>
    <w:rsid w:val="003A40AF"/>
    <w:rsid w:val="003A4263"/>
    <w:rsid w:val="003A4943"/>
    <w:rsid w:val="003A4DD8"/>
    <w:rsid w:val="003A5DDE"/>
    <w:rsid w:val="003A5E48"/>
    <w:rsid w:val="003A70C8"/>
    <w:rsid w:val="003A7EB2"/>
    <w:rsid w:val="003A7EBE"/>
    <w:rsid w:val="003B0245"/>
    <w:rsid w:val="003B06A8"/>
    <w:rsid w:val="003B06B1"/>
    <w:rsid w:val="003B0B11"/>
    <w:rsid w:val="003B129E"/>
    <w:rsid w:val="003B19B2"/>
    <w:rsid w:val="003B30C5"/>
    <w:rsid w:val="003B370B"/>
    <w:rsid w:val="003B402F"/>
    <w:rsid w:val="003B4088"/>
    <w:rsid w:val="003B4B4E"/>
    <w:rsid w:val="003B5A32"/>
    <w:rsid w:val="003B5B94"/>
    <w:rsid w:val="003B5DA7"/>
    <w:rsid w:val="003B6444"/>
    <w:rsid w:val="003B7639"/>
    <w:rsid w:val="003B7997"/>
    <w:rsid w:val="003C03BA"/>
    <w:rsid w:val="003C0515"/>
    <w:rsid w:val="003C0B85"/>
    <w:rsid w:val="003C0FDC"/>
    <w:rsid w:val="003C1560"/>
    <w:rsid w:val="003C1A6C"/>
    <w:rsid w:val="003C1DA7"/>
    <w:rsid w:val="003C1DED"/>
    <w:rsid w:val="003C2104"/>
    <w:rsid w:val="003C3382"/>
    <w:rsid w:val="003C34FD"/>
    <w:rsid w:val="003C3852"/>
    <w:rsid w:val="003C3881"/>
    <w:rsid w:val="003C4058"/>
    <w:rsid w:val="003C428E"/>
    <w:rsid w:val="003C42DA"/>
    <w:rsid w:val="003C4637"/>
    <w:rsid w:val="003C4D89"/>
    <w:rsid w:val="003C5246"/>
    <w:rsid w:val="003C5D6B"/>
    <w:rsid w:val="003C5E5D"/>
    <w:rsid w:val="003C5F0F"/>
    <w:rsid w:val="003C5FBE"/>
    <w:rsid w:val="003C6330"/>
    <w:rsid w:val="003C66B4"/>
    <w:rsid w:val="003C6A86"/>
    <w:rsid w:val="003C6DDA"/>
    <w:rsid w:val="003C7277"/>
    <w:rsid w:val="003C7754"/>
    <w:rsid w:val="003C7DA8"/>
    <w:rsid w:val="003D1851"/>
    <w:rsid w:val="003D1BFF"/>
    <w:rsid w:val="003D1C26"/>
    <w:rsid w:val="003D1E1C"/>
    <w:rsid w:val="003D1F5F"/>
    <w:rsid w:val="003D2254"/>
    <w:rsid w:val="003D30D4"/>
    <w:rsid w:val="003D364B"/>
    <w:rsid w:val="003D410A"/>
    <w:rsid w:val="003D4AD4"/>
    <w:rsid w:val="003D4C7B"/>
    <w:rsid w:val="003D57C6"/>
    <w:rsid w:val="003D5A23"/>
    <w:rsid w:val="003D5A93"/>
    <w:rsid w:val="003D62BC"/>
    <w:rsid w:val="003D63ED"/>
    <w:rsid w:val="003D6B4D"/>
    <w:rsid w:val="003D78E6"/>
    <w:rsid w:val="003D7A07"/>
    <w:rsid w:val="003D7AE2"/>
    <w:rsid w:val="003E04BA"/>
    <w:rsid w:val="003E0CD3"/>
    <w:rsid w:val="003E0E28"/>
    <w:rsid w:val="003E15B3"/>
    <w:rsid w:val="003E17B2"/>
    <w:rsid w:val="003E1A02"/>
    <w:rsid w:val="003E1AD1"/>
    <w:rsid w:val="003E2A87"/>
    <w:rsid w:val="003E30AA"/>
    <w:rsid w:val="003E38AD"/>
    <w:rsid w:val="003E45A4"/>
    <w:rsid w:val="003E4801"/>
    <w:rsid w:val="003E498D"/>
    <w:rsid w:val="003E4BAF"/>
    <w:rsid w:val="003E5D37"/>
    <w:rsid w:val="003E6ADA"/>
    <w:rsid w:val="003E6C7A"/>
    <w:rsid w:val="003E6DAF"/>
    <w:rsid w:val="003E6FE9"/>
    <w:rsid w:val="003E7A38"/>
    <w:rsid w:val="003E7B03"/>
    <w:rsid w:val="003E7EEA"/>
    <w:rsid w:val="003E7F5F"/>
    <w:rsid w:val="003F01F0"/>
    <w:rsid w:val="003F0476"/>
    <w:rsid w:val="003F0746"/>
    <w:rsid w:val="003F0B9E"/>
    <w:rsid w:val="003F19CB"/>
    <w:rsid w:val="003F1AB0"/>
    <w:rsid w:val="003F1F3A"/>
    <w:rsid w:val="003F243D"/>
    <w:rsid w:val="003F251D"/>
    <w:rsid w:val="003F2A3C"/>
    <w:rsid w:val="003F2B8D"/>
    <w:rsid w:val="003F2BBC"/>
    <w:rsid w:val="003F2F0F"/>
    <w:rsid w:val="003F3620"/>
    <w:rsid w:val="003F3638"/>
    <w:rsid w:val="003F415D"/>
    <w:rsid w:val="003F42D5"/>
    <w:rsid w:val="003F454D"/>
    <w:rsid w:val="003F45C8"/>
    <w:rsid w:val="003F49F9"/>
    <w:rsid w:val="003F4F12"/>
    <w:rsid w:val="003F515D"/>
    <w:rsid w:val="003F5568"/>
    <w:rsid w:val="003F58C3"/>
    <w:rsid w:val="003F5DC6"/>
    <w:rsid w:val="003F692B"/>
    <w:rsid w:val="003F6A8A"/>
    <w:rsid w:val="003F6BD5"/>
    <w:rsid w:val="003F6E46"/>
    <w:rsid w:val="003F704C"/>
    <w:rsid w:val="003F7721"/>
    <w:rsid w:val="004008A1"/>
    <w:rsid w:val="00400DC8"/>
    <w:rsid w:val="00401108"/>
    <w:rsid w:val="00401B3D"/>
    <w:rsid w:val="00401C62"/>
    <w:rsid w:val="00401FAC"/>
    <w:rsid w:val="004020F2"/>
    <w:rsid w:val="004029CD"/>
    <w:rsid w:val="00402A95"/>
    <w:rsid w:val="00402FDA"/>
    <w:rsid w:val="00403AF7"/>
    <w:rsid w:val="004041FC"/>
    <w:rsid w:val="00404A14"/>
    <w:rsid w:val="00404C9A"/>
    <w:rsid w:val="00405133"/>
    <w:rsid w:val="00405286"/>
    <w:rsid w:val="004061B3"/>
    <w:rsid w:val="004061D0"/>
    <w:rsid w:val="0040625F"/>
    <w:rsid w:val="00406853"/>
    <w:rsid w:val="004077DC"/>
    <w:rsid w:val="00407BA3"/>
    <w:rsid w:val="004101E8"/>
    <w:rsid w:val="004105B2"/>
    <w:rsid w:val="004105FD"/>
    <w:rsid w:val="00410F73"/>
    <w:rsid w:val="00411C03"/>
    <w:rsid w:val="00411E72"/>
    <w:rsid w:val="00412595"/>
    <w:rsid w:val="00412902"/>
    <w:rsid w:val="00413220"/>
    <w:rsid w:val="0041324C"/>
    <w:rsid w:val="004133B6"/>
    <w:rsid w:val="004137F4"/>
    <w:rsid w:val="00413B9C"/>
    <w:rsid w:val="00413D41"/>
    <w:rsid w:val="00414016"/>
    <w:rsid w:val="00414F50"/>
    <w:rsid w:val="00415085"/>
    <w:rsid w:val="0041597D"/>
    <w:rsid w:val="00415A51"/>
    <w:rsid w:val="00415E80"/>
    <w:rsid w:val="00416BAC"/>
    <w:rsid w:val="00416CD9"/>
    <w:rsid w:val="004173E4"/>
    <w:rsid w:val="0041770B"/>
    <w:rsid w:val="00417CE9"/>
    <w:rsid w:val="00417CF2"/>
    <w:rsid w:val="00420A3F"/>
    <w:rsid w:val="00420B5D"/>
    <w:rsid w:val="00420D36"/>
    <w:rsid w:val="00421005"/>
    <w:rsid w:val="004214A7"/>
    <w:rsid w:val="004215B4"/>
    <w:rsid w:val="00421FEB"/>
    <w:rsid w:val="0042220A"/>
    <w:rsid w:val="00422393"/>
    <w:rsid w:val="00423088"/>
    <w:rsid w:val="004235FA"/>
    <w:rsid w:val="00423875"/>
    <w:rsid w:val="00423CA6"/>
    <w:rsid w:val="00424292"/>
    <w:rsid w:val="0042475D"/>
    <w:rsid w:val="004247EB"/>
    <w:rsid w:val="00424ADB"/>
    <w:rsid w:val="00424D35"/>
    <w:rsid w:val="004258DF"/>
    <w:rsid w:val="00425A01"/>
    <w:rsid w:val="00425D1A"/>
    <w:rsid w:val="0042611C"/>
    <w:rsid w:val="00426FB3"/>
    <w:rsid w:val="00427141"/>
    <w:rsid w:val="004271C9"/>
    <w:rsid w:val="004302FA"/>
    <w:rsid w:val="00430FE6"/>
    <w:rsid w:val="00431EB3"/>
    <w:rsid w:val="0043254E"/>
    <w:rsid w:val="004325C2"/>
    <w:rsid w:val="004326B1"/>
    <w:rsid w:val="00432BDA"/>
    <w:rsid w:val="00432C80"/>
    <w:rsid w:val="004331F6"/>
    <w:rsid w:val="0043378F"/>
    <w:rsid w:val="004338D3"/>
    <w:rsid w:val="004339EE"/>
    <w:rsid w:val="00433FEB"/>
    <w:rsid w:val="004341DD"/>
    <w:rsid w:val="0043452E"/>
    <w:rsid w:val="00434924"/>
    <w:rsid w:val="0043517B"/>
    <w:rsid w:val="004352C7"/>
    <w:rsid w:val="0043645A"/>
    <w:rsid w:val="00436C8B"/>
    <w:rsid w:val="00436DB1"/>
    <w:rsid w:val="00436E64"/>
    <w:rsid w:val="0043776D"/>
    <w:rsid w:val="00437B4E"/>
    <w:rsid w:val="00437DA2"/>
    <w:rsid w:val="00440AD0"/>
    <w:rsid w:val="0044126D"/>
    <w:rsid w:val="00441346"/>
    <w:rsid w:val="00441A41"/>
    <w:rsid w:val="004429AA"/>
    <w:rsid w:val="0044336B"/>
    <w:rsid w:val="004436AB"/>
    <w:rsid w:val="004437C5"/>
    <w:rsid w:val="0044391C"/>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CF3"/>
    <w:rsid w:val="00447D01"/>
    <w:rsid w:val="004507F2"/>
    <w:rsid w:val="0045085F"/>
    <w:rsid w:val="004509A1"/>
    <w:rsid w:val="00450AAA"/>
    <w:rsid w:val="00451E0F"/>
    <w:rsid w:val="00451ED6"/>
    <w:rsid w:val="00451F5D"/>
    <w:rsid w:val="004520B2"/>
    <w:rsid w:val="00452438"/>
    <w:rsid w:val="0045284A"/>
    <w:rsid w:val="00452B9B"/>
    <w:rsid w:val="00452BC1"/>
    <w:rsid w:val="00452EA5"/>
    <w:rsid w:val="00452ECB"/>
    <w:rsid w:val="00454151"/>
    <w:rsid w:val="00454339"/>
    <w:rsid w:val="004545E3"/>
    <w:rsid w:val="0045567F"/>
    <w:rsid w:val="00456959"/>
    <w:rsid w:val="00456FBE"/>
    <w:rsid w:val="004578BE"/>
    <w:rsid w:val="00457CC3"/>
    <w:rsid w:val="00457D5D"/>
    <w:rsid w:val="004610E7"/>
    <w:rsid w:val="00461212"/>
    <w:rsid w:val="00461861"/>
    <w:rsid w:val="00461EDD"/>
    <w:rsid w:val="0046208C"/>
    <w:rsid w:val="0046224C"/>
    <w:rsid w:val="004625CE"/>
    <w:rsid w:val="004635A2"/>
    <w:rsid w:val="004637EC"/>
    <w:rsid w:val="00463DEE"/>
    <w:rsid w:val="004646AA"/>
    <w:rsid w:val="00464EF3"/>
    <w:rsid w:val="0046510E"/>
    <w:rsid w:val="00465F20"/>
    <w:rsid w:val="00467300"/>
    <w:rsid w:val="004673AC"/>
    <w:rsid w:val="00467774"/>
    <w:rsid w:val="004677CC"/>
    <w:rsid w:val="00467846"/>
    <w:rsid w:val="00467E0B"/>
    <w:rsid w:val="00471763"/>
    <w:rsid w:val="00471B04"/>
    <w:rsid w:val="00471CC1"/>
    <w:rsid w:val="00472547"/>
    <w:rsid w:val="004726FF"/>
    <w:rsid w:val="004732E3"/>
    <w:rsid w:val="00473792"/>
    <w:rsid w:val="0047397D"/>
    <w:rsid w:val="00473983"/>
    <w:rsid w:val="00473ECC"/>
    <w:rsid w:val="00473EF7"/>
    <w:rsid w:val="00474274"/>
    <w:rsid w:val="00474287"/>
    <w:rsid w:val="00474616"/>
    <w:rsid w:val="00474784"/>
    <w:rsid w:val="00475215"/>
    <w:rsid w:val="00475732"/>
    <w:rsid w:val="00475C1C"/>
    <w:rsid w:val="00475D59"/>
    <w:rsid w:val="004760D7"/>
    <w:rsid w:val="004768F3"/>
    <w:rsid w:val="00476915"/>
    <w:rsid w:val="00476FF7"/>
    <w:rsid w:val="00477F0E"/>
    <w:rsid w:val="00480352"/>
    <w:rsid w:val="004803EE"/>
    <w:rsid w:val="00480C5B"/>
    <w:rsid w:val="00480EBB"/>
    <w:rsid w:val="00480F32"/>
    <w:rsid w:val="004813AF"/>
    <w:rsid w:val="00481796"/>
    <w:rsid w:val="00481A31"/>
    <w:rsid w:val="00482C7F"/>
    <w:rsid w:val="004832FB"/>
    <w:rsid w:val="004834DD"/>
    <w:rsid w:val="004834F2"/>
    <w:rsid w:val="004837F0"/>
    <w:rsid w:val="004838C1"/>
    <w:rsid w:val="00483E77"/>
    <w:rsid w:val="004840F6"/>
    <w:rsid w:val="00484874"/>
    <w:rsid w:val="00485464"/>
    <w:rsid w:val="004854F7"/>
    <w:rsid w:val="004857EF"/>
    <w:rsid w:val="00485ECF"/>
    <w:rsid w:val="0048665B"/>
    <w:rsid w:val="004870A3"/>
    <w:rsid w:val="004870B7"/>
    <w:rsid w:val="0048713D"/>
    <w:rsid w:val="00487188"/>
    <w:rsid w:val="00487593"/>
    <w:rsid w:val="004875FD"/>
    <w:rsid w:val="004877F4"/>
    <w:rsid w:val="00490EF7"/>
    <w:rsid w:val="00491341"/>
    <w:rsid w:val="0049140C"/>
    <w:rsid w:val="00491535"/>
    <w:rsid w:val="00491EAF"/>
    <w:rsid w:val="004920A4"/>
    <w:rsid w:val="00492341"/>
    <w:rsid w:val="00492587"/>
    <w:rsid w:val="00492A05"/>
    <w:rsid w:val="00492E05"/>
    <w:rsid w:val="0049324C"/>
    <w:rsid w:val="004933AA"/>
    <w:rsid w:val="00493643"/>
    <w:rsid w:val="0049390E"/>
    <w:rsid w:val="004940A6"/>
    <w:rsid w:val="00494B34"/>
    <w:rsid w:val="00494D3A"/>
    <w:rsid w:val="004953D3"/>
    <w:rsid w:val="0049584B"/>
    <w:rsid w:val="00495A33"/>
    <w:rsid w:val="00495AA3"/>
    <w:rsid w:val="00496748"/>
    <w:rsid w:val="0049706E"/>
    <w:rsid w:val="0049738B"/>
    <w:rsid w:val="00497B2D"/>
    <w:rsid w:val="004A04D3"/>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A7A1E"/>
    <w:rsid w:val="004B011B"/>
    <w:rsid w:val="004B060A"/>
    <w:rsid w:val="004B07C8"/>
    <w:rsid w:val="004B09A4"/>
    <w:rsid w:val="004B0E13"/>
    <w:rsid w:val="004B0F4E"/>
    <w:rsid w:val="004B16F6"/>
    <w:rsid w:val="004B1F51"/>
    <w:rsid w:val="004B24F4"/>
    <w:rsid w:val="004B2817"/>
    <w:rsid w:val="004B2B68"/>
    <w:rsid w:val="004B2FDE"/>
    <w:rsid w:val="004B3AA3"/>
    <w:rsid w:val="004B45A9"/>
    <w:rsid w:val="004B47F1"/>
    <w:rsid w:val="004B4AA0"/>
    <w:rsid w:val="004B4C9E"/>
    <w:rsid w:val="004B4F61"/>
    <w:rsid w:val="004B6593"/>
    <w:rsid w:val="004B66A2"/>
    <w:rsid w:val="004B691A"/>
    <w:rsid w:val="004C045E"/>
    <w:rsid w:val="004C04DD"/>
    <w:rsid w:val="004C0FED"/>
    <w:rsid w:val="004C16AC"/>
    <w:rsid w:val="004C1E70"/>
    <w:rsid w:val="004C27A7"/>
    <w:rsid w:val="004C27AD"/>
    <w:rsid w:val="004C29C6"/>
    <w:rsid w:val="004C3401"/>
    <w:rsid w:val="004C3430"/>
    <w:rsid w:val="004C36CF"/>
    <w:rsid w:val="004C39D7"/>
    <w:rsid w:val="004C3BF3"/>
    <w:rsid w:val="004C4571"/>
    <w:rsid w:val="004C4735"/>
    <w:rsid w:val="004C4BC3"/>
    <w:rsid w:val="004C52CE"/>
    <w:rsid w:val="004C6335"/>
    <w:rsid w:val="004C6E6D"/>
    <w:rsid w:val="004C75DF"/>
    <w:rsid w:val="004D0535"/>
    <w:rsid w:val="004D0F4A"/>
    <w:rsid w:val="004D19C4"/>
    <w:rsid w:val="004D2579"/>
    <w:rsid w:val="004D2FB6"/>
    <w:rsid w:val="004D314A"/>
    <w:rsid w:val="004D3559"/>
    <w:rsid w:val="004D40F6"/>
    <w:rsid w:val="004D49D9"/>
    <w:rsid w:val="004D4ACC"/>
    <w:rsid w:val="004D4BDE"/>
    <w:rsid w:val="004D4CDE"/>
    <w:rsid w:val="004D4E99"/>
    <w:rsid w:val="004D56A4"/>
    <w:rsid w:val="004D5701"/>
    <w:rsid w:val="004D5BD4"/>
    <w:rsid w:val="004D5F4F"/>
    <w:rsid w:val="004D61E0"/>
    <w:rsid w:val="004D665D"/>
    <w:rsid w:val="004D772C"/>
    <w:rsid w:val="004D7E38"/>
    <w:rsid w:val="004E0571"/>
    <w:rsid w:val="004E0788"/>
    <w:rsid w:val="004E0A9F"/>
    <w:rsid w:val="004E0C86"/>
    <w:rsid w:val="004E2547"/>
    <w:rsid w:val="004E25E5"/>
    <w:rsid w:val="004E2783"/>
    <w:rsid w:val="004E2EC8"/>
    <w:rsid w:val="004E3805"/>
    <w:rsid w:val="004E3F7C"/>
    <w:rsid w:val="004E460A"/>
    <w:rsid w:val="004E4A43"/>
    <w:rsid w:val="004E5637"/>
    <w:rsid w:val="004E56C4"/>
    <w:rsid w:val="004E5ADF"/>
    <w:rsid w:val="004E5AEA"/>
    <w:rsid w:val="004E61CC"/>
    <w:rsid w:val="004E63F2"/>
    <w:rsid w:val="004E71E1"/>
    <w:rsid w:val="004E7466"/>
    <w:rsid w:val="004E75FF"/>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724"/>
    <w:rsid w:val="004F4AF5"/>
    <w:rsid w:val="004F4C4A"/>
    <w:rsid w:val="004F5003"/>
    <w:rsid w:val="004F5602"/>
    <w:rsid w:val="004F5D54"/>
    <w:rsid w:val="004F5FC9"/>
    <w:rsid w:val="004F62CB"/>
    <w:rsid w:val="004F692C"/>
    <w:rsid w:val="004F6E04"/>
    <w:rsid w:val="004F6E86"/>
    <w:rsid w:val="004F7159"/>
    <w:rsid w:val="004F7474"/>
    <w:rsid w:val="004F76CA"/>
    <w:rsid w:val="004F77F0"/>
    <w:rsid w:val="004F7A44"/>
    <w:rsid w:val="004F7C4E"/>
    <w:rsid w:val="004F7DBE"/>
    <w:rsid w:val="005000EF"/>
    <w:rsid w:val="00500B71"/>
    <w:rsid w:val="00501013"/>
    <w:rsid w:val="00501471"/>
    <w:rsid w:val="005017C1"/>
    <w:rsid w:val="00501B51"/>
    <w:rsid w:val="00501D55"/>
    <w:rsid w:val="0050224C"/>
    <w:rsid w:val="0050287C"/>
    <w:rsid w:val="00502906"/>
    <w:rsid w:val="00502D72"/>
    <w:rsid w:val="00503147"/>
    <w:rsid w:val="0050318E"/>
    <w:rsid w:val="0050357D"/>
    <w:rsid w:val="00503BBD"/>
    <w:rsid w:val="00503E28"/>
    <w:rsid w:val="00503F7C"/>
    <w:rsid w:val="005045A9"/>
    <w:rsid w:val="005057B4"/>
    <w:rsid w:val="00506117"/>
    <w:rsid w:val="00506221"/>
    <w:rsid w:val="005103A8"/>
    <w:rsid w:val="00510658"/>
    <w:rsid w:val="005109A8"/>
    <w:rsid w:val="00510A28"/>
    <w:rsid w:val="00510D12"/>
    <w:rsid w:val="00510D39"/>
    <w:rsid w:val="00511803"/>
    <w:rsid w:val="00511B25"/>
    <w:rsid w:val="00511B8F"/>
    <w:rsid w:val="00511FFD"/>
    <w:rsid w:val="00512310"/>
    <w:rsid w:val="00512411"/>
    <w:rsid w:val="005125B1"/>
    <w:rsid w:val="00512A22"/>
    <w:rsid w:val="00512DD9"/>
    <w:rsid w:val="00512FEB"/>
    <w:rsid w:val="00514042"/>
    <w:rsid w:val="00514935"/>
    <w:rsid w:val="0051539C"/>
    <w:rsid w:val="00515B3E"/>
    <w:rsid w:val="00515BFC"/>
    <w:rsid w:val="00515CCF"/>
    <w:rsid w:val="00515E27"/>
    <w:rsid w:val="00515F54"/>
    <w:rsid w:val="005161C6"/>
    <w:rsid w:val="00516D9C"/>
    <w:rsid w:val="00516F41"/>
    <w:rsid w:val="0051756C"/>
    <w:rsid w:val="0052007D"/>
    <w:rsid w:val="00520E65"/>
    <w:rsid w:val="0052116C"/>
    <w:rsid w:val="005211D1"/>
    <w:rsid w:val="005211F0"/>
    <w:rsid w:val="00521BA2"/>
    <w:rsid w:val="00521CC5"/>
    <w:rsid w:val="00521D90"/>
    <w:rsid w:val="00522133"/>
    <w:rsid w:val="0052275F"/>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7DC"/>
    <w:rsid w:val="00527B98"/>
    <w:rsid w:val="005303C8"/>
    <w:rsid w:val="00531F4C"/>
    <w:rsid w:val="00531FAE"/>
    <w:rsid w:val="0053244B"/>
    <w:rsid w:val="005324A8"/>
    <w:rsid w:val="005327D6"/>
    <w:rsid w:val="00532EE4"/>
    <w:rsid w:val="005335E8"/>
    <w:rsid w:val="00533FD6"/>
    <w:rsid w:val="00534865"/>
    <w:rsid w:val="00534B36"/>
    <w:rsid w:val="00534DB0"/>
    <w:rsid w:val="00535267"/>
    <w:rsid w:val="005354A5"/>
    <w:rsid w:val="005358B8"/>
    <w:rsid w:val="00535D3B"/>
    <w:rsid w:val="00536329"/>
    <w:rsid w:val="0053633C"/>
    <w:rsid w:val="005364A3"/>
    <w:rsid w:val="0053657B"/>
    <w:rsid w:val="005376FD"/>
    <w:rsid w:val="00540019"/>
    <w:rsid w:val="00541309"/>
    <w:rsid w:val="005424BD"/>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421"/>
    <w:rsid w:val="00550F70"/>
    <w:rsid w:val="00550F78"/>
    <w:rsid w:val="005513A8"/>
    <w:rsid w:val="00551DFA"/>
    <w:rsid w:val="00552B99"/>
    <w:rsid w:val="0055312D"/>
    <w:rsid w:val="00553CD4"/>
    <w:rsid w:val="005540CE"/>
    <w:rsid w:val="00554303"/>
    <w:rsid w:val="00554438"/>
    <w:rsid w:val="00554AD3"/>
    <w:rsid w:val="005551CC"/>
    <w:rsid w:val="0055594D"/>
    <w:rsid w:val="00556011"/>
    <w:rsid w:val="00556420"/>
    <w:rsid w:val="005569CA"/>
    <w:rsid w:val="00556DB0"/>
    <w:rsid w:val="005571D0"/>
    <w:rsid w:val="00557478"/>
    <w:rsid w:val="005576FF"/>
    <w:rsid w:val="00557E9D"/>
    <w:rsid w:val="00560BE4"/>
    <w:rsid w:val="00560F20"/>
    <w:rsid w:val="005611AF"/>
    <w:rsid w:val="005612BB"/>
    <w:rsid w:val="00561A4A"/>
    <w:rsid w:val="00561EDD"/>
    <w:rsid w:val="00563003"/>
    <w:rsid w:val="00563292"/>
    <w:rsid w:val="00563449"/>
    <w:rsid w:val="00563934"/>
    <w:rsid w:val="00563E9D"/>
    <w:rsid w:val="00564AF7"/>
    <w:rsid w:val="00565406"/>
    <w:rsid w:val="0056547C"/>
    <w:rsid w:val="00565639"/>
    <w:rsid w:val="005659AE"/>
    <w:rsid w:val="005668A9"/>
    <w:rsid w:val="00567B39"/>
    <w:rsid w:val="0057015A"/>
    <w:rsid w:val="005702AC"/>
    <w:rsid w:val="00570D03"/>
    <w:rsid w:val="005712D2"/>
    <w:rsid w:val="00571329"/>
    <w:rsid w:val="00571473"/>
    <w:rsid w:val="005723F0"/>
    <w:rsid w:val="0057311C"/>
    <w:rsid w:val="00573602"/>
    <w:rsid w:val="00573C0E"/>
    <w:rsid w:val="00574371"/>
    <w:rsid w:val="00574C69"/>
    <w:rsid w:val="00575595"/>
    <w:rsid w:val="00576D3D"/>
    <w:rsid w:val="00576E71"/>
    <w:rsid w:val="005776AE"/>
    <w:rsid w:val="005779A0"/>
    <w:rsid w:val="00580693"/>
    <w:rsid w:val="00580EB0"/>
    <w:rsid w:val="005812C0"/>
    <w:rsid w:val="00581339"/>
    <w:rsid w:val="00581FE8"/>
    <w:rsid w:val="005824DB"/>
    <w:rsid w:val="00582536"/>
    <w:rsid w:val="00582F62"/>
    <w:rsid w:val="0058312F"/>
    <w:rsid w:val="005831C4"/>
    <w:rsid w:val="0058322B"/>
    <w:rsid w:val="00583750"/>
    <w:rsid w:val="00583805"/>
    <w:rsid w:val="00583BE0"/>
    <w:rsid w:val="00583C2B"/>
    <w:rsid w:val="0058429D"/>
    <w:rsid w:val="00584571"/>
    <w:rsid w:val="005847A3"/>
    <w:rsid w:val="00584A87"/>
    <w:rsid w:val="00584DD7"/>
    <w:rsid w:val="0058506D"/>
    <w:rsid w:val="005856C8"/>
    <w:rsid w:val="005859A1"/>
    <w:rsid w:val="005867C1"/>
    <w:rsid w:val="005870E1"/>
    <w:rsid w:val="005877B5"/>
    <w:rsid w:val="00587BEA"/>
    <w:rsid w:val="00590131"/>
    <w:rsid w:val="0059058C"/>
    <w:rsid w:val="00590687"/>
    <w:rsid w:val="00590AD9"/>
    <w:rsid w:val="00591746"/>
    <w:rsid w:val="005918E1"/>
    <w:rsid w:val="00592442"/>
    <w:rsid w:val="0059274C"/>
    <w:rsid w:val="00592F52"/>
    <w:rsid w:val="005931D0"/>
    <w:rsid w:val="00593652"/>
    <w:rsid w:val="00593BDF"/>
    <w:rsid w:val="005941B6"/>
    <w:rsid w:val="00594F61"/>
    <w:rsid w:val="005952B0"/>
    <w:rsid w:val="00595499"/>
    <w:rsid w:val="005955F4"/>
    <w:rsid w:val="00596363"/>
    <w:rsid w:val="00596AB3"/>
    <w:rsid w:val="00596D15"/>
    <w:rsid w:val="00596D77"/>
    <w:rsid w:val="00596D9E"/>
    <w:rsid w:val="00596F68"/>
    <w:rsid w:val="005A017C"/>
    <w:rsid w:val="005A14C9"/>
    <w:rsid w:val="005A16AF"/>
    <w:rsid w:val="005A182A"/>
    <w:rsid w:val="005A1A73"/>
    <w:rsid w:val="005A1B87"/>
    <w:rsid w:val="005A3ACD"/>
    <w:rsid w:val="005A4BB3"/>
    <w:rsid w:val="005A55AB"/>
    <w:rsid w:val="005A5972"/>
    <w:rsid w:val="005A6E5A"/>
    <w:rsid w:val="005A7537"/>
    <w:rsid w:val="005A7621"/>
    <w:rsid w:val="005A76C1"/>
    <w:rsid w:val="005A7DE4"/>
    <w:rsid w:val="005A7FFC"/>
    <w:rsid w:val="005B00E3"/>
    <w:rsid w:val="005B0251"/>
    <w:rsid w:val="005B02CC"/>
    <w:rsid w:val="005B0982"/>
    <w:rsid w:val="005B0F2D"/>
    <w:rsid w:val="005B1834"/>
    <w:rsid w:val="005B1849"/>
    <w:rsid w:val="005B1A11"/>
    <w:rsid w:val="005B1D27"/>
    <w:rsid w:val="005B3037"/>
    <w:rsid w:val="005B40BE"/>
    <w:rsid w:val="005B40F4"/>
    <w:rsid w:val="005B4197"/>
    <w:rsid w:val="005B47EB"/>
    <w:rsid w:val="005B4EDB"/>
    <w:rsid w:val="005B4FDA"/>
    <w:rsid w:val="005B57BC"/>
    <w:rsid w:val="005B6707"/>
    <w:rsid w:val="005B6AA3"/>
    <w:rsid w:val="005B6C90"/>
    <w:rsid w:val="005B74FD"/>
    <w:rsid w:val="005B7645"/>
    <w:rsid w:val="005B7907"/>
    <w:rsid w:val="005B7E00"/>
    <w:rsid w:val="005C0908"/>
    <w:rsid w:val="005C19E7"/>
    <w:rsid w:val="005C2175"/>
    <w:rsid w:val="005C21F6"/>
    <w:rsid w:val="005C24AD"/>
    <w:rsid w:val="005C26ED"/>
    <w:rsid w:val="005C2A87"/>
    <w:rsid w:val="005C39B9"/>
    <w:rsid w:val="005C54B7"/>
    <w:rsid w:val="005C56A6"/>
    <w:rsid w:val="005C580E"/>
    <w:rsid w:val="005C59E3"/>
    <w:rsid w:val="005C64E2"/>
    <w:rsid w:val="005C68EF"/>
    <w:rsid w:val="005C6BAF"/>
    <w:rsid w:val="005C6BCA"/>
    <w:rsid w:val="005C6E02"/>
    <w:rsid w:val="005C76C7"/>
    <w:rsid w:val="005C7DE2"/>
    <w:rsid w:val="005D12EF"/>
    <w:rsid w:val="005D1503"/>
    <w:rsid w:val="005D198C"/>
    <w:rsid w:val="005D2810"/>
    <w:rsid w:val="005D31BD"/>
    <w:rsid w:val="005D47BE"/>
    <w:rsid w:val="005D4ECC"/>
    <w:rsid w:val="005D52B2"/>
    <w:rsid w:val="005D594E"/>
    <w:rsid w:val="005D5986"/>
    <w:rsid w:val="005D5A47"/>
    <w:rsid w:val="005D5DCE"/>
    <w:rsid w:val="005D5E84"/>
    <w:rsid w:val="005D5E8D"/>
    <w:rsid w:val="005D6286"/>
    <w:rsid w:val="005D6C32"/>
    <w:rsid w:val="005D7251"/>
    <w:rsid w:val="005D786A"/>
    <w:rsid w:val="005D7E72"/>
    <w:rsid w:val="005D7F54"/>
    <w:rsid w:val="005E034D"/>
    <w:rsid w:val="005E090E"/>
    <w:rsid w:val="005E0D16"/>
    <w:rsid w:val="005E1C41"/>
    <w:rsid w:val="005E1C69"/>
    <w:rsid w:val="005E2494"/>
    <w:rsid w:val="005E25E1"/>
    <w:rsid w:val="005E26E7"/>
    <w:rsid w:val="005E27F5"/>
    <w:rsid w:val="005E2AAC"/>
    <w:rsid w:val="005E310A"/>
    <w:rsid w:val="005E3318"/>
    <w:rsid w:val="005E3323"/>
    <w:rsid w:val="005E3430"/>
    <w:rsid w:val="005E37DA"/>
    <w:rsid w:val="005E38A2"/>
    <w:rsid w:val="005E3C59"/>
    <w:rsid w:val="005E429E"/>
    <w:rsid w:val="005E497D"/>
    <w:rsid w:val="005E4C62"/>
    <w:rsid w:val="005E5C30"/>
    <w:rsid w:val="005E654D"/>
    <w:rsid w:val="005E6A9D"/>
    <w:rsid w:val="005E6D8A"/>
    <w:rsid w:val="005E6DE6"/>
    <w:rsid w:val="005E708D"/>
    <w:rsid w:val="005E7AD1"/>
    <w:rsid w:val="005F05E8"/>
    <w:rsid w:val="005F0AA2"/>
    <w:rsid w:val="005F0C6B"/>
    <w:rsid w:val="005F10BF"/>
    <w:rsid w:val="005F13F0"/>
    <w:rsid w:val="005F1D4D"/>
    <w:rsid w:val="005F1D71"/>
    <w:rsid w:val="005F25F4"/>
    <w:rsid w:val="005F2855"/>
    <w:rsid w:val="005F3AA9"/>
    <w:rsid w:val="005F3F0C"/>
    <w:rsid w:val="005F42BF"/>
    <w:rsid w:val="005F4323"/>
    <w:rsid w:val="005F47B2"/>
    <w:rsid w:val="005F5387"/>
    <w:rsid w:val="005F5C81"/>
    <w:rsid w:val="005F5D2E"/>
    <w:rsid w:val="005F653A"/>
    <w:rsid w:val="005F688A"/>
    <w:rsid w:val="005F6AB4"/>
    <w:rsid w:val="005F6C3B"/>
    <w:rsid w:val="005F6E01"/>
    <w:rsid w:val="005F701F"/>
    <w:rsid w:val="005F72EF"/>
    <w:rsid w:val="005F7F35"/>
    <w:rsid w:val="006004D6"/>
    <w:rsid w:val="0060096A"/>
    <w:rsid w:val="00600C9C"/>
    <w:rsid w:val="006010D3"/>
    <w:rsid w:val="0060165D"/>
    <w:rsid w:val="0060186C"/>
    <w:rsid w:val="006019F0"/>
    <w:rsid w:val="00601AF0"/>
    <w:rsid w:val="0060320C"/>
    <w:rsid w:val="006033C4"/>
    <w:rsid w:val="00603E90"/>
    <w:rsid w:val="00604708"/>
    <w:rsid w:val="00604BEE"/>
    <w:rsid w:val="006053B0"/>
    <w:rsid w:val="00605631"/>
    <w:rsid w:val="00605709"/>
    <w:rsid w:val="0060591F"/>
    <w:rsid w:val="00606366"/>
    <w:rsid w:val="00606971"/>
    <w:rsid w:val="00607341"/>
    <w:rsid w:val="00607910"/>
    <w:rsid w:val="00607CC6"/>
    <w:rsid w:val="006102A9"/>
    <w:rsid w:val="006104EC"/>
    <w:rsid w:val="0061075D"/>
    <w:rsid w:val="00610772"/>
    <w:rsid w:val="00610E3F"/>
    <w:rsid w:val="00611207"/>
    <w:rsid w:val="0061204B"/>
    <w:rsid w:val="0061208F"/>
    <w:rsid w:val="00612705"/>
    <w:rsid w:val="00612B45"/>
    <w:rsid w:val="0061315E"/>
    <w:rsid w:val="00613C90"/>
    <w:rsid w:val="0061420D"/>
    <w:rsid w:val="00614323"/>
    <w:rsid w:val="006143EE"/>
    <w:rsid w:val="00614774"/>
    <w:rsid w:val="00614AC1"/>
    <w:rsid w:val="00614BE2"/>
    <w:rsid w:val="00614FB3"/>
    <w:rsid w:val="006154E8"/>
    <w:rsid w:val="00615534"/>
    <w:rsid w:val="0061582C"/>
    <w:rsid w:val="00615FBF"/>
    <w:rsid w:val="006163CA"/>
    <w:rsid w:val="00616BF0"/>
    <w:rsid w:val="00616E69"/>
    <w:rsid w:val="006174E9"/>
    <w:rsid w:val="00617B16"/>
    <w:rsid w:val="00617BC9"/>
    <w:rsid w:val="006200E6"/>
    <w:rsid w:val="00620659"/>
    <w:rsid w:val="006209F3"/>
    <w:rsid w:val="00620BFA"/>
    <w:rsid w:val="00621D19"/>
    <w:rsid w:val="00621ED5"/>
    <w:rsid w:val="006229BB"/>
    <w:rsid w:val="00622FD1"/>
    <w:rsid w:val="00623663"/>
    <w:rsid w:val="00624452"/>
    <w:rsid w:val="00624BA3"/>
    <w:rsid w:val="006253F9"/>
    <w:rsid w:val="0062586C"/>
    <w:rsid w:val="006263F1"/>
    <w:rsid w:val="00626420"/>
    <w:rsid w:val="0062643A"/>
    <w:rsid w:val="00626C01"/>
    <w:rsid w:val="00627CB7"/>
    <w:rsid w:val="00627EC1"/>
    <w:rsid w:val="0063031B"/>
    <w:rsid w:val="00630E3A"/>
    <w:rsid w:val="0063131A"/>
    <w:rsid w:val="00631EB4"/>
    <w:rsid w:val="00632032"/>
    <w:rsid w:val="0063294C"/>
    <w:rsid w:val="00632C20"/>
    <w:rsid w:val="006330E6"/>
    <w:rsid w:val="00633592"/>
    <w:rsid w:val="00633602"/>
    <w:rsid w:val="00633A6A"/>
    <w:rsid w:val="006340EC"/>
    <w:rsid w:val="0063477F"/>
    <w:rsid w:val="00635602"/>
    <w:rsid w:val="006358E6"/>
    <w:rsid w:val="00635AD4"/>
    <w:rsid w:val="00635BDB"/>
    <w:rsid w:val="006361AB"/>
    <w:rsid w:val="006361DE"/>
    <w:rsid w:val="006365B5"/>
    <w:rsid w:val="006367F7"/>
    <w:rsid w:val="00636E58"/>
    <w:rsid w:val="00636F4E"/>
    <w:rsid w:val="00637101"/>
    <w:rsid w:val="00637C91"/>
    <w:rsid w:val="0064013E"/>
    <w:rsid w:val="00640350"/>
    <w:rsid w:val="00640E8B"/>
    <w:rsid w:val="0064200C"/>
    <w:rsid w:val="00642078"/>
    <w:rsid w:val="006422CC"/>
    <w:rsid w:val="00643C10"/>
    <w:rsid w:val="00643CCA"/>
    <w:rsid w:val="0064461F"/>
    <w:rsid w:val="006452EA"/>
    <w:rsid w:val="006454CA"/>
    <w:rsid w:val="00645865"/>
    <w:rsid w:val="006461DE"/>
    <w:rsid w:val="00646349"/>
    <w:rsid w:val="006463D6"/>
    <w:rsid w:val="00646771"/>
    <w:rsid w:val="0064681E"/>
    <w:rsid w:val="00646C48"/>
    <w:rsid w:val="006472A7"/>
    <w:rsid w:val="006478E0"/>
    <w:rsid w:val="0064794D"/>
    <w:rsid w:val="00647DA3"/>
    <w:rsid w:val="0065031F"/>
    <w:rsid w:val="00650A59"/>
    <w:rsid w:val="00650F9D"/>
    <w:rsid w:val="00651825"/>
    <w:rsid w:val="00651C7A"/>
    <w:rsid w:val="00652272"/>
    <w:rsid w:val="00652303"/>
    <w:rsid w:val="00652EA1"/>
    <w:rsid w:val="006531EF"/>
    <w:rsid w:val="00653550"/>
    <w:rsid w:val="0065366E"/>
    <w:rsid w:val="006538D7"/>
    <w:rsid w:val="00653921"/>
    <w:rsid w:val="00654008"/>
    <w:rsid w:val="0065413E"/>
    <w:rsid w:val="00654462"/>
    <w:rsid w:val="0065472E"/>
    <w:rsid w:val="006547B5"/>
    <w:rsid w:val="00654C22"/>
    <w:rsid w:val="00655299"/>
    <w:rsid w:val="00655596"/>
    <w:rsid w:val="006558AC"/>
    <w:rsid w:val="006558FE"/>
    <w:rsid w:val="00655A1D"/>
    <w:rsid w:val="00655A81"/>
    <w:rsid w:val="00655E53"/>
    <w:rsid w:val="00655F98"/>
    <w:rsid w:val="0065678B"/>
    <w:rsid w:val="006570F7"/>
    <w:rsid w:val="00657741"/>
    <w:rsid w:val="00657836"/>
    <w:rsid w:val="00660006"/>
    <w:rsid w:val="006600ED"/>
    <w:rsid w:val="00660D04"/>
    <w:rsid w:val="0066122C"/>
    <w:rsid w:val="006618AA"/>
    <w:rsid w:val="006630EB"/>
    <w:rsid w:val="006634CA"/>
    <w:rsid w:val="00663935"/>
    <w:rsid w:val="00664745"/>
    <w:rsid w:val="00664D3C"/>
    <w:rsid w:val="00664F6F"/>
    <w:rsid w:val="0066582E"/>
    <w:rsid w:val="00665BF8"/>
    <w:rsid w:val="00666426"/>
    <w:rsid w:val="00666E6E"/>
    <w:rsid w:val="00666FDD"/>
    <w:rsid w:val="00667005"/>
    <w:rsid w:val="00667284"/>
    <w:rsid w:val="00667554"/>
    <w:rsid w:val="00667F5B"/>
    <w:rsid w:val="00670C9E"/>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892"/>
    <w:rsid w:val="00674CC7"/>
    <w:rsid w:val="00674D23"/>
    <w:rsid w:val="00675E42"/>
    <w:rsid w:val="006768D3"/>
    <w:rsid w:val="00676F30"/>
    <w:rsid w:val="0067796F"/>
    <w:rsid w:val="00677C4E"/>
    <w:rsid w:val="00677C5D"/>
    <w:rsid w:val="00677E60"/>
    <w:rsid w:val="00680323"/>
    <w:rsid w:val="00680411"/>
    <w:rsid w:val="006811A6"/>
    <w:rsid w:val="0068129D"/>
    <w:rsid w:val="006813AE"/>
    <w:rsid w:val="00681E88"/>
    <w:rsid w:val="006826C3"/>
    <w:rsid w:val="00682AAA"/>
    <w:rsid w:val="00682EB9"/>
    <w:rsid w:val="00682F9B"/>
    <w:rsid w:val="0068344F"/>
    <w:rsid w:val="00683470"/>
    <w:rsid w:val="00683595"/>
    <w:rsid w:val="00684168"/>
    <w:rsid w:val="00684197"/>
    <w:rsid w:val="006841C6"/>
    <w:rsid w:val="00684273"/>
    <w:rsid w:val="00684544"/>
    <w:rsid w:val="00685150"/>
    <w:rsid w:val="0068523E"/>
    <w:rsid w:val="006852BF"/>
    <w:rsid w:val="00685620"/>
    <w:rsid w:val="00685AF1"/>
    <w:rsid w:val="00685D53"/>
    <w:rsid w:val="00685F4F"/>
    <w:rsid w:val="0068644F"/>
    <w:rsid w:val="006867CC"/>
    <w:rsid w:val="00686CEF"/>
    <w:rsid w:val="006872B2"/>
    <w:rsid w:val="00687B22"/>
    <w:rsid w:val="00690078"/>
    <w:rsid w:val="00690582"/>
    <w:rsid w:val="0069091D"/>
    <w:rsid w:val="00690A81"/>
    <w:rsid w:val="00691000"/>
    <w:rsid w:val="00691078"/>
    <w:rsid w:val="006910BB"/>
    <w:rsid w:val="006915AE"/>
    <w:rsid w:val="00691EC2"/>
    <w:rsid w:val="0069245E"/>
    <w:rsid w:val="00692F69"/>
    <w:rsid w:val="006933CB"/>
    <w:rsid w:val="00693619"/>
    <w:rsid w:val="006937FB"/>
    <w:rsid w:val="00693ADA"/>
    <w:rsid w:val="00693CE3"/>
    <w:rsid w:val="00693FF6"/>
    <w:rsid w:val="00694717"/>
    <w:rsid w:val="0069476C"/>
    <w:rsid w:val="006948F6"/>
    <w:rsid w:val="00695525"/>
    <w:rsid w:val="00696341"/>
    <w:rsid w:val="006965FB"/>
    <w:rsid w:val="00696744"/>
    <w:rsid w:val="00697497"/>
    <w:rsid w:val="006977E9"/>
    <w:rsid w:val="006A020A"/>
    <w:rsid w:val="006A0432"/>
    <w:rsid w:val="006A0B24"/>
    <w:rsid w:val="006A0C8F"/>
    <w:rsid w:val="006A1450"/>
    <w:rsid w:val="006A1AFB"/>
    <w:rsid w:val="006A1C83"/>
    <w:rsid w:val="006A281F"/>
    <w:rsid w:val="006A2A12"/>
    <w:rsid w:val="006A2D08"/>
    <w:rsid w:val="006A34B5"/>
    <w:rsid w:val="006A38DC"/>
    <w:rsid w:val="006A3E33"/>
    <w:rsid w:val="006A45B9"/>
    <w:rsid w:val="006A4B00"/>
    <w:rsid w:val="006A535A"/>
    <w:rsid w:val="006A55D6"/>
    <w:rsid w:val="006A5686"/>
    <w:rsid w:val="006A5A8F"/>
    <w:rsid w:val="006A5C2E"/>
    <w:rsid w:val="006A6393"/>
    <w:rsid w:val="006A66C0"/>
    <w:rsid w:val="006A696E"/>
    <w:rsid w:val="006A7268"/>
    <w:rsid w:val="006A7D46"/>
    <w:rsid w:val="006A7D55"/>
    <w:rsid w:val="006B01C4"/>
    <w:rsid w:val="006B0474"/>
    <w:rsid w:val="006B061B"/>
    <w:rsid w:val="006B0B63"/>
    <w:rsid w:val="006B1091"/>
    <w:rsid w:val="006B136D"/>
    <w:rsid w:val="006B145D"/>
    <w:rsid w:val="006B1E22"/>
    <w:rsid w:val="006B2543"/>
    <w:rsid w:val="006B397F"/>
    <w:rsid w:val="006B3D38"/>
    <w:rsid w:val="006B3FF2"/>
    <w:rsid w:val="006B4154"/>
    <w:rsid w:val="006B4A23"/>
    <w:rsid w:val="006B4C00"/>
    <w:rsid w:val="006B4C23"/>
    <w:rsid w:val="006B4F18"/>
    <w:rsid w:val="006B50D5"/>
    <w:rsid w:val="006B5100"/>
    <w:rsid w:val="006B5489"/>
    <w:rsid w:val="006B5597"/>
    <w:rsid w:val="006B55D5"/>
    <w:rsid w:val="006B5DFF"/>
    <w:rsid w:val="006B5FCD"/>
    <w:rsid w:val="006B6B84"/>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2C73"/>
    <w:rsid w:val="006C32D0"/>
    <w:rsid w:val="006C344E"/>
    <w:rsid w:val="006C40B2"/>
    <w:rsid w:val="006C42CC"/>
    <w:rsid w:val="006C468F"/>
    <w:rsid w:val="006C4EF4"/>
    <w:rsid w:val="006C52FD"/>
    <w:rsid w:val="006C577A"/>
    <w:rsid w:val="006C5AA2"/>
    <w:rsid w:val="006C5CA8"/>
    <w:rsid w:val="006C645E"/>
    <w:rsid w:val="006C6660"/>
    <w:rsid w:val="006C6936"/>
    <w:rsid w:val="006C6B35"/>
    <w:rsid w:val="006C6B6E"/>
    <w:rsid w:val="006C6FB9"/>
    <w:rsid w:val="006C7411"/>
    <w:rsid w:val="006C7EDF"/>
    <w:rsid w:val="006D0315"/>
    <w:rsid w:val="006D0821"/>
    <w:rsid w:val="006D086F"/>
    <w:rsid w:val="006D0B20"/>
    <w:rsid w:val="006D0BC6"/>
    <w:rsid w:val="006D0CB7"/>
    <w:rsid w:val="006D0EC4"/>
    <w:rsid w:val="006D1CFF"/>
    <w:rsid w:val="006D2C78"/>
    <w:rsid w:val="006D2D12"/>
    <w:rsid w:val="006D3572"/>
    <w:rsid w:val="006D35A7"/>
    <w:rsid w:val="006D36FC"/>
    <w:rsid w:val="006D3F26"/>
    <w:rsid w:val="006D41B6"/>
    <w:rsid w:val="006D4596"/>
    <w:rsid w:val="006D4AA4"/>
    <w:rsid w:val="006D4B4D"/>
    <w:rsid w:val="006D50D5"/>
    <w:rsid w:val="006D550B"/>
    <w:rsid w:val="006D5DC0"/>
    <w:rsid w:val="006D5E6B"/>
    <w:rsid w:val="006D648D"/>
    <w:rsid w:val="006D65CD"/>
    <w:rsid w:val="006D672C"/>
    <w:rsid w:val="006D67D8"/>
    <w:rsid w:val="006D72FF"/>
    <w:rsid w:val="006D7FB0"/>
    <w:rsid w:val="006E02A4"/>
    <w:rsid w:val="006E0764"/>
    <w:rsid w:val="006E093D"/>
    <w:rsid w:val="006E15D6"/>
    <w:rsid w:val="006E17C7"/>
    <w:rsid w:val="006E1FF8"/>
    <w:rsid w:val="006E218B"/>
    <w:rsid w:val="006E283F"/>
    <w:rsid w:val="006E2FF6"/>
    <w:rsid w:val="006E3398"/>
    <w:rsid w:val="006E3B7D"/>
    <w:rsid w:val="006E3C4B"/>
    <w:rsid w:val="006E3FA1"/>
    <w:rsid w:val="006E461A"/>
    <w:rsid w:val="006E51DB"/>
    <w:rsid w:val="006E5605"/>
    <w:rsid w:val="006E5B68"/>
    <w:rsid w:val="006E5C2A"/>
    <w:rsid w:val="006E5DFA"/>
    <w:rsid w:val="006E6569"/>
    <w:rsid w:val="006E6616"/>
    <w:rsid w:val="006E6BC8"/>
    <w:rsid w:val="006E6E2E"/>
    <w:rsid w:val="006E77BE"/>
    <w:rsid w:val="006F04EC"/>
    <w:rsid w:val="006F0540"/>
    <w:rsid w:val="006F09F0"/>
    <w:rsid w:val="006F0AFD"/>
    <w:rsid w:val="006F15B7"/>
    <w:rsid w:val="006F15F3"/>
    <w:rsid w:val="006F1B30"/>
    <w:rsid w:val="006F20DE"/>
    <w:rsid w:val="006F2E61"/>
    <w:rsid w:val="006F3130"/>
    <w:rsid w:val="006F3561"/>
    <w:rsid w:val="006F3951"/>
    <w:rsid w:val="006F3D2F"/>
    <w:rsid w:val="006F408C"/>
    <w:rsid w:val="006F41D8"/>
    <w:rsid w:val="006F4F01"/>
    <w:rsid w:val="006F5736"/>
    <w:rsid w:val="006F5A0A"/>
    <w:rsid w:val="006F5CF1"/>
    <w:rsid w:val="006F6BA3"/>
    <w:rsid w:val="00700171"/>
    <w:rsid w:val="00700919"/>
    <w:rsid w:val="007009F7"/>
    <w:rsid w:val="007016E6"/>
    <w:rsid w:val="00701FA2"/>
    <w:rsid w:val="007024FE"/>
    <w:rsid w:val="00702695"/>
    <w:rsid w:val="007047ED"/>
    <w:rsid w:val="007048A8"/>
    <w:rsid w:val="00705267"/>
    <w:rsid w:val="00706E62"/>
    <w:rsid w:val="00707137"/>
    <w:rsid w:val="00707B19"/>
    <w:rsid w:val="007105BF"/>
    <w:rsid w:val="0071118A"/>
    <w:rsid w:val="007111B2"/>
    <w:rsid w:val="00711529"/>
    <w:rsid w:val="007118C9"/>
    <w:rsid w:val="00711A22"/>
    <w:rsid w:val="007124D5"/>
    <w:rsid w:val="007125D4"/>
    <w:rsid w:val="0071279A"/>
    <w:rsid w:val="007127F5"/>
    <w:rsid w:val="00713386"/>
    <w:rsid w:val="00713ADE"/>
    <w:rsid w:val="00713EDD"/>
    <w:rsid w:val="007140C7"/>
    <w:rsid w:val="00714BE8"/>
    <w:rsid w:val="0071510F"/>
    <w:rsid w:val="00715592"/>
    <w:rsid w:val="0071562A"/>
    <w:rsid w:val="0071571B"/>
    <w:rsid w:val="007158D5"/>
    <w:rsid w:val="007167C0"/>
    <w:rsid w:val="0071698E"/>
    <w:rsid w:val="007169D5"/>
    <w:rsid w:val="00716BC8"/>
    <w:rsid w:val="00717085"/>
    <w:rsid w:val="00717655"/>
    <w:rsid w:val="007176A4"/>
    <w:rsid w:val="00717DB0"/>
    <w:rsid w:val="00717E71"/>
    <w:rsid w:val="00717EE9"/>
    <w:rsid w:val="00720131"/>
    <w:rsid w:val="00720210"/>
    <w:rsid w:val="007205CE"/>
    <w:rsid w:val="007207B1"/>
    <w:rsid w:val="00720A61"/>
    <w:rsid w:val="00720CE3"/>
    <w:rsid w:val="00720DE2"/>
    <w:rsid w:val="00721144"/>
    <w:rsid w:val="00721201"/>
    <w:rsid w:val="0072176B"/>
    <w:rsid w:val="00721895"/>
    <w:rsid w:val="0072231F"/>
    <w:rsid w:val="007227D3"/>
    <w:rsid w:val="0072280F"/>
    <w:rsid w:val="0072292F"/>
    <w:rsid w:val="007230EE"/>
    <w:rsid w:val="007237E8"/>
    <w:rsid w:val="0072422F"/>
    <w:rsid w:val="00724715"/>
    <w:rsid w:val="00724E5E"/>
    <w:rsid w:val="00725361"/>
    <w:rsid w:val="00725390"/>
    <w:rsid w:val="00725871"/>
    <w:rsid w:val="00725977"/>
    <w:rsid w:val="00725DB4"/>
    <w:rsid w:val="00725DE5"/>
    <w:rsid w:val="00726411"/>
    <w:rsid w:val="00726780"/>
    <w:rsid w:val="0072699B"/>
    <w:rsid w:val="00726F23"/>
    <w:rsid w:val="00726FA4"/>
    <w:rsid w:val="0072712B"/>
    <w:rsid w:val="00727307"/>
    <w:rsid w:val="007274DF"/>
    <w:rsid w:val="007315D8"/>
    <w:rsid w:val="0073164C"/>
    <w:rsid w:val="0073285C"/>
    <w:rsid w:val="00732D09"/>
    <w:rsid w:val="00733051"/>
    <w:rsid w:val="00733BC1"/>
    <w:rsid w:val="00733CCC"/>
    <w:rsid w:val="00733F76"/>
    <w:rsid w:val="007342BE"/>
    <w:rsid w:val="00734719"/>
    <w:rsid w:val="007348CA"/>
    <w:rsid w:val="007349A9"/>
    <w:rsid w:val="00734F2D"/>
    <w:rsid w:val="00735B6B"/>
    <w:rsid w:val="00736F9A"/>
    <w:rsid w:val="007373CC"/>
    <w:rsid w:val="00737AB9"/>
    <w:rsid w:val="00740158"/>
    <w:rsid w:val="007407B3"/>
    <w:rsid w:val="00740C5E"/>
    <w:rsid w:val="007413BA"/>
    <w:rsid w:val="00741599"/>
    <w:rsid w:val="007415A9"/>
    <w:rsid w:val="00741A36"/>
    <w:rsid w:val="00741B46"/>
    <w:rsid w:val="00742C5E"/>
    <w:rsid w:val="00742FA5"/>
    <w:rsid w:val="0074336B"/>
    <w:rsid w:val="0074356C"/>
    <w:rsid w:val="00743F50"/>
    <w:rsid w:val="00744D2F"/>
    <w:rsid w:val="00744D3C"/>
    <w:rsid w:val="007454F5"/>
    <w:rsid w:val="00745570"/>
    <w:rsid w:val="00746316"/>
    <w:rsid w:val="00746470"/>
    <w:rsid w:val="00746848"/>
    <w:rsid w:val="00746B09"/>
    <w:rsid w:val="00746E61"/>
    <w:rsid w:val="00747339"/>
    <w:rsid w:val="007474DD"/>
    <w:rsid w:val="00747769"/>
    <w:rsid w:val="007478F9"/>
    <w:rsid w:val="007506EC"/>
    <w:rsid w:val="007507C3"/>
    <w:rsid w:val="00750D6A"/>
    <w:rsid w:val="0075115D"/>
    <w:rsid w:val="0075152F"/>
    <w:rsid w:val="00751734"/>
    <w:rsid w:val="00751744"/>
    <w:rsid w:val="00753311"/>
    <w:rsid w:val="00753D7D"/>
    <w:rsid w:val="007543F8"/>
    <w:rsid w:val="0075447C"/>
    <w:rsid w:val="0075479A"/>
    <w:rsid w:val="00754855"/>
    <w:rsid w:val="00754FEA"/>
    <w:rsid w:val="00755275"/>
    <w:rsid w:val="007554D5"/>
    <w:rsid w:val="00755511"/>
    <w:rsid w:val="00755794"/>
    <w:rsid w:val="007557E8"/>
    <w:rsid w:val="00755F15"/>
    <w:rsid w:val="00756137"/>
    <w:rsid w:val="007563F3"/>
    <w:rsid w:val="00756455"/>
    <w:rsid w:val="00756A21"/>
    <w:rsid w:val="0075709B"/>
    <w:rsid w:val="00757436"/>
    <w:rsid w:val="00757478"/>
    <w:rsid w:val="007574DE"/>
    <w:rsid w:val="007577AA"/>
    <w:rsid w:val="007578BD"/>
    <w:rsid w:val="00760793"/>
    <w:rsid w:val="007608DE"/>
    <w:rsid w:val="00760AA9"/>
    <w:rsid w:val="00760CD9"/>
    <w:rsid w:val="00760D97"/>
    <w:rsid w:val="007615C7"/>
    <w:rsid w:val="00761F9C"/>
    <w:rsid w:val="00762353"/>
    <w:rsid w:val="00762470"/>
    <w:rsid w:val="00762951"/>
    <w:rsid w:val="00762C9C"/>
    <w:rsid w:val="00763C61"/>
    <w:rsid w:val="00763F4C"/>
    <w:rsid w:val="00764339"/>
    <w:rsid w:val="0076456B"/>
    <w:rsid w:val="00764CDA"/>
    <w:rsid w:val="007652F0"/>
    <w:rsid w:val="0076559F"/>
    <w:rsid w:val="00765A39"/>
    <w:rsid w:val="00766364"/>
    <w:rsid w:val="007665DD"/>
    <w:rsid w:val="00766839"/>
    <w:rsid w:val="00766B2B"/>
    <w:rsid w:val="00766D98"/>
    <w:rsid w:val="00766DDC"/>
    <w:rsid w:val="0077026B"/>
    <w:rsid w:val="0077088B"/>
    <w:rsid w:val="00770D34"/>
    <w:rsid w:val="007713B7"/>
    <w:rsid w:val="007714DD"/>
    <w:rsid w:val="00771570"/>
    <w:rsid w:val="0077171C"/>
    <w:rsid w:val="007717C4"/>
    <w:rsid w:val="00771D83"/>
    <w:rsid w:val="007727AD"/>
    <w:rsid w:val="00772AEC"/>
    <w:rsid w:val="007733DE"/>
    <w:rsid w:val="00773DBD"/>
    <w:rsid w:val="00773E35"/>
    <w:rsid w:val="00774036"/>
    <w:rsid w:val="00774E48"/>
    <w:rsid w:val="007751AF"/>
    <w:rsid w:val="0077527B"/>
    <w:rsid w:val="007752E6"/>
    <w:rsid w:val="00776169"/>
    <w:rsid w:val="00776213"/>
    <w:rsid w:val="007762D3"/>
    <w:rsid w:val="007764AF"/>
    <w:rsid w:val="00776556"/>
    <w:rsid w:val="00776879"/>
    <w:rsid w:val="00776A64"/>
    <w:rsid w:val="00776ACE"/>
    <w:rsid w:val="00776EEF"/>
    <w:rsid w:val="007770FD"/>
    <w:rsid w:val="00777FD3"/>
    <w:rsid w:val="007804B0"/>
    <w:rsid w:val="00780A85"/>
    <w:rsid w:val="00780E7E"/>
    <w:rsid w:val="00780E81"/>
    <w:rsid w:val="00780EBC"/>
    <w:rsid w:val="00780FDE"/>
    <w:rsid w:val="00781111"/>
    <w:rsid w:val="0078146B"/>
    <w:rsid w:val="0078171F"/>
    <w:rsid w:val="007818CC"/>
    <w:rsid w:val="00781977"/>
    <w:rsid w:val="007827A9"/>
    <w:rsid w:val="007829DD"/>
    <w:rsid w:val="00783171"/>
    <w:rsid w:val="00783568"/>
    <w:rsid w:val="00783874"/>
    <w:rsid w:val="0078387A"/>
    <w:rsid w:val="00783A50"/>
    <w:rsid w:val="00783D43"/>
    <w:rsid w:val="00784160"/>
    <w:rsid w:val="00784516"/>
    <w:rsid w:val="00784D9E"/>
    <w:rsid w:val="00785642"/>
    <w:rsid w:val="0078596F"/>
    <w:rsid w:val="00786809"/>
    <w:rsid w:val="00786D56"/>
    <w:rsid w:val="00787258"/>
    <w:rsid w:val="00787380"/>
    <w:rsid w:val="007874D9"/>
    <w:rsid w:val="0078771E"/>
    <w:rsid w:val="00787A00"/>
    <w:rsid w:val="007908C8"/>
    <w:rsid w:val="00790C99"/>
    <w:rsid w:val="00790D2B"/>
    <w:rsid w:val="00791A0E"/>
    <w:rsid w:val="00791E88"/>
    <w:rsid w:val="0079213B"/>
    <w:rsid w:val="00792375"/>
    <w:rsid w:val="0079271E"/>
    <w:rsid w:val="00792B9F"/>
    <w:rsid w:val="00793522"/>
    <w:rsid w:val="00793C20"/>
    <w:rsid w:val="00793D27"/>
    <w:rsid w:val="00793E0C"/>
    <w:rsid w:val="00795C32"/>
    <w:rsid w:val="007968BF"/>
    <w:rsid w:val="00796938"/>
    <w:rsid w:val="00796E82"/>
    <w:rsid w:val="00796F71"/>
    <w:rsid w:val="00797360"/>
    <w:rsid w:val="007974E9"/>
    <w:rsid w:val="007975F3"/>
    <w:rsid w:val="00797771"/>
    <w:rsid w:val="00797B7F"/>
    <w:rsid w:val="007A0804"/>
    <w:rsid w:val="007A08B4"/>
    <w:rsid w:val="007A0F30"/>
    <w:rsid w:val="007A0FCC"/>
    <w:rsid w:val="007A161F"/>
    <w:rsid w:val="007A1F4D"/>
    <w:rsid w:val="007A1F7A"/>
    <w:rsid w:val="007A2248"/>
    <w:rsid w:val="007A249E"/>
    <w:rsid w:val="007A2AED"/>
    <w:rsid w:val="007A2E33"/>
    <w:rsid w:val="007A38EC"/>
    <w:rsid w:val="007A3B6E"/>
    <w:rsid w:val="007A3DDF"/>
    <w:rsid w:val="007A40BA"/>
    <w:rsid w:val="007A40EF"/>
    <w:rsid w:val="007A44A0"/>
    <w:rsid w:val="007A4748"/>
    <w:rsid w:val="007A4984"/>
    <w:rsid w:val="007A54AE"/>
    <w:rsid w:val="007A79A5"/>
    <w:rsid w:val="007A7FD2"/>
    <w:rsid w:val="007B0BF6"/>
    <w:rsid w:val="007B0C61"/>
    <w:rsid w:val="007B1756"/>
    <w:rsid w:val="007B23BA"/>
    <w:rsid w:val="007B2FED"/>
    <w:rsid w:val="007B319D"/>
    <w:rsid w:val="007B3689"/>
    <w:rsid w:val="007B3800"/>
    <w:rsid w:val="007B438F"/>
    <w:rsid w:val="007B5FF3"/>
    <w:rsid w:val="007B6293"/>
    <w:rsid w:val="007B65AC"/>
    <w:rsid w:val="007B6B2E"/>
    <w:rsid w:val="007B6BA4"/>
    <w:rsid w:val="007B6DEB"/>
    <w:rsid w:val="007B6F66"/>
    <w:rsid w:val="007B7BB4"/>
    <w:rsid w:val="007C06A4"/>
    <w:rsid w:val="007C09FF"/>
    <w:rsid w:val="007C1829"/>
    <w:rsid w:val="007C1ADE"/>
    <w:rsid w:val="007C3428"/>
    <w:rsid w:val="007C3767"/>
    <w:rsid w:val="007C3E4D"/>
    <w:rsid w:val="007C44B4"/>
    <w:rsid w:val="007C45D0"/>
    <w:rsid w:val="007C46C8"/>
    <w:rsid w:val="007C518D"/>
    <w:rsid w:val="007C5334"/>
    <w:rsid w:val="007C5947"/>
    <w:rsid w:val="007C610A"/>
    <w:rsid w:val="007C695C"/>
    <w:rsid w:val="007C71FD"/>
    <w:rsid w:val="007C7201"/>
    <w:rsid w:val="007C7B77"/>
    <w:rsid w:val="007C7CA6"/>
    <w:rsid w:val="007D0B64"/>
    <w:rsid w:val="007D1213"/>
    <w:rsid w:val="007D1245"/>
    <w:rsid w:val="007D164F"/>
    <w:rsid w:val="007D19FC"/>
    <w:rsid w:val="007D1C6E"/>
    <w:rsid w:val="007D2BE4"/>
    <w:rsid w:val="007D2D55"/>
    <w:rsid w:val="007D3063"/>
    <w:rsid w:val="007D3D24"/>
    <w:rsid w:val="007D3DA5"/>
    <w:rsid w:val="007D47A3"/>
    <w:rsid w:val="007D4ADC"/>
    <w:rsid w:val="007D4B4E"/>
    <w:rsid w:val="007D4BFF"/>
    <w:rsid w:val="007D4F7E"/>
    <w:rsid w:val="007D55EF"/>
    <w:rsid w:val="007D59FF"/>
    <w:rsid w:val="007D5BDE"/>
    <w:rsid w:val="007D66CA"/>
    <w:rsid w:val="007D6924"/>
    <w:rsid w:val="007D6B43"/>
    <w:rsid w:val="007D7007"/>
    <w:rsid w:val="007D7013"/>
    <w:rsid w:val="007D7070"/>
    <w:rsid w:val="007D716E"/>
    <w:rsid w:val="007D751C"/>
    <w:rsid w:val="007D7A6B"/>
    <w:rsid w:val="007E09CE"/>
    <w:rsid w:val="007E0FB6"/>
    <w:rsid w:val="007E14F7"/>
    <w:rsid w:val="007E19E6"/>
    <w:rsid w:val="007E1BA9"/>
    <w:rsid w:val="007E26ED"/>
    <w:rsid w:val="007E2FA0"/>
    <w:rsid w:val="007E3B45"/>
    <w:rsid w:val="007E3C07"/>
    <w:rsid w:val="007E3F78"/>
    <w:rsid w:val="007E3FBB"/>
    <w:rsid w:val="007E464A"/>
    <w:rsid w:val="007E49F3"/>
    <w:rsid w:val="007E5706"/>
    <w:rsid w:val="007E5756"/>
    <w:rsid w:val="007E5773"/>
    <w:rsid w:val="007E5CD0"/>
    <w:rsid w:val="007E5EC0"/>
    <w:rsid w:val="007E6232"/>
    <w:rsid w:val="007E6310"/>
    <w:rsid w:val="007E63B1"/>
    <w:rsid w:val="007E65C1"/>
    <w:rsid w:val="007E6668"/>
    <w:rsid w:val="007E69E9"/>
    <w:rsid w:val="007E6E48"/>
    <w:rsid w:val="007E731F"/>
    <w:rsid w:val="007E73A9"/>
    <w:rsid w:val="007E79A0"/>
    <w:rsid w:val="007F036F"/>
    <w:rsid w:val="007F19BC"/>
    <w:rsid w:val="007F22AA"/>
    <w:rsid w:val="007F2D2E"/>
    <w:rsid w:val="007F2FEE"/>
    <w:rsid w:val="007F3973"/>
    <w:rsid w:val="007F4338"/>
    <w:rsid w:val="007F4DA5"/>
    <w:rsid w:val="007F5EFE"/>
    <w:rsid w:val="007F6392"/>
    <w:rsid w:val="007F6496"/>
    <w:rsid w:val="007F694F"/>
    <w:rsid w:val="007F696B"/>
    <w:rsid w:val="007F6D5C"/>
    <w:rsid w:val="007F793A"/>
    <w:rsid w:val="00800167"/>
    <w:rsid w:val="0080025C"/>
    <w:rsid w:val="00800C55"/>
    <w:rsid w:val="0080147C"/>
    <w:rsid w:val="008016C2"/>
    <w:rsid w:val="00801899"/>
    <w:rsid w:val="00801C7C"/>
    <w:rsid w:val="008037B5"/>
    <w:rsid w:val="00803D74"/>
    <w:rsid w:val="00804247"/>
    <w:rsid w:val="00804AF9"/>
    <w:rsid w:val="008050BF"/>
    <w:rsid w:val="008050F5"/>
    <w:rsid w:val="00805713"/>
    <w:rsid w:val="00805A4B"/>
    <w:rsid w:val="0080673D"/>
    <w:rsid w:val="0080704D"/>
    <w:rsid w:val="008077A8"/>
    <w:rsid w:val="00807D6D"/>
    <w:rsid w:val="00807DE6"/>
    <w:rsid w:val="00810314"/>
    <w:rsid w:val="00810730"/>
    <w:rsid w:val="00810813"/>
    <w:rsid w:val="00810CB6"/>
    <w:rsid w:val="00810DD8"/>
    <w:rsid w:val="00811693"/>
    <w:rsid w:val="008118A7"/>
    <w:rsid w:val="00812297"/>
    <w:rsid w:val="00812FC9"/>
    <w:rsid w:val="00813146"/>
    <w:rsid w:val="008134C8"/>
    <w:rsid w:val="00813519"/>
    <w:rsid w:val="00813B8A"/>
    <w:rsid w:val="00813DA4"/>
    <w:rsid w:val="0081421B"/>
    <w:rsid w:val="00814244"/>
    <w:rsid w:val="00815220"/>
    <w:rsid w:val="00815536"/>
    <w:rsid w:val="00815F4C"/>
    <w:rsid w:val="00816431"/>
    <w:rsid w:val="00816B3B"/>
    <w:rsid w:val="008172C5"/>
    <w:rsid w:val="0081734B"/>
    <w:rsid w:val="008175CE"/>
    <w:rsid w:val="00817AFC"/>
    <w:rsid w:val="00820BA4"/>
    <w:rsid w:val="00820D6C"/>
    <w:rsid w:val="00820EC4"/>
    <w:rsid w:val="00820F25"/>
    <w:rsid w:val="00821315"/>
    <w:rsid w:val="008213D0"/>
    <w:rsid w:val="00821D41"/>
    <w:rsid w:val="00821FA4"/>
    <w:rsid w:val="0082255F"/>
    <w:rsid w:val="00822945"/>
    <w:rsid w:val="00822EB5"/>
    <w:rsid w:val="00823BAE"/>
    <w:rsid w:val="008240F4"/>
    <w:rsid w:val="00825150"/>
    <w:rsid w:val="00825C88"/>
    <w:rsid w:val="008268A4"/>
    <w:rsid w:val="008268EC"/>
    <w:rsid w:val="00826965"/>
    <w:rsid w:val="008270F1"/>
    <w:rsid w:val="008274B1"/>
    <w:rsid w:val="00827D41"/>
    <w:rsid w:val="00827F97"/>
    <w:rsid w:val="00827FA3"/>
    <w:rsid w:val="00827FC5"/>
    <w:rsid w:val="0083016B"/>
    <w:rsid w:val="00830510"/>
    <w:rsid w:val="00830E4B"/>
    <w:rsid w:val="0083161D"/>
    <w:rsid w:val="00831995"/>
    <w:rsid w:val="00832291"/>
    <w:rsid w:val="00832B57"/>
    <w:rsid w:val="00832CFA"/>
    <w:rsid w:val="00833588"/>
    <w:rsid w:val="00833CB3"/>
    <w:rsid w:val="0083438B"/>
    <w:rsid w:val="008345F4"/>
    <w:rsid w:val="0083488B"/>
    <w:rsid w:val="008348FD"/>
    <w:rsid w:val="00834BE2"/>
    <w:rsid w:val="008350C1"/>
    <w:rsid w:val="00835960"/>
    <w:rsid w:val="00835D3E"/>
    <w:rsid w:val="0083623C"/>
    <w:rsid w:val="0083722A"/>
    <w:rsid w:val="00837581"/>
    <w:rsid w:val="008376F6"/>
    <w:rsid w:val="00837B46"/>
    <w:rsid w:val="00837E08"/>
    <w:rsid w:val="00837FE9"/>
    <w:rsid w:val="008400C0"/>
    <w:rsid w:val="0084025B"/>
    <w:rsid w:val="00840ECA"/>
    <w:rsid w:val="00840FB7"/>
    <w:rsid w:val="00841840"/>
    <w:rsid w:val="008422A1"/>
    <w:rsid w:val="008423F9"/>
    <w:rsid w:val="008425FE"/>
    <w:rsid w:val="008427CA"/>
    <w:rsid w:val="00842CF7"/>
    <w:rsid w:val="00842FF6"/>
    <w:rsid w:val="0084391E"/>
    <w:rsid w:val="00843D3E"/>
    <w:rsid w:val="00844021"/>
    <w:rsid w:val="00844425"/>
    <w:rsid w:val="00844AD8"/>
    <w:rsid w:val="00844BC6"/>
    <w:rsid w:val="008451E2"/>
    <w:rsid w:val="00845675"/>
    <w:rsid w:val="00845ECC"/>
    <w:rsid w:val="008463B1"/>
    <w:rsid w:val="00846C83"/>
    <w:rsid w:val="0084776D"/>
    <w:rsid w:val="00847DB9"/>
    <w:rsid w:val="00850149"/>
    <w:rsid w:val="008501B6"/>
    <w:rsid w:val="008504D6"/>
    <w:rsid w:val="00850787"/>
    <w:rsid w:val="00850A04"/>
    <w:rsid w:val="00850BCC"/>
    <w:rsid w:val="00850BF7"/>
    <w:rsid w:val="00850F01"/>
    <w:rsid w:val="008513B7"/>
    <w:rsid w:val="00851955"/>
    <w:rsid w:val="00851D26"/>
    <w:rsid w:val="00851D30"/>
    <w:rsid w:val="00852575"/>
    <w:rsid w:val="00852E93"/>
    <w:rsid w:val="00853442"/>
    <w:rsid w:val="008534AA"/>
    <w:rsid w:val="008536D6"/>
    <w:rsid w:val="00853C6F"/>
    <w:rsid w:val="00854307"/>
    <w:rsid w:val="00854368"/>
    <w:rsid w:val="00855131"/>
    <w:rsid w:val="00855797"/>
    <w:rsid w:val="00855895"/>
    <w:rsid w:val="00855E69"/>
    <w:rsid w:val="00855F3E"/>
    <w:rsid w:val="0085683D"/>
    <w:rsid w:val="00856A41"/>
    <w:rsid w:val="008576C4"/>
    <w:rsid w:val="008579E6"/>
    <w:rsid w:val="00857B72"/>
    <w:rsid w:val="008601C8"/>
    <w:rsid w:val="008601F9"/>
    <w:rsid w:val="0086031A"/>
    <w:rsid w:val="008606AF"/>
    <w:rsid w:val="00860963"/>
    <w:rsid w:val="00860A52"/>
    <w:rsid w:val="008613AC"/>
    <w:rsid w:val="008613E8"/>
    <w:rsid w:val="00861489"/>
    <w:rsid w:val="00861C53"/>
    <w:rsid w:val="008620F4"/>
    <w:rsid w:val="008625B2"/>
    <w:rsid w:val="00862BAF"/>
    <w:rsid w:val="008630DA"/>
    <w:rsid w:val="00863128"/>
    <w:rsid w:val="00863284"/>
    <w:rsid w:val="00863E6F"/>
    <w:rsid w:val="00863F02"/>
    <w:rsid w:val="00864036"/>
    <w:rsid w:val="008644E8"/>
    <w:rsid w:val="0086492E"/>
    <w:rsid w:val="0086587D"/>
    <w:rsid w:val="00865C10"/>
    <w:rsid w:val="008660E5"/>
    <w:rsid w:val="00866422"/>
    <w:rsid w:val="00866C3F"/>
    <w:rsid w:val="00866C8B"/>
    <w:rsid w:val="00867256"/>
    <w:rsid w:val="0086741A"/>
    <w:rsid w:val="008676B1"/>
    <w:rsid w:val="00867BF7"/>
    <w:rsid w:val="00867DD6"/>
    <w:rsid w:val="008703C7"/>
    <w:rsid w:val="008706E5"/>
    <w:rsid w:val="00870C33"/>
    <w:rsid w:val="00871173"/>
    <w:rsid w:val="0087149F"/>
    <w:rsid w:val="00871ADD"/>
    <w:rsid w:val="00871CB7"/>
    <w:rsid w:val="008726B3"/>
    <w:rsid w:val="008729A8"/>
    <w:rsid w:val="00873609"/>
    <w:rsid w:val="0087380E"/>
    <w:rsid w:val="00873C13"/>
    <w:rsid w:val="008741E8"/>
    <w:rsid w:val="008759CD"/>
    <w:rsid w:val="00875AD2"/>
    <w:rsid w:val="00875C9B"/>
    <w:rsid w:val="00875CEA"/>
    <w:rsid w:val="00876D15"/>
    <w:rsid w:val="00877CB7"/>
    <w:rsid w:val="00877CCC"/>
    <w:rsid w:val="008805B2"/>
    <w:rsid w:val="0088150F"/>
    <w:rsid w:val="0088160C"/>
    <w:rsid w:val="0088238E"/>
    <w:rsid w:val="00882740"/>
    <w:rsid w:val="008829E4"/>
    <w:rsid w:val="00882D5A"/>
    <w:rsid w:val="00883054"/>
    <w:rsid w:val="008838BE"/>
    <w:rsid w:val="00883E54"/>
    <w:rsid w:val="00884515"/>
    <w:rsid w:val="008850C5"/>
    <w:rsid w:val="008855AB"/>
    <w:rsid w:val="008856DC"/>
    <w:rsid w:val="0088625B"/>
    <w:rsid w:val="00886BE5"/>
    <w:rsid w:val="00886E5C"/>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E48"/>
    <w:rsid w:val="00894F45"/>
    <w:rsid w:val="008961A7"/>
    <w:rsid w:val="0089675F"/>
    <w:rsid w:val="00897520"/>
    <w:rsid w:val="00897618"/>
    <w:rsid w:val="008977CE"/>
    <w:rsid w:val="00897E73"/>
    <w:rsid w:val="00897EAD"/>
    <w:rsid w:val="008A0625"/>
    <w:rsid w:val="008A0B10"/>
    <w:rsid w:val="008A1373"/>
    <w:rsid w:val="008A19AF"/>
    <w:rsid w:val="008A1CB0"/>
    <w:rsid w:val="008A2042"/>
    <w:rsid w:val="008A222C"/>
    <w:rsid w:val="008A25D8"/>
    <w:rsid w:val="008A28F0"/>
    <w:rsid w:val="008A2A6F"/>
    <w:rsid w:val="008A2E20"/>
    <w:rsid w:val="008A3383"/>
    <w:rsid w:val="008A36FF"/>
    <w:rsid w:val="008A4195"/>
    <w:rsid w:val="008A44E0"/>
    <w:rsid w:val="008A4F88"/>
    <w:rsid w:val="008A5221"/>
    <w:rsid w:val="008A6327"/>
    <w:rsid w:val="008A63A4"/>
    <w:rsid w:val="008A65B3"/>
    <w:rsid w:val="008A69AB"/>
    <w:rsid w:val="008A6FC5"/>
    <w:rsid w:val="008A73FC"/>
    <w:rsid w:val="008A77AA"/>
    <w:rsid w:val="008B00DD"/>
    <w:rsid w:val="008B030D"/>
    <w:rsid w:val="008B18A3"/>
    <w:rsid w:val="008B1AA2"/>
    <w:rsid w:val="008B1D77"/>
    <w:rsid w:val="008B2715"/>
    <w:rsid w:val="008B27D6"/>
    <w:rsid w:val="008B3288"/>
    <w:rsid w:val="008B410B"/>
    <w:rsid w:val="008B462C"/>
    <w:rsid w:val="008B46E5"/>
    <w:rsid w:val="008B52D7"/>
    <w:rsid w:val="008B5809"/>
    <w:rsid w:val="008B5A5F"/>
    <w:rsid w:val="008B5CA9"/>
    <w:rsid w:val="008B6112"/>
    <w:rsid w:val="008B6257"/>
    <w:rsid w:val="008B64A8"/>
    <w:rsid w:val="008B65D2"/>
    <w:rsid w:val="008B6B53"/>
    <w:rsid w:val="008B6CCE"/>
    <w:rsid w:val="008B6FF8"/>
    <w:rsid w:val="008B769C"/>
    <w:rsid w:val="008B78F7"/>
    <w:rsid w:val="008B7B20"/>
    <w:rsid w:val="008C03F4"/>
    <w:rsid w:val="008C11FD"/>
    <w:rsid w:val="008C14D6"/>
    <w:rsid w:val="008C1BAC"/>
    <w:rsid w:val="008C2287"/>
    <w:rsid w:val="008C2D44"/>
    <w:rsid w:val="008C3263"/>
    <w:rsid w:val="008C4B2F"/>
    <w:rsid w:val="008C5715"/>
    <w:rsid w:val="008C5755"/>
    <w:rsid w:val="008C6762"/>
    <w:rsid w:val="008C7191"/>
    <w:rsid w:val="008C75B7"/>
    <w:rsid w:val="008C763F"/>
    <w:rsid w:val="008C7B42"/>
    <w:rsid w:val="008C7B7B"/>
    <w:rsid w:val="008C7FCB"/>
    <w:rsid w:val="008D0235"/>
    <w:rsid w:val="008D0494"/>
    <w:rsid w:val="008D0839"/>
    <w:rsid w:val="008D0A42"/>
    <w:rsid w:val="008D0ED9"/>
    <w:rsid w:val="008D1137"/>
    <w:rsid w:val="008D1999"/>
    <w:rsid w:val="008D2000"/>
    <w:rsid w:val="008D2855"/>
    <w:rsid w:val="008D2B15"/>
    <w:rsid w:val="008D3202"/>
    <w:rsid w:val="008D3661"/>
    <w:rsid w:val="008D3B1D"/>
    <w:rsid w:val="008D3CD8"/>
    <w:rsid w:val="008D3E3F"/>
    <w:rsid w:val="008D41A9"/>
    <w:rsid w:val="008D4DFB"/>
    <w:rsid w:val="008D4E37"/>
    <w:rsid w:val="008D605F"/>
    <w:rsid w:val="008D7BA0"/>
    <w:rsid w:val="008D7CED"/>
    <w:rsid w:val="008E0B72"/>
    <w:rsid w:val="008E12A6"/>
    <w:rsid w:val="008E14FD"/>
    <w:rsid w:val="008E19FB"/>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64F0"/>
    <w:rsid w:val="008E73BF"/>
    <w:rsid w:val="008E7D3E"/>
    <w:rsid w:val="008F0028"/>
    <w:rsid w:val="008F067B"/>
    <w:rsid w:val="008F095E"/>
    <w:rsid w:val="008F0E6D"/>
    <w:rsid w:val="008F194D"/>
    <w:rsid w:val="008F1A82"/>
    <w:rsid w:val="008F1A84"/>
    <w:rsid w:val="008F2026"/>
    <w:rsid w:val="008F2137"/>
    <w:rsid w:val="008F2217"/>
    <w:rsid w:val="008F27D9"/>
    <w:rsid w:val="008F332D"/>
    <w:rsid w:val="008F33B2"/>
    <w:rsid w:val="008F35FE"/>
    <w:rsid w:val="008F3A3F"/>
    <w:rsid w:val="008F3B4C"/>
    <w:rsid w:val="008F3D14"/>
    <w:rsid w:val="008F455B"/>
    <w:rsid w:val="008F45EC"/>
    <w:rsid w:val="008F54F2"/>
    <w:rsid w:val="008F55A6"/>
    <w:rsid w:val="008F5959"/>
    <w:rsid w:val="008F5F22"/>
    <w:rsid w:val="008F6507"/>
    <w:rsid w:val="008F7112"/>
    <w:rsid w:val="008F76D5"/>
    <w:rsid w:val="008F7A4B"/>
    <w:rsid w:val="00900428"/>
    <w:rsid w:val="00900650"/>
    <w:rsid w:val="0090068C"/>
    <w:rsid w:val="009007E4"/>
    <w:rsid w:val="00900C99"/>
    <w:rsid w:val="009016D4"/>
    <w:rsid w:val="0090177C"/>
    <w:rsid w:val="00901ACD"/>
    <w:rsid w:val="00902329"/>
    <w:rsid w:val="009029ED"/>
    <w:rsid w:val="00903121"/>
    <w:rsid w:val="00903397"/>
    <w:rsid w:val="009034EE"/>
    <w:rsid w:val="009036B3"/>
    <w:rsid w:val="009042B3"/>
    <w:rsid w:val="0090437E"/>
    <w:rsid w:val="00904AA4"/>
    <w:rsid w:val="00905580"/>
    <w:rsid w:val="00905983"/>
    <w:rsid w:val="009062E6"/>
    <w:rsid w:val="00906F9E"/>
    <w:rsid w:val="009074C2"/>
    <w:rsid w:val="00910757"/>
    <w:rsid w:val="00910F77"/>
    <w:rsid w:val="00911106"/>
    <w:rsid w:val="00911A78"/>
    <w:rsid w:val="00911FC5"/>
    <w:rsid w:val="0091227B"/>
    <w:rsid w:val="00912371"/>
    <w:rsid w:val="00912687"/>
    <w:rsid w:val="009131FC"/>
    <w:rsid w:val="00913965"/>
    <w:rsid w:val="00913E0F"/>
    <w:rsid w:val="00913E66"/>
    <w:rsid w:val="00914077"/>
    <w:rsid w:val="0091493B"/>
    <w:rsid w:val="00914940"/>
    <w:rsid w:val="00914C20"/>
    <w:rsid w:val="00914CF0"/>
    <w:rsid w:val="00915293"/>
    <w:rsid w:val="009172E6"/>
    <w:rsid w:val="00917FF2"/>
    <w:rsid w:val="00920A02"/>
    <w:rsid w:val="00920B91"/>
    <w:rsid w:val="00920CA7"/>
    <w:rsid w:val="009213BB"/>
    <w:rsid w:val="00921483"/>
    <w:rsid w:val="00921911"/>
    <w:rsid w:val="00921974"/>
    <w:rsid w:val="009224C2"/>
    <w:rsid w:val="00922B9F"/>
    <w:rsid w:val="00923407"/>
    <w:rsid w:val="009239A6"/>
    <w:rsid w:val="00924314"/>
    <w:rsid w:val="00924BD4"/>
    <w:rsid w:val="00924C8F"/>
    <w:rsid w:val="00925165"/>
    <w:rsid w:val="009254B4"/>
    <w:rsid w:val="009254FE"/>
    <w:rsid w:val="00926142"/>
    <w:rsid w:val="0092694E"/>
    <w:rsid w:val="00927B81"/>
    <w:rsid w:val="00927F16"/>
    <w:rsid w:val="00930551"/>
    <w:rsid w:val="009308E3"/>
    <w:rsid w:val="0093098B"/>
    <w:rsid w:val="00930C1F"/>
    <w:rsid w:val="00930CBE"/>
    <w:rsid w:val="0093111B"/>
    <w:rsid w:val="0093115B"/>
    <w:rsid w:val="009311BC"/>
    <w:rsid w:val="00931781"/>
    <w:rsid w:val="00931EC0"/>
    <w:rsid w:val="0093295F"/>
    <w:rsid w:val="009329C8"/>
    <w:rsid w:val="00933631"/>
    <w:rsid w:val="00933A01"/>
    <w:rsid w:val="00934701"/>
    <w:rsid w:val="00934AF5"/>
    <w:rsid w:val="00934D26"/>
    <w:rsid w:val="009358EB"/>
    <w:rsid w:val="00935D15"/>
    <w:rsid w:val="009369D9"/>
    <w:rsid w:val="009369EE"/>
    <w:rsid w:val="00936A6C"/>
    <w:rsid w:val="00936DB2"/>
    <w:rsid w:val="00936E0C"/>
    <w:rsid w:val="00940194"/>
    <w:rsid w:val="0094019A"/>
    <w:rsid w:val="0094202E"/>
    <w:rsid w:val="009431B1"/>
    <w:rsid w:val="009437D8"/>
    <w:rsid w:val="00943991"/>
    <w:rsid w:val="00944169"/>
    <w:rsid w:val="009444CC"/>
    <w:rsid w:val="00945539"/>
    <w:rsid w:val="009459B3"/>
    <w:rsid w:val="009460FE"/>
    <w:rsid w:val="00946177"/>
    <w:rsid w:val="009462F2"/>
    <w:rsid w:val="009466CD"/>
    <w:rsid w:val="009468CE"/>
    <w:rsid w:val="00946DE1"/>
    <w:rsid w:val="00947175"/>
    <w:rsid w:val="00947695"/>
    <w:rsid w:val="00950472"/>
    <w:rsid w:val="009514FD"/>
    <w:rsid w:val="009516A2"/>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E1"/>
    <w:rsid w:val="00956BFC"/>
    <w:rsid w:val="00956D59"/>
    <w:rsid w:val="00956EFF"/>
    <w:rsid w:val="00957110"/>
    <w:rsid w:val="00957224"/>
    <w:rsid w:val="00957309"/>
    <w:rsid w:val="009577E7"/>
    <w:rsid w:val="009577FC"/>
    <w:rsid w:val="00957CB1"/>
    <w:rsid w:val="009600D3"/>
    <w:rsid w:val="00961737"/>
    <w:rsid w:val="00961AF5"/>
    <w:rsid w:val="00961BD3"/>
    <w:rsid w:val="00961F70"/>
    <w:rsid w:val="00962AE5"/>
    <w:rsid w:val="00962FE4"/>
    <w:rsid w:val="009632EA"/>
    <w:rsid w:val="009634E8"/>
    <w:rsid w:val="0096355A"/>
    <w:rsid w:val="00963A23"/>
    <w:rsid w:val="00963DD9"/>
    <w:rsid w:val="00964002"/>
    <w:rsid w:val="00964405"/>
    <w:rsid w:val="0096480E"/>
    <w:rsid w:val="0096485B"/>
    <w:rsid w:val="00964E10"/>
    <w:rsid w:val="00964E8D"/>
    <w:rsid w:val="0096509A"/>
    <w:rsid w:val="00965EE4"/>
    <w:rsid w:val="009668D7"/>
    <w:rsid w:val="009679B1"/>
    <w:rsid w:val="00967D9C"/>
    <w:rsid w:val="0097057A"/>
    <w:rsid w:val="009706C6"/>
    <w:rsid w:val="009716F9"/>
    <w:rsid w:val="009722BE"/>
    <w:rsid w:val="00973062"/>
    <w:rsid w:val="00973B86"/>
    <w:rsid w:val="00973D2B"/>
    <w:rsid w:val="00974011"/>
    <w:rsid w:val="009749D2"/>
    <w:rsid w:val="00974E5E"/>
    <w:rsid w:val="009751EE"/>
    <w:rsid w:val="00975437"/>
    <w:rsid w:val="00975E0A"/>
    <w:rsid w:val="0097614C"/>
    <w:rsid w:val="00976EF7"/>
    <w:rsid w:val="00976F3D"/>
    <w:rsid w:val="00976FD1"/>
    <w:rsid w:val="0097735A"/>
    <w:rsid w:val="009777D0"/>
    <w:rsid w:val="009777F0"/>
    <w:rsid w:val="00977CD7"/>
    <w:rsid w:val="009805A4"/>
    <w:rsid w:val="009807AB"/>
    <w:rsid w:val="009809FF"/>
    <w:rsid w:val="00980A39"/>
    <w:rsid w:val="00980C6D"/>
    <w:rsid w:val="009816DD"/>
    <w:rsid w:val="0098177A"/>
    <w:rsid w:val="009833B6"/>
    <w:rsid w:val="0098344C"/>
    <w:rsid w:val="00984034"/>
    <w:rsid w:val="00984049"/>
    <w:rsid w:val="00984779"/>
    <w:rsid w:val="009848FB"/>
    <w:rsid w:val="00984C7E"/>
    <w:rsid w:val="00984C9C"/>
    <w:rsid w:val="00984E9A"/>
    <w:rsid w:val="009857AA"/>
    <w:rsid w:val="00985C91"/>
    <w:rsid w:val="00985D9A"/>
    <w:rsid w:val="00986307"/>
    <w:rsid w:val="0098715D"/>
    <w:rsid w:val="009872D7"/>
    <w:rsid w:val="00987437"/>
    <w:rsid w:val="00987611"/>
    <w:rsid w:val="00987897"/>
    <w:rsid w:val="00991AF9"/>
    <w:rsid w:val="00994235"/>
    <w:rsid w:val="00994334"/>
    <w:rsid w:val="00994419"/>
    <w:rsid w:val="00994BBB"/>
    <w:rsid w:val="00994BDB"/>
    <w:rsid w:val="0099510D"/>
    <w:rsid w:val="00995B7E"/>
    <w:rsid w:val="00995B98"/>
    <w:rsid w:val="00996F20"/>
    <w:rsid w:val="009971AE"/>
    <w:rsid w:val="009A00C7"/>
    <w:rsid w:val="009A037C"/>
    <w:rsid w:val="009A058E"/>
    <w:rsid w:val="009A0B29"/>
    <w:rsid w:val="009A0F4D"/>
    <w:rsid w:val="009A1249"/>
    <w:rsid w:val="009A179C"/>
    <w:rsid w:val="009A1950"/>
    <w:rsid w:val="009A1C56"/>
    <w:rsid w:val="009A21D9"/>
    <w:rsid w:val="009A27BE"/>
    <w:rsid w:val="009A2976"/>
    <w:rsid w:val="009A3248"/>
    <w:rsid w:val="009A3600"/>
    <w:rsid w:val="009A3785"/>
    <w:rsid w:val="009A3A5A"/>
    <w:rsid w:val="009A3DC4"/>
    <w:rsid w:val="009A4474"/>
    <w:rsid w:val="009A4AEC"/>
    <w:rsid w:val="009A4CE1"/>
    <w:rsid w:val="009A56BB"/>
    <w:rsid w:val="009A56C1"/>
    <w:rsid w:val="009A589A"/>
    <w:rsid w:val="009A5C44"/>
    <w:rsid w:val="009A5FE4"/>
    <w:rsid w:val="009A6526"/>
    <w:rsid w:val="009A6947"/>
    <w:rsid w:val="009A6B3F"/>
    <w:rsid w:val="009A6EF3"/>
    <w:rsid w:val="009A6F8D"/>
    <w:rsid w:val="009B02EC"/>
    <w:rsid w:val="009B07D4"/>
    <w:rsid w:val="009B0951"/>
    <w:rsid w:val="009B1832"/>
    <w:rsid w:val="009B28C5"/>
    <w:rsid w:val="009B2B9A"/>
    <w:rsid w:val="009B357E"/>
    <w:rsid w:val="009B35F7"/>
    <w:rsid w:val="009B3F76"/>
    <w:rsid w:val="009B40D3"/>
    <w:rsid w:val="009B4C4D"/>
    <w:rsid w:val="009B4DC4"/>
    <w:rsid w:val="009B4EDE"/>
    <w:rsid w:val="009B5156"/>
    <w:rsid w:val="009B5885"/>
    <w:rsid w:val="009B5C34"/>
    <w:rsid w:val="009B5EDE"/>
    <w:rsid w:val="009B5FFC"/>
    <w:rsid w:val="009B6A38"/>
    <w:rsid w:val="009B7BA5"/>
    <w:rsid w:val="009C023F"/>
    <w:rsid w:val="009C04D9"/>
    <w:rsid w:val="009C0DBE"/>
    <w:rsid w:val="009C1B3C"/>
    <w:rsid w:val="009C1F75"/>
    <w:rsid w:val="009C20CF"/>
    <w:rsid w:val="009C2C62"/>
    <w:rsid w:val="009C2C63"/>
    <w:rsid w:val="009C2E40"/>
    <w:rsid w:val="009C30DC"/>
    <w:rsid w:val="009C3A45"/>
    <w:rsid w:val="009C41D7"/>
    <w:rsid w:val="009C44E4"/>
    <w:rsid w:val="009C450B"/>
    <w:rsid w:val="009C452A"/>
    <w:rsid w:val="009C4733"/>
    <w:rsid w:val="009C4C01"/>
    <w:rsid w:val="009C4C71"/>
    <w:rsid w:val="009C4EA0"/>
    <w:rsid w:val="009C51A5"/>
    <w:rsid w:val="009C5650"/>
    <w:rsid w:val="009C5C7B"/>
    <w:rsid w:val="009C5F13"/>
    <w:rsid w:val="009C67B3"/>
    <w:rsid w:val="009C7502"/>
    <w:rsid w:val="009D0F8A"/>
    <w:rsid w:val="009D12BB"/>
    <w:rsid w:val="009D188C"/>
    <w:rsid w:val="009D1BA0"/>
    <w:rsid w:val="009D1E3B"/>
    <w:rsid w:val="009D1EAE"/>
    <w:rsid w:val="009D2063"/>
    <w:rsid w:val="009D206F"/>
    <w:rsid w:val="009D2245"/>
    <w:rsid w:val="009D42A9"/>
    <w:rsid w:val="009D431E"/>
    <w:rsid w:val="009D4355"/>
    <w:rsid w:val="009D43AD"/>
    <w:rsid w:val="009D4A37"/>
    <w:rsid w:val="009D5125"/>
    <w:rsid w:val="009D525C"/>
    <w:rsid w:val="009D5354"/>
    <w:rsid w:val="009D5355"/>
    <w:rsid w:val="009D586B"/>
    <w:rsid w:val="009D58D5"/>
    <w:rsid w:val="009D5CF0"/>
    <w:rsid w:val="009D5D47"/>
    <w:rsid w:val="009D6467"/>
    <w:rsid w:val="009D6C5D"/>
    <w:rsid w:val="009D6CB1"/>
    <w:rsid w:val="009D7063"/>
    <w:rsid w:val="009D7261"/>
    <w:rsid w:val="009D7C30"/>
    <w:rsid w:val="009E0215"/>
    <w:rsid w:val="009E04A0"/>
    <w:rsid w:val="009E0FC1"/>
    <w:rsid w:val="009E1351"/>
    <w:rsid w:val="009E17F1"/>
    <w:rsid w:val="009E1F3B"/>
    <w:rsid w:val="009E23D4"/>
    <w:rsid w:val="009E2532"/>
    <w:rsid w:val="009E2553"/>
    <w:rsid w:val="009E29C9"/>
    <w:rsid w:val="009E2B69"/>
    <w:rsid w:val="009E31C5"/>
    <w:rsid w:val="009E3325"/>
    <w:rsid w:val="009E33DD"/>
    <w:rsid w:val="009E35F9"/>
    <w:rsid w:val="009E3B2D"/>
    <w:rsid w:val="009E3B72"/>
    <w:rsid w:val="009E413C"/>
    <w:rsid w:val="009E44E9"/>
    <w:rsid w:val="009E4878"/>
    <w:rsid w:val="009E5385"/>
    <w:rsid w:val="009E5C21"/>
    <w:rsid w:val="009E6176"/>
    <w:rsid w:val="009E61BB"/>
    <w:rsid w:val="009E635E"/>
    <w:rsid w:val="009E6369"/>
    <w:rsid w:val="009E6429"/>
    <w:rsid w:val="009E680D"/>
    <w:rsid w:val="009E6A5E"/>
    <w:rsid w:val="009E6C94"/>
    <w:rsid w:val="009E6D0F"/>
    <w:rsid w:val="009E6D72"/>
    <w:rsid w:val="009E6EAD"/>
    <w:rsid w:val="009E7484"/>
    <w:rsid w:val="009E7656"/>
    <w:rsid w:val="009E7A30"/>
    <w:rsid w:val="009F03A8"/>
    <w:rsid w:val="009F05E6"/>
    <w:rsid w:val="009F0E4C"/>
    <w:rsid w:val="009F0E70"/>
    <w:rsid w:val="009F10F8"/>
    <w:rsid w:val="009F28D4"/>
    <w:rsid w:val="009F2C9D"/>
    <w:rsid w:val="009F3160"/>
    <w:rsid w:val="009F3609"/>
    <w:rsid w:val="009F3DF4"/>
    <w:rsid w:val="009F4066"/>
    <w:rsid w:val="009F42F6"/>
    <w:rsid w:val="009F4799"/>
    <w:rsid w:val="009F4897"/>
    <w:rsid w:val="009F5A33"/>
    <w:rsid w:val="009F5A66"/>
    <w:rsid w:val="009F5BDD"/>
    <w:rsid w:val="009F6B0A"/>
    <w:rsid w:val="009F7022"/>
    <w:rsid w:val="009F724C"/>
    <w:rsid w:val="009F77A4"/>
    <w:rsid w:val="00A0019B"/>
    <w:rsid w:val="00A00F93"/>
    <w:rsid w:val="00A00FBF"/>
    <w:rsid w:val="00A011FB"/>
    <w:rsid w:val="00A01933"/>
    <w:rsid w:val="00A01C16"/>
    <w:rsid w:val="00A01D9C"/>
    <w:rsid w:val="00A0219B"/>
    <w:rsid w:val="00A02709"/>
    <w:rsid w:val="00A029BF"/>
    <w:rsid w:val="00A02D1C"/>
    <w:rsid w:val="00A034AE"/>
    <w:rsid w:val="00A046A4"/>
    <w:rsid w:val="00A0471A"/>
    <w:rsid w:val="00A04FD2"/>
    <w:rsid w:val="00A05E13"/>
    <w:rsid w:val="00A06224"/>
    <w:rsid w:val="00A06EDC"/>
    <w:rsid w:val="00A0700D"/>
    <w:rsid w:val="00A078A7"/>
    <w:rsid w:val="00A07EC3"/>
    <w:rsid w:val="00A102E1"/>
    <w:rsid w:val="00A10436"/>
    <w:rsid w:val="00A114F0"/>
    <w:rsid w:val="00A1157D"/>
    <w:rsid w:val="00A1172E"/>
    <w:rsid w:val="00A117C0"/>
    <w:rsid w:val="00A11A99"/>
    <w:rsid w:val="00A11EFF"/>
    <w:rsid w:val="00A1217B"/>
    <w:rsid w:val="00A12197"/>
    <w:rsid w:val="00A123B6"/>
    <w:rsid w:val="00A1257D"/>
    <w:rsid w:val="00A12752"/>
    <w:rsid w:val="00A12A17"/>
    <w:rsid w:val="00A12AD5"/>
    <w:rsid w:val="00A12DB6"/>
    <w:rsid w:val="00A13198"/>
    <w:rsid w:val="00A131E7"/>
    <w:rsid w:val="00A13BDA"/>
    <w:rsid w:val="00A13D00"/>
    <w:rsid w:val="00A13D76"/>
    <w:rsid w:val="00A14CD5"/>
    <w:rsid w:val="00A15587"/>
    <w:rsid w:val="00A157F0"/>
    <w:rsid w:val="00A15B56"/>
    <w:rsid w:val="00A16239"/>
    <w:rsid w:val="00A16510"/>
    <w:rsid w:val="00A1732A"/>
    <w:rsid w:val="00A17712"/>
    <w:rsid w:val="00A17AEC"/>
    <w:rsid w:val="00A17E67"/>
    <w:rsid w:val="00A20280"/>
    <w:rsid w:val="00A206B4"/>
    <w:rsid w:val="00A20939"/>
    <w:rsid w:val="00A21107"/>
    <w:rsid w:val="00A2259D"/>
    <w:rsid w:val="00A22732"/>
    <w:rsid w:val="00A22C7B"/>
    <w:rsid w:val="00A22FB0"/>
    <w:rsid w:val="00A237FC"/>
    <w:rsid w:val="00A23B71"/>
    <w:rsid w:val="00A24452"/>
    <w:rsid w:val="00A244F3"/>
    <w:rsid w:val="00A24E2E"/>
    <w:rsid w:val="00A2571A"/>
    <w:rsid w:val="00A25EC6"/>
    <w:rsid w:val="00A25EDE"/>
    <w:rsid w:val="00A26023"/>
    <w:rsid w:val="00A2651F"/>
    <w:rsid w:val="00A26728"/>
    <w:rsid w:val="00A270C9"/>
    <w:rsid w:val="00A27137"/>
    <w:rsid w:val="00A273F7"/>
    <w:rsid w:val="00A27B12"/>
    <w:rsid w:val="00A27CD1"/>
    <w:rsid w:val="00A27FF2"/>
    <w:rsid w:val="00A301A9"/>
    <w:rsid w:val="00A30686"/>
    <w:rsid w:val="00A3098A"/>
    <w:rsid w:val="00A30AC0"/>
    <w:rsid w:val="00A312B0"/>
    <w:rsid w:val="00A312CA"/>
    <w:rsid w:val="00A324A2"/>
    <w:rsid w:val="00A3256B"/>
    <w:rsid w:val="00A33324"/>
    <w:rsid w:val="00A33CCB"/>
    <w:rsid w:val="00A33D69"/>
    <w:rsid w:val="00A33E83"/>
    <w:rsid w:val="00A33FC9"/>
    <w:rsid w:val="00A34857"/>
    <w:rsid w:val="00A35172"/>
    <w:rsid w:val="00A35DE5"/>
    <w:rsid w:val="00A367A7"/>
    <w:rsid w:val="00A36DB7"/>
    <w:rsid w:val="00A37274"/>
    <w:rsid w:val="00A37504"/>
    <w:rsid w:val="00A375FC"/>
    <w:rsid w:val="00A37843"/>
    <w:rsid w:val="00A37B31"/>
    <w:rsid w:val="00A37B34"/>
    <w:rsid w:val="00A37DE9"/>
    <w:rsid w:val="00A403C5"/>
    <w:rsid w:val="00A40623"/>
    <w:rsid w:val="00A409C4"/>
    <w:rsid w:val="00A40E1E"/>
    <w:rsid w:val="00A4125E"/>
    <w:rsid w:val="00A41356"/>
    <w:rsid w:val="00A4139D"/>
    <w:rsid w:val="00A41616"/>
    <w:rsid w:val="00A41E96"/>
    <w:rsid w:val="00A421AA"/>
    <w:rsid w:val="00A42354"/>
    <w:rsid w:val="00A42365"/>
    <w:rsid w:val="00A429B1"/>
    <w:rsid w:val="00A43A56"/>
    <w:rsid w:val="00A43D22"/>
    <w:rsid w:val="00A44195"/>
    <w:rsid w:val="00A448F6"/>
    <w:rsid w:val="00A44C62"/>
    <w:rsid w:val="00A45198"/>
    <w:rsid w:val="00A4528D"/>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82A"/>
    <w:rsid w:val="00A56D95"/>
    <w:rsid w:val="00A572B3"/>
    <w:rsid w:val="00A5785D"/>
    <w:rsid w:val="00A57D55"/>
    <w:rsid w:val="00A60151"/>
    <w:rsid w:val="00A601D0"/>
    <w:rsid w:val="00A6055C"/>
    <w:rsid w:val="00A609BD"/>
    <w:rsid w:val="00A60B7D"/>
    <w:rsid w:val="00A60FC8"/>
    <w:rsid w:val="00A616FA"/>
    <w:rsid w:val="00A62600"/>
    <w:rsid w:val="00A637BE"/>
    <w:rsid w:val="00A639D9"/>
    <w:rsid w:val="00A63AA9"/>
    <w:rsid w:val="00A646E4"/>
    <w:rsid w:val="00A64723"/>
    <w:rsid w:val="00A65590"/>
    <w:rsid w:val="00A65725"/>
    <w:rsid w:val="00A66144"/>
    <w:rsid w:val="00A66170"/>
    <w:rsid w:val="00A67330"/>
    <w:rsid w:val="00A67724"/>
    <w:rsid w:val="00A702DC"/>
    <w:rsid w:val="00A7058B"/>
    <w:rsid w:val="00A7060D"/>
    <w:rsid w:val="00A70C11"/>
    <w:rsid w:val="00A710F1"/>
    <w:rsid w:val="00A7153E"/>
    <w:rsid w:val="00A71888"/>
    <w:rsid w:val="00A7195D"/>
    <w:rsid w:val="00A71A51"/>
    <w:rsid w:val="00A7219B"/>
    <w:rsid w:val="00A72666"/>
    <w:rsid w:val="00A72EEA"/>
    <w:rsid w:val="00A732C8"/>
    <w:rsid w:val="00A73934"/>
    <w:rsid w:val="00A73B48"/>
    <w:rsid w:val="00A73DDC"/>
    <w:rsid w:val="00A742FD"/>
    <w:rsid w:val="00A74369"/>
    <w:rsid w:val="00A751EA"/>
    <w:rsid w:val="00A75425"/>
    <w:rsid w:val="00A765E7"/>
    <w:rsid w:val="00A769FF"/>
    <w:rsid w:val="00A77D34"/>
    <w:rsid w:val="00A8028D"/>
    <w:rsid w:val="00A803AF"/>
    <w:rsid w:val="00A80603"/>
    <w:rsid w:val="00A80825"/>
    <w:rsid w:val="00A80BB8"/>
    <w:rsid w:val="00A8142A"/>
    <w:rsid w:val="00A818E7"/>
    <w:rsid w:val="00A81AEA"/>
    <w:rsid w:val="00A81B08"/>
    <w:rsid w:val="00A82081"/>
    <w:rsid w:val="00A83450"/>
    <w:rsid w:val="00A83BDC"/>
    <w:rsid w:val="00A8409B"/>
    <w:rsid w:val="00A8472C"/>
    <w:rsid w:val="00A84A52"/>
    <w:rsid w:val="00A84BA1"/>
    <w:rsid w:val="00A84F12"/>
    <w:rsid w:val="00A855F1"/>
    <w:rsid w:val="00A85F6D"/>
    <w:rsid w:val="00A86CF7"/>
    <w:rsid w:val="00A8716A"/>
    <w:rsid w:val="00A87212"/>
    <w:rsid w:val="00A87366"/>
    <w:rsid w:val="00A873CA"/>
    <w:rsid w:val="00A87A73"/>
    <w:rsid w:val="00A87C0D"/>
    <w:rsid w:val="00A90AAD"/>
    <w:rsid w:val="00A914FB"/>
    <w:rsid w:val="00A91BDA"/>
    <w:rsid w:val="00A91CEA"/>
    <w:rsid w:val="00A91D02"/>
    <w:rsid w:val="00A91EAC"/>
    <w:rsid w:val="00A921C9"/>
    <w:rsid w:val="00A92534"/>
    <w:rsid w:val="00A92865"/>
    <w:rsid w:val="00A93281"/>
    <w:rsid w:val="00A93353"/>
    <w:rsid w:val="00A940AA"/>
    <w:rsid w:val="00A94131"/>
    <w:rsid w:val="00A942A3"/>
    <w:rsid w:val="00A946DA"/>
    <w:rsid w:val="00A94959"/>
    <w:rsid w:val="00A952C3"/>
    <w:rsid w:val="00A957CB"/>
    <w:rsid w:val="00A95D2A"/>
    <w:rsid w:val="00A95ED6"/>
    <w:rsid w:val="00A96B01"/>
    <w:rsid w:val="00A96BDC"/>
    <w:rsid w:val="00A96C75"/>
    <w:rsid w:val="00A96F4A"/>
    <w:rsid w:val="00A97945"/>
    <w:rsid w:val="00AA00BA"/>
    <w:rsid w:val="00AA02F9"/>
    <w:rsid w:val="00AA036C"/>
    <w:rsid w:val="00AA1308"/>
    <w:rsid w:val="00AA17AC"/>
    <w:rsid w:val="00AA1D98"/>
    <w:rsid w:val="00AA22AD"/>
    <w:rsid w:val="00AA2CCD"/>
    <w:rsid w:val="00AA377F"/>
    <w:rsid w:val="00AA3D6D"/>
    <w:rsid w:val="00AA4044"/>
    <w:rsid w:val="00AA4B9A"/>
    <w:rsid w:val="00AA4FF2"/>
    <w:rsid w:val="00AA5AC3"/>
    <w:rsid w:val="00AA5E6F"/>
    <w:rsid w:val="00AA68E5"/>
    <w:rsid w:val="00AA6AD5"/>
    <w:rsid w:val="00AA6E81"/>
    <w:rsid w:val="00AA7482"/>
    <w:rsid w:val="00AB0371"/>
    <w:rsid w:val="00AB076F"/>
    <w:rsid w:val="00AB0C32"/>
    <w:rsid w:val="00AB1B87"/>
    <w:rsid w:val="00AB2B5A"/>
    <w:rsid w:val="00AB2FE9"/>
    <w:rsid w:val="00AB32FA"/>
    <w:rsid w:val="00AB36EF"/>
    <w:rsid w:val="00AB3E84"/>
    <w:rsid w:val="00AB4018"/>
    <w:rsid w:val="00AB4057"/>
    <w:rsid w:val="00AB4472"/>
    <w:rsid w:val="00AB453B"/>
    <w:rsid w:val="00AB58A3"/>
    <w:rsid w:val="00AB5AFA"/>
    <w:rsid w:val="00AB6E0F"/>
    <w:rsid w:val="00AB7737"/>
    <w:rsid w:val="00AB7E7A"/>
    <w:rsid w:val="00AC0516"/>
    <w:rsid w:val="00AC0BBB"/>
    <w:rsid w:val="00AC0CE9"/>
    <w:rsid w:val="00AC0D76"/>
    <w:rsid w:val="00AC0DC4"/>
    <w:rsid w:val="00AC104E"/>
    <w:rsid w:val="00AC1399"/>
    <w:rsid w:val="00AC148D"/>
    <w:rsid w:val="00AC1803"/>
    <w:rsid w:val="00AC1C75"/>
    <w:rsid w:val="00AC1C7F"/>
    <w:rsid w:val="00AC201E"/>
    <w:rsid w:val="00AC2423"/>
    <w:rsid w:val="00AC2E68"/>
    <w:rsid w:val="00AC3053"/>
    <w:rsid w:val="00AC3503"/>
    <w:rsid w:val="00AC432B"/>
    <w:rsid w:val="00AC4809"/>
    <w:rsid w:val="00AC4A8B"/>
    <w:rsid w:val="00AC4F13"/>
    <w:rsid w:val="00AC5F2F"/>
    <w:rsid w:val="00AC6921"/>
    <w:rsid w:val="00AC6F07"/>
    <w:rsid w:val="00AC6FF3"/>
    <w:rsid w:val="00AC7025"/>
    <w:rsid w:val="00AD02FF"/>
    <w:rsid w:val="00AD078C"/>
    <w:rsid w:val="00AD0F53"/>
    <w:rsid w:val="00AD106D"/>
    <w:rsid w:val="00AD1305"/>
    <w:rsid w:val="00AD13CD"/>
    <w:rsid w:val="00AD143F"/>
    <w:rsid w:val="00AD167C"/>
    <w:rsid w:val="00AD181B"/>
    <w:rsid w:val="00AD187A"/>
    <w:rsid w:val="00AD19AC"/>
    <w:rsid w:val="00AD1E82"/>
    <w:rsid w:val="00AD22BE"/>
    <w:rsid w:val="00AD254A"/>
    <w:rsid w:val="00AD26C6"/>
    <w:rsid w:val="00AD2E2C"/>
    <w:rsid w:val="00AD2EE3"/>
    <w:rsid w:val="00AD3AB7"/>
    <w:rsid w:val="00AD3C3D"/>
    <w:rsid w:val="00AD4A6A"/>
    <w:rsid w:val="00AD50E0"/>
    <w:rsid w:val="00AD5896"/>
    <w:rsid w:val="00AD5B68"/>
    <w:rsid w:val="00AD5F2F"/>
    <w:rsid w:val="00AD612D"/>
    <w:rsid w:val="00AD66E9"/>
    <w:rsid w:val="00AD6FF8"/>
    <w:rsid w:val="00AD70B8"/>
    <w:rsid w:val="00AE00E7"/>
    <w:rsid w:val="00AE034C"/>
    <w:rsid w:val="00AE0C4D"/>
    <w:rsid w:val="00AE0F56"/>
    <w:rsid w:val="00AE1374"/>
    <w:rsid w:val="00AE140B"/>
    <w:rsid w:val="00AE1FC1"/>
    <w:rsid w:val="00AE21AC"/>
    <w:rsid w:val="00AE2264"/>
    <w:rsid w:val="00AE26C7"/>
    <w:rsid w:val="00AE27E5"/>
    <w:rsid w:val="00AE2C19"/>
    <w:rsid w:val="00AE2FCA"/>
    <w:rsid w:val="00AE30F2"/>
    <w:rsid w:val="00AE340E"/>
    <w:rsid w:val="00AE354D"/>
    <w:rsid w:val="00AE447B"/>
    <w:rsid w:val="00AE507D"/>
    <w:rsid w:val="00AE5566"/>
    <w:rsid w:val="00AE5CCF"/>
    <w:rsid w:val="00AE60A3"/>
    <w:rsid w:val="00AE69B9"/>
    <w:rsid w:val="00AE7B7C"/>
    <w:rsid w:val="00AE7E35"/>
    <w:rsid w:val="00AF121B"/>
    <w:rsid w:val="00AF26D9"/>
    <w:rsid w:val="00AF2B7D"/>
    <w:rsid w:val="00AF2C4A"/>
    <w:rsid w:val="00AF2E36"/>
    <w:rsid w:val="00AF36DC"/>
    <w:rsid w:val="00AF37FD"/>
    <w:rsid w:val="00AF3917"/>
    <w:rsid w:val="00AF409D"/>
    <w:rsid w:val="00AF4883"/>
    <w:rsid w:val="00AF4FC6"/>
    <w:rsid w:val="00AF51A6"/>
    <w:rsid w:val="00AF53EC"/>
    <w:rsid w:val="00AF5751"/>
    <w:rsid w:val="00AF5924"/>
    <w:rsid w:val="00AF6190"/>
    <w:rsid w:val="00AF71B2"/>
    <w:rsid w:val="00AF7452"/>
    <w:rsid w:val="00AF7BF3"/>
    <w:rsid w:val="00AF7DB2"/>
    <w:rsid w:val="00B0039A"/>
    <w:rsid w:val="00B00516"/>
    <w:rsid w:val="00B0083F"/>
    <w:rsid w:val="00B00DEF"/>
    <w:rsid w:val="00B01243"/>
    <w:rsid w:val="00B01F37"/>
    <w:rsid w:val="00B02235"/>
    <w:rsid w:val="00B02EF2"/>
    <w:rsid w:val="00B03E14"/>
    <w:rsid w:val="00B0451D"/>
    <w:rsid w:val="00B0530D"/>
    <w:rsid w:val="00B05344"/>
    <w:rsid w:val="00B059A0"/>
    <w:rsid w:val="00B05F5E"/>
    <w:rsid w:val="00B0631E"/>
    <w:rsid w:val="00B06804"/>
    <w:rsid w:val="00B06B4E"/>
    <w:rsid w:val="00B06E46"/>
    <w:rsid w:val="00B06E5F"/>
    <w:rsid w:val="00B07396"/>
    <w:rsid w:val="00B10118"/>
    <w:rsid w:val="00B10290"/>
    <w:rsid w:val="00B10362"/>
    <w:rsid w:val="00B10444"/>
    <w:rsid w:val="00B1087E"/>
    <w:rsid w:val="00B10D23"/>
    <w:rsid w:val="00B11439"/>
    <w:rsid w:val="00B11AC9"/>
    <w:rsid w:val="00B11BCD"/>
    <w:rsid w:val="00B11C6D"/>
    <w:rsid w:val="00B12345"/>
    <w:rsid w:val="00B12500"/>
    <w:rsid w:val="00B130FB"/>
    <w:rsid w:val="00B13337"/>
    <w:rsid w:val="00B1342D"/>
    <w:rsid w:val="00B13556"/>
    <w:rsid w:val="00B1377B"/>
    <w:rsid w:val="00B137CA"/>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7E6"/>
    <w:rsid w:val="00B22005"/>
    <w:rsid w:val="00B225A5"/>
    <w:rsid w:val="00B22F50"/>
    <w:rsid w:val="00B233E7"/>
    <w:rsid w:val="00B23503"/>
    <w:rsid w:val="00B2509A"/>
    <w:rsid w:val="00B25859"/>
    <w:rsid w:val="00B25B2A"/>
    <w:rsid w:val="00B25E4F"/>
    <w:rsid w:val="00B2673D"/>
    <w:rsid w:val="00B27433"/>
    <w:rsid w:val="00B27A1D"/>
    <w:rsid w:val="00B301D9"/>
    <w:rsid w:val="00B303A9"/>
    <w:rsid w:val="00B30FB0"/>
    <w:rsid w:val="00B31119"/>
    <w:rsid w:val="00B32099"/>
    <w:rsid w:val="00B323D8"/>
    <w:rsid w:val="00B3254C"/>
    <w:rsid w:val="00B32823"/>
    <w:rsid w:val="00B333C3"/>
    <w:rsid w:val="00B333FF"/>
    <w:rsid w:val="00B33404"/>
    <w:rsid w:val="00B336E0"/>
    <w:rsid w:val="00B33DDB"/>
    <w:rsid w:val="00B33EAD"/>
    <w:rsid w:val="00B34116"/>
    <w:rsid w:val="00B3448D"/>
    <w:rsid w:val="00B34C02"/>
    <w:rsid w:val="00B35001"/>
    <w:rsid w:val="00B35385"/>
    <w:rsid w:val="00B353F3"/>
    <w:rsid w:val="00B35AB2"/>
    <w:rsid w:val="00B35CF5"/>
    <w:rsid w:val="00B36680"/>
    <w:rsid w:val="00B370F1"/>
    <w:rsid w:val="00B371BC"/>
    <w:rsid w:val="00B37498"/>
    <w:rsid w:val="00B378A6"/>
    <w:rsid w:val="00B3791F"/>
    <w:rsid w:val="00B37BE2"/>
    <w:rsid w:val="00B37C6D"/>
    <w:rsid w:val="00B4044E"/>
    <w:rsid w:val="00B407DD"/>
    <w:rsid w:val="00B40A4B"/>
    <w:rsid w:val="00B41068"/>
    <w:rsid w:val="00B4184F"/>
    <w:rsid w:val="00B41C21"/>
    <w:rsid w:val="00B41E05"/>
    <w:rsid w:val="00B420B5"/>
    <w:rsid w:val="00B42479"/>
    <w:rsid w:val="00B42C78"/>
    <w:rsid w:val="00B43115"/>
    <w:rsid w:val="00B44637"/>
    <w:rsid w:val="00B4475A"/>
    <w:rsid w:val="00B44CB6"/>
    <w:rsid w:val="00B4520D"/>
    <w:rsid w:val="00B45B56"/>
    <w:rsid w:val="00B46A46"/>
    <w:rsid w:val="00B46DBF"/>
    <w:rsid w:val="00B47178"/>
    <w:rsid w:val="00B47603"/>
    <w:rsid w:val="00B4791C"/>
    <w:rsid w:val="00B47A25"/>
    <w:rsid w:val="00B47B26"/>
    <w:rsid w:val="00B47CEA"/>
    <w:rsid w:val="00B507FB"/>
    <w:rsid w:val="00B50C09"/>
    <w:rsid w:val="00B5119F"/>
    <w:rsid w:val="00B51339"/>
    <w:rsid w:val="00B51AE0"/>
    <w:rsid w:val="00B51D77"/>
    <w:rsid w:val="00B525DE"/>
    <w:rsid w:val="00B52DE6"/>
    <w:rsid w:val="00B53475"/>
    <w:rsid w:val="00B534A7"/>
    <w:rsid w:val="00B5376C"/>
    <w:rsid w:val="00B5436F"/>
    <w:rsid w:val="00B54618"/>
    <w:rsid w:val="00B54D54"/>
    <w:rsid w:val="00B54E82"/>
    <w:rsid w:val="00B55B09"/>
    <w:rsid w:val="00B55C78"/>
    <w:rsid w:val="00B55CE8"/>
    <w:rsid w:val="00B5706C"/>
    <w:rsid w:val="00B57465"/>
    <w:rsid w:val="00B575C4"/>
    <w:rsid w:val="00B6023E"/>
    <w:rsid w:val="00B603E9"/>
    <w:rsid w:val="00B605AF"/>
    <w:rsid w:val="00B608EB"/>
    <w:rsid w:val="00B60B50"/>
    <w:rsid w:val="00B60E10"/>
    <w:rsid w:val="00B61398"/>
    <w:rsid w:val="00B61618"/>
    <w:rsid w:val="00B61968"/>
    <w:rsid w:val="00B62032"/>
    <w:rsid w:val="00B62145"/>
    <w:rsid w:val="00B62452"/>
    <w:rsid w:val="00B62B21"/>
    <w:rsid w:val="00B62DFC"/>
    <w:rsid w:val="00B63815"/>
    <w:rsid w:val="00B63EDE"/>
    <w:rsid w:val="00B64B31"/>
    <w:rsid w:val="00B65034"/>
    <w:rsid w:val="00B6516E"/>
    <w:rsid w:val="00B652E1"/>
    <w:rsid w:val="00B65399"/>
    <w:rsid w:val="00B6562D"/>
    <w:rsid w:val="00B6579D"/>
    <w:rsid w:val="00B65836"/>
    <w:rsid w:val="00B658E0"/>
    <w:rsid w:val="00B6593B"/>
    <w:rsid w:val="00B664C6"/>
    <w:rsid w:val="00B67963"/>
    <w:rsid w:val="00B67A4F"/>
    <w:rsid w:val="00B67F27"/>
    <w:rsid w:val="00B70B59"/>
    <w:rsid w:val="00B716FB"/>
    <w:rsid w:val="00B717A3"/>
    <w:rsid w:val="00B71862"/>
    <w:rsid w:val="00B7196C"/>
    <w:rsid w:val="00B7210A"/>
    <w:rsid w:val="00B72240"/>
    <w:rsid w:val="00B722DF"/>
    <w:rsid w:val="00B723F4"/>
    <w:rsid w:val="00B727A4"/>
    <w:rsid w:val="00B72A45"/>
    <w:rsid w:val="00B736E1"/>
    <w:rsid w:val="00B7378F"/>
    <w:rsid w:val="00B74461"/>
    <w:rsid w:val="00B74C35"/>
    <w:rsid w:val="00B74D16"/>
    <w:rsid w:val="00B75517"/>
    <w:rsid w:val="00B75587"/>
    <w:rsid w:val="00B75A7F"/>
    <w:rsid w:val="00B76329"/>
    <w:rsid w:val="00B76490"/>
    <w:rsid w:val="00B76501"/>
    <w:rsid w:val="00B771BA"/>
    <w:rsid w:val="00B779D0"/>
    <w:rsid w:val="00B77F70"/>
    <w:rsid w:val="00B77FB1"/>
    <w:rsid w:val="00B807A0"/>
    <w:rsid w:val="00B8138C"/>
    <w:rsid w:val="00B814B3"/>
    <w:rsid w:val="00B814D7"/>
    <w:rsid w:val="00B8183B"/>
    <w:rsid w:val="00B8184F"/>
    <w:rsid w:val="00B81E38"/>
    <w:rsid w:val="00B82021"/>
    <w:rsid w:val="00B822AD"/>
    <w:rsid w:val="00B82955"/>
    <w:rsid w:val="00B83524"/>
    <w:rsid w:val="00B83992"/>
    <w:rsid w:val="00B83C51"/>
    <w:rsid w:val="00B842B6"/>
    <w:rsid w:val="00B845E2"/>
    <w:rsid w:val="00B84D4C"/>
    <w:rsid w:val="00B84D77"/>
    <w:rsid w:val="00B84D7A"/>
    <w:rsid w:val="00B8559C"/>
    <w:rsid w:val="00B856CE"/>
    <w:rsid w:val="00B85830"/>
    <w:rsid w:val="00B85A04"/>
    <w:rsid w:val="00B85E3A"/>
    <w:rsid w:val="00B8641A"/>
    <w:rsid w:val="00B86523"/>
    <w:rsid w:val="00B86830"/>
    <w:rsid w:val="00B87573"/>
    <w:rsid w:val="00B879E4"/>
    <w:rsid w:val="00B8DF8E"/>
    <w:rsid w:val="00B9022D"/>
    <w:rsid w:val="00B902EE"/>
    <w:rsid w:val="00B9042A"/>
    <w:rsid w:val="00B907F1"/>
    <w:rsid w:val="00B90918"/>
    <w:rsid w:val="00B90B4A"/>
    <w:rsid w:val="00B90EF3"/>
    <w:rsid w:val="00B90FAC"/>
    <w:rsid w:val="00B91D65"/>
    <w:rsid w:val="00B91E5F"/>
    <w:rsid w:val="00B9210F"/>
    <w:rsid w:val="00B92156"/>
    <w:rsid w:val="00B926E6"/>
    <w:rsid w:val="00B92AC9"/>
    <w:rsid w:val="00B92AE8"/>
    <w:rsid w:val="00B934FA"/>
    <w:rsid w:val="00B9357B"/>
    <w:rsid w:val="00B938FC"/>
    <w:rsid w:val="00B93B10"/>
    <w:rsid w:val="00B94507"/>
    <w:rsid w:val="00B949AA"/>
    <w:rsid w:val="00B954BD"/>
    <w:rsid w:val="00B95BF6"/>
    <w:rsid w:val="00B963B5"/>
    <w:rsid w:val="00B96AE5"/>
    <w:rsid w:val="00B97201"/>
    <w:rsid w:val="00B97596"/>
    <w:rsid w:val="00B97940"/>
    <w:rsid w:val="00B97D2B"/>
    <w:rsid w:val="00BA016A"/>
    <w:rsid w:val="00BA01F5"/>
    <w:rsid w:val="00BA070A"/>
    <w:rsid w:val="00BA11DC"/>
    <w:rsid w:val="00BA1414"/>
    <w:rsid w:val="00BA2208"/>
    <w:rsid w:val="00BA2554"/>
    <w:rsid w:val="00BA3293"/>
    <w:rsid w:val="00BA36DF"/>
    <w:rsid w:val="00BA3CD8"/>
    <w:rsid w:val="00BA452B"/>
    <w:rsid w:val="00BA5ACD"/>
    <w:rsid w:val="00BA5CD8"/>
    <w:rsid w:val="00BA5D61"/>
    <w:rsid w:val="00BA5E1A"/>
    <w:rsid w:val="00BA661B"/>
    <w:rsid w:val="00BA6A1D"/>
    <w:rsid w:val="00BA6E18"/>
    <w:rsid w:val="00BA703F"/>
    <w:rsid w:val="00BA70D7"/>
    <w:rsid w:val="00BA70E4"/>
    <w:rsid w:val="00BA752A"/>
    <w:rsid w:val="00BB0042"/>
    <w:rsid w:val="00BB007F"/>
    <w:rsid w:val="00BB0177"/>
    <w:rsid w:val="00BB071D"/>
    <w:rsid w:val="00BB0E2D"/>
    <w:rsid w:val="00BB1B78"/>
    <w:rsid w:val="00BB279B"/>
    <w:rsid w:val="00BB2C72"/>
    <w:rsid w:val="00BB398B"/>
    <w:rsid w:val="00BB47A8"/>
    <w:rsid w:val="00BB4FB3"/>
    <w:rsid w:val="00BB54BC"/>
    <w:rsid w:val="00BB553A"/>
    <w:rsid w:val="00BB5ECE"/>
    <w:rsid w:val="00BB6E3D"/>
    <w:rsid w:val="00BB7C2E"/>
    <w:rsid w:val="00BC012C"/>
    <w:rsid w:val="00BC044D"/>
    <w:rsid w:val="00BC073B"/>
    <w:rsid w:val="00BC1620"/>
    <w:rsid w:val="00BC28E0"/>
    <w:rsid w:val="00BC290D"/>
    <w:rsid w:val="00BC29B5"/>
    <w:rsid w:val="00BC3165"/>
    <w:rsid w:val="00BC32DF"/>
    <w:rsid w:val="00BC3B04"/>
    <w:rsid w:val="00BC3C1F"/>
    <w:rsid w:val="00BC4CB0"/>
    <w:rsid w:val="00BC4DCF"/>
    <w:rsid w:val="00BC50CB"/>
    <w:rsid w:val="00BC53AA"/>
    <w:rsid w:val="00BC589C"/>
    <w:rsid w:val="00BC5AE8"/>
    <w:rsid w:val="00BC5BF8"/>
    <w:rsid w:val="00BC5DC3"/>
    <w:rsid w:val="00BC5F99"/>
    <w:rsid w:val="00BC673B"/>
    <w:rsid w:val="00BC6BCC"/>
    <w:rsid w:val="00BC6CE0"/>
    <w:rsid w:val="00BC6DD8"/>
    <w:rsid w:val="00BC76EE"/>
    <w:rsid w:val="00BC7EAB"/>
    <w:rsid w:val="00BD0B88"/>
    <w:rsid w:val="00BD0EEA"/>
    <w:rsid w:val="00BD15B0"/>
    <w:rsid w:val="00BD1663"/>
    <w:rsid w:val="00BD2125"/>
    <w:rsid w:val="00BD2C6F"/>
    <w:rsid w:val="00BD2FED"/>
    <w:rsid w:val="00BD377E"/>
    <w:rsid w:val="00BD4369"/>
    <w:rsid w:val="00BD4519"/>
    <w:rsid w:val="00BD499C"/>
    <w:rsid w:val="00BD4A69"/>
    <w:rsid w:val="00BD4E26"/>
    <w:rsid w:val="00BD61A6"/>
    <w:rsid w:val="00BD664A"/>
    <w:rsid w:val="00BD6CA6"/>
    <w:rsid w:val="00BD6ED8"/>
    <w:rsid w:val="00BD778D"/>
    <w:rsid w:val="00BD7837"/>
    <w:rsid w:val="00BE02E8"/>
    <w:rsid w:val="00BE02F9"/>
    <w:rsid w:val="00BE038C"/>
    <w:rsid w:val="00BE0403"/>
    <w:rsid w:val="00BE1072"/>
    <w:rsid w:val="00BE12D6"/>
    <w:rsid w:val="00BE1FEC"/>
    <w:rsid w:val="00BE249B"/>
    <w:rsid w:val="00BE24B2"/>
    <w:rsid w:val="00BE389D"/>
    <w:rsid w:val="00BE3D7D"/>
    <w:rsid w:val="00BE4739"/>
    <w:rsid w:val="00BE4DFE"/>
    <w:rsid w:val="00BE5C12"/>
    <w:rsid w:val="00BE5C86"/>
    <w:rsid w:val="00BE5F6F"/>
    <w:rsid w:val="00BE5F75"/>
    <w:rsid w:val="00BE654B"/>
    <w:rsid w:val="00BE67EB"/>
    <w:rsid w:val="00BE74B3"/>
    <w:rsid w:val="00BE78F4"/>
    <w:rsid w:val="00BE7BEA"/>
    <w:rsid w:val="00BF06EE"/>
    <w:rsid w:val="00BF0DF4"/>
    <w:rsid w:val="00BF1670"/>
    <w:rsid w:val="00BF174A"/>
    <w:rsid w:val="00BF194B"/>
    <w:rsid w:val="00BF2125"/>
    <w:rsid w:val="00BF2977"/>
    <w:rsid w:val="00BF3667"/>
    <w:rsid w:val="00BF36F7"/>
    <w:rsid w:val="00BF374E"/>
    <w:rsid w:val="00BF39D7"/>
    <w:rsid w:val="00BF3FD7"/>
    <w:rsid w:val="00BF43A9"/>
    <w:rsid w:val="00BF445D"/>
    <w:rsid w:val="00BF4EB0"/>
    <w:rsid w:val="00BF5531"/>
    <w:rsid w:val="00BF58D2"/>
    <w:rsid w:val="00BF5AB4"/>
    <w:rsid w:val="00BF5AFE"/>
    <w:rsid w:val="00BF6EC4"/>
    <w:rsid w:val="00BF6F7C"/>
    <w:rsid w:val="00BF74E9"/>
    <w:rsid w:val="00BF77DC"/>
    <w:rsid w:val="00BF78CB"/>
    <w:rsid w:val="00C00D51"/>
    <w:rsid w:val="00C0102F"/>
    <w:rsid w:val="00C013F4"/>
    <w:rsid w:val="00C01900"/>
    <w:rsid w:val="00C0251A"/>
    <w:rsid w:val="00C02575"/>
    <w:rsid w:val="00C02A89"/>
    <w:rsid w:val="00C02C68"/>
    <w:rsid w:val="00C036C0"/>
    <w:rsid w:val="00C03B44"/>
    <w:rsid w:val="00C03D96"/>
    <w:rsid w:val="00C03EDD"/>
    <w:rsid w:val="00C03F8B"/>
    <w:rsid w:val="00C047B7"/>
    <w:rsid w:val="00C04AE7"/>
    <w:rsid w:val="00C04B68"/>
    <w:rsid w:val="00C04D3C"/>
    <w:rsid w:val="00C0590E"/>
    <w:rsid w:val="00C05F85"/>
    <w:rsid w:val="00C066D0"/>
    <w:rsid w:val="00C10325"/>
    <w:rsid w:val="00C106B1"/>
    <w:rsid w:val="00C10A28"/>
    <w:rsid w:val="00C11446"/>
    <w:rsid w:val="00C119A4"/>
    <w:rsid w:val="00C11B10"/>
    <w:rsid w:val="00C11BB1"/>
    <w:rsid w:val="00C11F13"/>
    <w:rsid w:val="00C11FCF"/>
    <w:rsid w:val="00C11FDE"/>
    <w:rsid w:val="00C12117"/>
    <w:rsid w:val="00C1266E"/>
    <w:rsid w:val="00C1272B"/>
    <w:rsid w:val="00C12EF7"/>
    <w:rsid w:val="00C13122"/>
    <w:rsid w:val="00C13838"/>
    <w:rsid w:val="00C1389A"/>
    <w:rsid w:val="00C13A1F"/>
    <w:rsid w:val="00C13A25"/>
    <w:rsid w:val="00C141FD"/>
    <w:rsid w:val="00C14889"/>
    <w:rsid w:val="00C150CA"/>
    <w:rsid w:val="00C155C7"/>
    <w:rsid w:val="00C1574B"/>
    <w:rsid w:val="00C159E1"/>
    <w:rsid w:val="00C15B40"/>
    <w:rsid w:val="00C15E34"/>
    <w:rsid w:val="00C16182"/>
    <w:rsid w:val="00C16401"/>
    <w:rsid w:val="00C1681F"/>
    <w:rsid w:val="00C16AE4"/>
    <w:rsid w:val="00C16ED4"/>
    <w:rsid w:val="00C1730E"/>
    <w:rsid w:val="00C200D2"/>
    <w:rsid w:val="00C20103"/>
    <w:rsid w:val="00C20465"/>
    <w:rsid w:val="00C21421"/>
    <w:rsid w:val="00C21C3F"/>
    <w:rsid w:val="00C22CA0"/>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0738"/>
    <w:rsid w:val="00C313C3"/>
    <w:rsid w:val="00C31779"/>
    <w:rsid w:val="00C31EBB"/>
    <w:rsid w:val="00C330FE"/>
    <w:rsid w:val="00C33656"/>
    <w:rsid w:val="00C33932"/>
    <w:rsid w:val="00C34232"/>
    <w:rsid w:val="00C342B7"/>
    <w:rsid w:val="00C343DD"/>
    <w:rsid w:val="00C34807"/>
    <w:rsid w:val="00C34A8F"/>
    <w:rsid w:val="00C34AE3"/>
    <w:rsid w:val="00C35152"/>
    <w:rsid w:val="00C3576F"/>
    <w:rsid w:val="00C35FF6"/>
    <w:rsid w:val="00C36172"/>
    <w:rsid w:val="00C36536"/>
    <w:rsid w:val="00C366A5"/>
    <w:rsid w:val="00C375EB"/>
    <w:rsid w:val="00C37CF0"/>
    <w:rsid w:val="00C37ED2"/>
    <w:rsid w:val="00C4045E"/>
    <w:rsid w:val="00C404D3"/>
    <w:rsid w:val="00C4066C"/>
    <w:rsid w:val="00C40863"/>
    <w:rsid w:val="00C40A10"/>
    <w:rsid w:val="00C41D70"/>
    <w:rsid w:val="00C41F92"/>
    <w:rsid w:val="00C42138"/>
    <w:rsid w:val="00C426E9"/>
    <w:rsid w:val="00C42B01"/>
    <w:rsid w:val="00C42EF6"/>
    <w:rsid w:val="00C43574"/>
    <w:rsid w:val="00C43D49"/>
    <w:rsid w:val="00C43F57"/>
    <w:rsid w:val="00C4449D"/>
    <w:rsid w:val="00C4489F"/>
    <w:rsid w:val="00C44E56"/>
    <w:rsid w:val="00C46126"/>
    <w:rsid w:val="00C4622B"/>
    <w:rsid w:val="00C4674D"/>
    <w:rsid w:val="00C46D68"/>
    <w:rsid w:val="00C46F46"/>
    <w:rsid w:val="00C46F79"/>
    <w:rsid w:val="00C4717C"/>
    <w:rsid w:val="00C471F2"/>
    <w:rsid w:val="00C47756"/>
    <w:rsid w:val="00C47E81"/>
    <w:rsid w:val="00C5047C"/>
    <w:rsid w:val="00C506C3"/>
    <w:rsid w:val="00C506FD"/>
    <w:rsid w:val="00C50D38"/>
    <w:rsid w:val="00C516EC"/>
    <w:rsid w:val="00C521C6"/>
    <w:rsid w:val="00C52729"/>
    <w:rsid w:val="00C52CAA"/>
    <w:rsid w:val="00C5375A"/>
    <w:rsid w:val="00C53A9B"/>
    <w:rsid w:val="00C53B99"/>
    <w:rsid w:val="00C53C5A"/>
    <w:rsid w:val="00C540B9"/>
    <w:rsid w:val="00C54295"/>
    <w:rsid w:val="00C5512E"/>
    <w:rsid w:val="00C555B0"/>
    <w:rsid w:val="00C5574E"/>
    <w:rsid w:val="00C55AE9"/>
    <w:rsid w:val="00C55DE5"/>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49"/>
    <w:rsid w:val="00C63850"/>
    <w:rsid w:val="00C63FB6"/>
    <w:rsid w:val="00C6415E"/>
    <w:rsid w:val="00C642AF"/>
    <w:rsid w:val="00C644BA"/>
    <w:rsid w:val="00C645B9"/>
    <w:rsid w:val="00C64E42"/>
    <w:rsid w:val="00C6511E"/>
    <w:rsid w:val="00C652DD"/>
    <w:rsid w:val="00C65496"/>
    <w:rsid w:val="00C65872"/>
    <w:rsid w:val="00C65F54"/>
    <w:rsid w:val="00C66618"/>
    <w:rsid w:val="00C66857"/>
    <w:rsid w:val="00C66C4D"/>
    <w:rsid w:val="00C67E3B"/>
    <w:rsid w:val="00C70653"/>
    <w:rsid w:val="00C707A2"/>
    <w:rsid w:val="00C7087C"/>
    <w:rsid w:val="00C70FC7"/>
    <w:rsid w:val="00C71276"/>
    <w:rsid w:val="00C72101"/>
    <w:rsid w:val="00C721CB"/>
    <w:rsid w:val="00C7265F"/>
    <w:rsid w:val="00C73C4E"/>
    <w:rsid w:val="00C74A40"/>
    <w:rsid w:val="00C75C15"/>
    <w:rsid w:val="00C76355"/>
    <w:rsid w:val="00C76AAC"/>
    <w:rsid w:val="00C76BEC"/>
    <w:rsid w:val="00C77135"/>
    <w:rsid w:val="00C77364"/>
    <w:rsid w:val="00C77A70"/>
    <w:rsid w:val="00C77B0C"/>
    <w:rsid w:val="00C77B39"/>
    <w:rsid w:val="00C8036E"/>
    <w:rsid w:val="00C80604"/>
    <w:rsid w:val="00C80F0D"/>
    <w:rsid w:val="00C813E6"/>
    <w:rsid w:val="00C81661"/>
    <w:rsid w:val="00C81681"/>
    <w:rsid w:val="00C818D1"/>
    <w:rsid w:val="00C8244A"/>
    <w:rsid w:val="00C8258F"/>
    <w:rsid w:val="00C82AAC"/>
    <w:rsid w:val="00C832BD"/>
    <w:rsid w:val="00C8331F"/>
    <w:rsid w:val="00C842C9"/>
    <w:rsid w:val="00C858F9"/>
    <w:rsid w:val="00C85BBC"/>
    <w:rsid w:val="00C85F25"/>
    <w:rsid w:val="00C8633D"/>
    <w:rsid w:val="00C86E0F"/>
    <w:rsid w:val="00C86FF1"/>
    <w:rsid w:val="00C870D4"/>
    <w:rsid w:val="00C873B6"/>
    <w:rsid w:val="00C876EF"/>
    <w:rsid w:val="00C9034D"/>
    <w:rsid w:val="00C905E7"/>
    <w:rsid w:val="00C90EE2"/>
    <w:rsid w:val="00C914FD"/>
    <w:rsid w:val="00C91954"/>
    <w:rsid w:val="00C91E2D"/>
    <w:rsid w:val="00C91ED7"/>
    <w:rsid w:val="00C92663"/>
    <w:rsid w:val="00C92934"/>
    <w:rsid w:val="00C9326A"/>
    <w:rsid w:val="00C934B6"/>
    <w:rsid w:val="00C9357E"/>
    <w:rsid w:val="00C93F05"/>
    <w:rsid w:val="00C94285"/>
    <w:rsid w:val="00C944EE"/>
    <w:rsid w:val="00C95009"/>
    <w:rsid w:val="00C95012"/>
    <w:rsid w:val="00C951C9"/>
    <w:rsid w:val="00C951E0"/>
    <w:rsid w:val="00C959EF"/>
    <w:rsid w:val="00C95C9B"/>
    <w:rsid w:val="00C960FB"/>
    <w:rsid w:val="00C96482"/>
    <w:rsid w:val="00C968E5"/>
    <w:rsid w:val="00C96F9B"/>
    <w:rsid w:val="00C9706F"/>
    <w:rsid w:val="00C978B9"/>
    <w:rsid w:val="00C97F04"/>
    <w:rsid w:val="00CA03B1"/>
    <w:rsid w:val="00CA0ED9"/>
    <w:rsid w:val="00CA15E1"/>
    <w:rsid w:val="00CA1BA3"/>
    <w:rsid w:val="00CA309F"/>
    <w:rsid w:val="00CA3146"/>
    <w:rsid w:val="00CA4087"/>
    <w:rsid w:val="00CA5AD1"/>
    <w:rsid w:val="00CA632D"/>
    <w:rsid w:val="00CA69A2"/>
    <w:rsid w:val="00CA7669"/>
    <w:rsid w:val="00CA7892"/>
    <w:rsid w:val="00CA78E7"/>
    <w:rsid w:val="00CB00F5"/>
    <w:rsid w:val="00CB036E"/>
    <w:rsid w:val="00CB0AE8"/>
    <w:rsid w:val="00CB1254"/>
    <w:rsid w:val="00CB160E"/>
    <w:rsid w:val="00CB167A"/>
    <w:rsid w:val="00CB16A8"/>
    <w:rsid w:val="00CB28BD"/>
    <w:rsid w:val="00CB28E0"/>
    <w:rsid w:val="00CB2DA0"/>
    <w:rsid w:val="00CB3455"/>
    <w:rsid w:val="00CB3891"/>
    <w:rsid w:val="00CB40BB"/>
    <w:rsid w:val="00CB5601"/>
    <w:rsid w:val="00CB5A38"/>
    <w:rsid w:val="00CB6352"/>
    <w:rsid w:val="00CB6438"/>
    <w:rsid w:val="00CB7005"/>
    <w:rsid w:val="00CB78F1"/>
    <w:rsid w:val="00CB7C9B"/>
    <w:rsid w:val="00CC0164"/>
    <w:rsid w:val="00CC0B10"/>
    <w:rsid w:val="00CC2551"/>
    <w:rsid w:val="00CC25B1"/>
    <w:rsid w:val="00CC2B5D"/>
    <w:rsid w:val="00CC3ED9"/>
    <w:rsid w:val="00CC3F06"/>
    <w:rsid w:val="00CC42E4"/>
    <w:rsid w:val="00CC4CC0"/>
    <w:rsid w:val="00CC5407"/>
    <w:rsid w:val="00CC55F1"/>
    <w:rsid w:val="00CC6348"/>
    <w:rsid w:val="00CC63E4"/>
    <w:rsid w:val="00CC655E"/>
    <w:rsid w:val="00CC680D"/>
    <w:rsid w:val="00CC6969"/>
    <w:rsid w:val="00CC6BDA"/>
    <w:rsid w:val="00CC6C97"/>
    <w:rsid w:val="00CC6DF8"/>
    <w:rsid w:val="00CC76CC"/>
    <w:rsid w:val="00CC7F18"/>
    <w:rsid w:val="00CD08B6"/>
    <w:rsid w:val="00CD1037"/>
    <w:rsid w:val="00CD1CA1"/>
    <w:rsid w:val="00CD1F82"/>
    <w:rsid w:val="00CD2497"/>
    <w:rsid w:val="00CD314A"/>
    <w:rsid w:val="00CD31C8"/>
    <w:rsid w:val="00CD3DAB"/>
    <w:rsid w:val="00CD3E8A"/>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DBA"/>
    <w:rsid w:val="00CE1DBC"/>
    <w:rsid w:val="00CE1DCC"/>
    <w:rsid w:val="00CE1EB1"/>
    <w:rsid w:val="00CE24DF"/>
    <w:rsid w:val="00CE30C7"/>
    <w:rsid w:val="00CE3242"/>
    <w:rsid w:val="00CE37ED"/>
    <w:rsid w:val="00CE3E95"/>
    <w:rsid w:val="00CE422E"/>
    <w:rsid w:val="00CE4944"/>
    <w:rsid w:val="00CE4B33"/>
    <w:rsid w:val="00CE4D08"/>
    <w:rsid w:val="00CE5207"/>
    <w:rsid w:val="00CE52C8"/>
    <w:rsid w:val="00CE589D"/>
    <w:rsid w:val="00CE58E3"/>
    <w:rsid w:val="00CE596D"/>
    <w:rsid w:val="00CE5BC5"/>
    <w:rsid w:val="00CE62F7"/>
    <w:rsid w:val="00CE6603"/>
    <w:rsid w:val="00CE6E89"/>
    <w:rsid w:val="00CE76C1"/>
    <w:rsid w:val="00CF05DF"/>
    <w:rsid w:val="00CF0A0C"/>
    <w:rsid w:val="00CF0A84"/>
    <w:rsid w:val="00CF0E88"/>
    <w:rsid w:val="00CF14EC"/>
    <w:rsid w:val="00CF179A"/>
    <w:rsid w:val="00CF20F7"/>
    <w:rsid w:val="00CF2B05"/>
    <w:rsid w:val="00CF3CE2"/>
    <w:rsid w:val="00CF441B"/>
    <w:rsid w:val="00CF44A5"/>
    <w:rsid w:val="00CF45E0"/>
    <w:rsid w:val="00CF5126"/>
    <w:rsid w:val="00CF72F6"/>
    <w:rsid w:val="00CF7655"/>
    <w:rsid w:val="00CF79E0"/>
    <w:rsid w:val="00CF7B64"/>
    <w:rsid w:val="00D007BA"/>
    <w:rsid w:val="00D00C2D"/>
    <w:rsid w:val="00D00F19"/>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000"/>
    <w:rsid w:val="00D107ED"/>
    <w:rsid w:val="00D114FF"/>
    <w:rsid w:val="00D11CD0"/>
    <w:rsid w:val="00D1209E"/>
    <w:rsid w:val="00D12119"/>
    <w:rsid w:val="00D123D2"/>
    <w:rsid w:val="00D12A98"/>
    <w:rsid w:val="00D12C9E"/>
    <w:rsid w:val="00D12F5C"/>
    <w:rsid w:val="00D1390A"/>
    <w:rsid w:val="00D13CF5"/>
    <w:rsid w:val="00D13F28"/>
    <w:rsid w:val="00D1488C"/>
    <w:rsid w:val="00D14AAE"/>
    <w:rsid w:val="00D1523E"/>
    <w:rsid w:val="00D152DA"/>
    <w:rsid w:val="00D15AB7"/>
    <w:rsid w:val="00D16746"/>
    <w:rsid w:val="00D16985"/>
    <w:rsid w:val="00D17687"/>
    <w:rsid w:val="00D177BC"/>
    <w:rsid w:val="00D204FB"/>
    <w:rsid w:val="00D2055A"/>
    <w:rsid w:val="00D207A2"/>
    <w:rsid w:val="00D21ADA"/>
    <w:rsid w:val="00D21AEE"/>
    <w:rsid w:val="00D21B35"/>
    <w:rsid w:val="00D21FA0"/>
    <w:rsid w:val="00D221D8"/>
    <w:rsid w:val="00D22949"/>
    <w:rsid w:val="00D22D5D"/>
    <w:rsid w:val="00D22D84"/>
    <w:rsid w:val="00D233F3"/>
    <w:rsid w:val="00D237B7"/>
    <w:rsid w:val="00D23C19"/>
    <w:rsid w:val="00D2404D"/>
    <w:rsid w:val="00D244AF"/>
    <w:rsid w:val="00D2472A"/>
    <w:rsid w:val="00D24AFD"/>
    <w:rsid w:val="00D24F29"/>
    <w:rsid w:val="00D2511F"/>
    <w:rsid w:val="00D25464"/>
    <w:rsid w:val="00D256E9"/>
    <w:rsid w:val="00D25792"/>
    <w:rsid w:val="00D25CFD"/>
    <w:rsid w:val="00D26496"/>
    <w:rsid w:val="00D26A48"/>
    <w:rsid w:val="00D26AB8"/>
    <w:rsid w:val="00D26D20"/>
    <w:rsid w:val="00D26D38"/>
    <w:rsid w:val="00D26DA4"/>
    <w:rsid w:val="00D26FF1"/>
    <w:rsid w:val="00D270D5"/>
    <w:rsid w:val="00D27330"/>
    <w:rsid w:val="00D273E4"/>
    <w:rsid w:val="00D274FB"/>
    <w:rsid w:val="00D307E0"/>
    <w:rsid w:val="00D31473"/>
    <w:rsid w:val="00D32054"/>
    <w:rsid w:val="00D3205D"/>
    <w:rsid w:val="00D32D85"/>
    <w:rsid w:val="00D32FFA"/>
    <w:rsid w:val="00D33604"/>
    <w:rsid w:val="00D33AA1"/>
    <w:rsid w:val="00D3483E"/>
    <w:rsid w:val="00D34BB3"/>
    <w:rsid w:val="00D34DC2"/>
    <w:rsid w:val="00D356AB"/>
    <w:rsid w:val="00D362A7"/>
    <w:rsid w:val="00D36661"/>
    <w:rsid w:val="00D36A29"/>
    <w:rsid w:val="00D36F1B"/>
    <w:rsid w:val="00D3746C"/>
    <w:rsid w:val="00D3763F"/>
    <w:rsid w:val="00D37923"/>
    <w:rsid w:val="00D37A10"/>
    <w:rsid w:val="00D37A74"/>
    <w:rsid w:val="00D401AA"/>
    <w:rsid w:val="00D40CDA"/>
    <w:rsid w:val="00D41502"/>
    <w:rsid w:val="00D41A23"/>
    <w:rsid w:val="00D41B02"/>
    <w:rsid w:val="00D4228A"/>
    <w:rsid w:val="00D42496"/>
    <w:rsid w:val="00D427DA"/>
    <w:rsid w:val="00D42B1E"/>
    <w:rsid w:val="00D42B88"/>
    <w:rsid w:val="00D42C43"/>
    <w:rsid w:val="00D4400C"/>
    <w:rsid w:val="00D44D88"/>
    <w:rsid w:val="00D451E1"/>
    <w:rsid w:val="00D45AD5"/>
    <w:rsid w:val="00D45B43"/>
    <w:rsid w:val="00D45D4B"/>
    <w:rsid w:val="00D46EB5"/>
    <w:rsid w:val="00D46FAA"/>
    <w:rsid w:val="00D4728C"/>
    <w:rsid w:val="00D477DD"/>
    <w:rsid w:val="00D47FC9"/>
    <w:rsid w:val="00D50466"/>
    <w:rsid w:val="00D50C3E"/>
    <w:rsid w:val="00D50EA1"/>
    <w:rsid w:val="00D514AD"/>
    <w:rsid w:val="00D519CE"/>
    <w:rsid w:val="00D51A88"/>
    <w:rsid w:val="00D51F50"/>
    <w:rsid w:val="00D52BD2"/>
    <w:rsid w:val="00D53743"/>
    <w:rsid w:val="00D53D34"/>
    <w:rsid w:val="00D545C2"/>
    <w:rsid w:val="00D54740"/>
    <w:rsid w:val="00D549A7"/>
    <w:rsid w:val="00D55049"/>
    <w:rsid w:val="00D55BD7"/>
    <w:rsid w:val="00D55C29"/>
    <w:rsid w:val="00D56020"/>
    <w:rsid w:val="00D56176"/>
    <w:rsid w:val="00D564E5"/>
    <w:rsid w:val="00D564EC"/>
    <w:rsid w:val="00D566DE"/>
    <w:rsid w:val="00D568CF"/>
    <w:rsid w:val="00D5743E"/>
    <w:rsid w:val="00D574EE"/>
    <w:rsid w:val="00D6085B"/>
    <w:rsid w:val="00D60B89"/>
    <w:rsid w:val="00D60CFE"/>
    <w:rsid w:val="00D60EAE"/>
    <w:rsid w:val="00D60F57"/>
    <w:rsid w:val="00D61190"/>
    <w:rsid w:val="00D61E57"/>
    <w:rsid w:val="00D62247"/>
    <w:rsid w:val="00D625D4"/>
    <w:rsid w:val="00D62746"/>
    <w:rsid w:val="00D62EE6"/>
    <w:rsid w:val="00D63B93"/>
    <w:rsid w:val="00D6484B"/>
    <w:rsid w:val="00D64D32"/>
    <w:rsid w:val="00D64DD1"/>
    <w:rsid w:val="00D65962"/>
    <w:rsid w:val="00D65A2F"/>
    <w:rsid w:val="00D65FD5"/>
    <w:rsid w:val="00D66029"/>
    <w:rsid w:val="00D6616F"/>
    <w:rsid w:val="00D66211"/>
    <w:rsid w:val="00D6624C"/>
    <w:rsid w:val="00D666E1"/>
    <w:rsid w:val="00D66D67"/>
    <w:rsid w:val="00D67224"/>
    <w:rsid w:val="00D67753"/>
    <w:rsid w:val="00D67990"/>
    <w:rsid w:val="00D70836"/>
    <w:rsid w:val="00D70A3E"/>
    <w:rsid w:val="00D71541"/>
    <w:rsid w:val="00D7169B"/>
    <w:rsid w:val="00D721B7"/>
    <w:rsid w:val="00D72210"/>
    <w:rsid w:val="00D728EA"/>
    <w:rsid w:val="00D72E07"/>
    <w:rsid w:val="00D74046"/>
    <w:rsid w:val="00D75BDC"/>
    <w:rsid w:val="00D7630A"/>
    <w:rsid w:val="00D764D6"/>
    <w:rsid w:val="00D766DE"/>
    <w:rsid w:val="00D76B4F"/>
    <w:rsid w:val="00D76EB7"/>
    <w:rsid w:val="00D770D9"/>
    <w:rsid w:val="00D77A9D"/>
    <w:rsid w:val="00D77AF0"/>
    <w:rsid w:val="00D77B26"/>
    <w:rsid w:val="00D77F91"/>
    <w:rsid w:val="00D8092D"/>
    <w:rsid w:val="00D80C39"/>
    <w:rsid w:val="00D815E4"/>
    <w:rsid w:val="00D819C4"/>
    <w:rsid w:val="00D81BD0"/>
    <w:rsid w:val="00D81CF3"/>
    <w:rsid w:val="00D81D0C"/>
    <w:rsid w:val="00D81E34"/>
    <w:rsid w:val="00D826EE"/>
    <w:rsid w:val="00D827C5"/>
    <w:rsid w:val="00D82BD9"/>
    <w:rsid w:val="00D82DB2"/>
    <w:rsid w:val="00D831FF"/>
    <w:rsid w:val="00D83847"/>
    <w:rsid w:val="00D838E5"/>
    <w:rsid w:val="00D83978"/>
    <w:rsid w:val="00D8412F"/>
    <w:rsid w:val="00D84155"/>
    <w:rsid w:val="00D84CE3"/>
    <w:rsid w:val="00D851C7"/>
    <w:rsid w:val="00D85E18"/>
    <w:rsid w:val="00D8601D"/>
    <w:rsid w:val="00D8614E"/>
    <w:rsid w:val="00D873D7"/>
    <w:rsid w:val="00D8767B"/>
    <w:rsid w:val="00D87866"/>
    <w:rsid w:val="00D879E6"/>
    <w:rsid w:val="00D87D71"/>
    <w:rsid w:val="00D90A7A"/>
    <w:rsid w:val="00D90D4B"/>
    <w:rsid w:val="00D91639"/>
    <w:rsid w:val="00D9216C"/>
    <w:rsid w:val="00D929C4"/>
    <w:rsid w:val="00D930FA"/>
    <w:rsid w:val="00D93590"/>
    <w:rsid w:val="00D93BA0"/>
    <w:rsid w:val="00D93D4E"/>
    <w:rsid w:val="00D93D6B"/>
    <w:rsid w:val="00D93F23"/>
    <w:rsid w:val="00D94D07"/>
    <w:rsid w:val="00D96193"/>
    <w:rsid w:val="00D97042"/>
    <w:rsid w:val="00D974DE"/>
    <w:rsid w:val="00D97A17"/>
    <w:rsid w:val="00D97AE1"/>
    <w:rsid w:val="00DA0883"/>
    <w:rsid w:val="00DA0C29"/>
    <w:rsid w:val="00DA1F5C"/>
    <w:rsid w:val="00DA1F8D"/>
    <w:rsid w:val="00DA276E"/>
    <w:rsid w:val="00DA2776"/>
    <w:rsid w:val="00DA3BDA"/>
    <w:rsid w:val="00DA3DC1"/>
    <w:rsid w:val="00DA4A29"/>
    <w:rsid w:val="00DA599F"/>
    <w:rsid w:val="00DA6182"/>
    <w:rsid w:val="00DA6675"/>
    <w:rsid w:val="00DA6DBB"/>
    <w:rsid w:val="00DA787B"/>
    <w:rsid w:val="00DA7ADA"/>
    <w:rsid w:val="00DA7C17"/>
    <w:rsid w:val="00DB0605"/>
    <w:rsid w:val="00DB084E"/>
    <w:rsid w:val="00DB0F9F"/>
    <w:rsid w:val="00DB23D2"/>
    <w:rsid w:val="00DB2512"/>
    <w:rsid w:val="00DB28E4"/>
    <w:rsid w:val="00DB2AF0"/>
    <w:rsid w:val="00DB2C3F"/>
    <w:rsid w:val="00DB33A0"/>
    <w:rsid w:val="00DB3418"/>
    <w:rsid w:val="00DB36FE"/>
    <w:rsid w:val="00DB3EF2"/>
    <w:rsid w:val="00DB461D"/>
    <w:rsid w:val="00DB4954"/>
    <w:rsid w:val="00DB4FF6"/>
    <w:rsid w:val="00DB513F"/>
    <w:rsid w:val="00DB52D4"/>
    <w:rsid w:val="00DB6A4A"/>
    <w:rsid w:val="00DB705D"/>
    <w:rsid w:val="00DB7834"/>
    <w:rsid w:val="00DC0AF4"/>
    <w:rsid w:val="00DC0CAE"/>
    <w:rsid w:val="00DC1033"/>
    <w:rsid w:val="00DC12EE"/>
    <w:rsid w:val="00DC159D"/>
    <w:rsid w:val="00DC207E"/>
    <w:rsid w:val="00DC2651"/>
    <w:rsid w:val="00DC35D6"/>
    <w:rsid w:val="00DC392F"/>
    <w:rsid w:val="00DC3B1E"/>
    <w:rsid w:val="00DC3F54"/>
    <w:rsid w:val="00DC41CB"/>
    <w:rsid w:val="00DC49EA"/>
    <w:rsid w:val="00DC4A5E"/>
    <w:rsid w:val="00DC5EE5"/>
    <w:rsid w:val="00DC72B0"/>
    <w:rsid w:val="00DC7B82"/>
    <w:rsid w:val="00DC7D46"/>
    <w:rsid w:val="00DD0CE5"/>
    <w:rsid w:val="00DD177D"/>
    <w:rsid w:val="00DD17E9"/>
    <w:rsid w:val="00DD19FE"/>
    <w:rsid w:val="00DD2AC8"/>
    <w:rsid w:val="00DD2F44"/>
    <w:rsid w:val="00DD39A3"/>
    <w:rsid w:val="00DD3A05"/>
    <w:rsid w:val="00DD3F85"/>
    <w:rsid w:val="00DD4008"/>
    <w:rsid w:val="00DD40AD"/>
    <w:rsid w:val="00DD4394"/>
    <w:rsid w:val="00DD4E19"/>
    <w:rsid w:val="00DD510E"/>
    <w:rsid w:val="00DD5198"/>
    <w:rsid w:val="00DD5F7F"/>
    <w:rsid w:val="00DD61A9"/>
    <w:rsid w:val="00DD6888"/>
    <w:rsid w:val="00DD6CBB"/>
    <w:rsid w:val="00DD6EDF"/>
    <w:rsid w:val="00DD7049"/>
    <w:rsid w:val="00DD770C"/>
    <w:rsid w:val="00DE0D15"/>
    <w:rsid w:val="00DE0DA8"/>
    <w:rsid w:val="00DE1F90"/>
    <w:rsid w:val="00DE20EB"/>
    <w:rsid w:val="00DE2147"/>
    <w:rsid w:val="00DE2350"/>
    <w:rsid w:val="00DE27BB"/>
    <w:rsid w:val="00DE371D"/>
    <w:rsid w:val="00DE3DCF"/>
    <w:rsid w:val="00DE3F8C"/>
    <w:rsid w:val="00DE45D3"/>
    <w:rsid w:val="00DE522C"/>
    <w:rsid w:val="00DE541F"/>
    <w:rsid w:val="00DE5524"/>
    <w:rsid w:val="00DE55F9"/>
    <w:rsid w:val="00DE5629"/>
    <w:rsid w:val="00DE5783"/>
    <w:rsid w:val="00DE59CE"/>
    <w:rsid w:val="00DE5A1E"/>
    <w:rsid w:val="00DE5D5B"/>
    <w:rsid w:val="00DE5D8C"/>
    <w:rsid w:val="00DE65C9"/>
    <w:rsid w:val="00DE65E3"/>
    <w:rsid w:val="00DE68B3"/>
    <w:rsid w:val="00DE69E6"/>
    <w:rsid w:val="00DE6B1E"/>
    <w:rsid w:val="00DE6C83"/>
    <w:rsid w:val="00DE7B27"/>
    <w:rsid w:val="00DE7B6D"/>
    <w:rsid w:val="00DE7BAF"/>
    <w:rsid w:val="00DF01F7"/>
    <w:rsid w:val="00DF0272"/>
    <w:rsid w:val="00DF0D25"/>
    <w:rsid w:val="00DF0DE0"/>
    <w:rsid w:val="00DF1EEF"/>
    <w:rsid w:val="00DF2055"/>
    <w:rsid w:val="00DF2828"/>
    <w:rsid w:val="00DF299E"/>
    <w:rsid w:val="00DF3113"/>
    <w:rsid w:val="00DF3468"/>
    <w:rsid w:val="00DF409F"/>
    <w:rsid w:val="00DF40B6"/>
    <w:rsid w:val="00DF40FB"/>
    <w:rsid w:val="00DF46C4"/>
    <w:rsid w:val="00DF4BE9"/>
    <w:rsid w:val="00DF4E49"/>
    <w:rsid w:val="00DF4EB1"/>
    <w:rsid w:val="00DF4FAD"/>
    <w:rsid w:val="00DF5311"/>
    <w:rsid w:val="00DF54C9"/>
    <w:rsid w:val="00DF591C"/>
    <w:rsid w:val="00DF5C15"/>
    <w:rsid w:val="00DF67F4"/>
    <w:rsid w:val="00DF6846"/>
    <w:rsid w:val="00DF6992"/>
    <w:rsid w:val="00DF6A27"/>
    <w:rsid w:val="00DF7055"/>
    <w:rsid w:val="00DF7060"/>
    <w:rsid w:val="00DF76D7"/>
    <w:rsid w:val="00DF7B96"/>
    <w:rsid w:val="00DF7EDC"/>
    <w:rsid w:val="00E000D5"/>
    <w:rsid w:val="00E0049C"/>
    <w:rsid w:val="00E00B4F"/>
    <w:rsid w:val="00E00C76"/>
    <w:rsid w:val="00E00DBF"/>
    <w:rsid w:val="00E00E48"/>
    <w:rsid w:val="00E00FE7"/>
    <w:rsid w:val="00E0100C"/>
    <w:rsid w:val="00E01367"/>
    <w:rsid w:val="00E01415"/>
    <w:rsid w:val="00E01971"/>
    <w:rsid w:val="00E01FD6"/>
    <w:rsid w:val="00E02678"/>
    <w:rsid w:val="00E02BB1"/>
    <w:rsid w:val="00E034ED"/>
    <w:rsid w:val="00E04647"/>
    <w:rsid w:val="00E048DC"/>
    <w:rsid w:val="00E05671"/>
    <w:rsid w:val="00E057B1"/>
    <w:rsid w:val="00E05849"/>
    <w:rsid w:val="00E05A06"/>
    <w:rsid w:val="00E05AA4"/>
    <w:rsid w:val="00E05CC1"/>
    <w:rsid w:val="00E0603A"/>
    <w:rsid w:val="00E06275"/>
    <w:rsid w:val="00E066CA"/>
    <w:rsid w:val="00E07379"/>
    <w:rsid w:val="00E104FF"/>
    <w:rsid w:val="00E108EE"/>
    <w:rsid w:val="00E10D5F"/>
    <w:rsid w:val="00E113A2"/>
    <w:rsid w:val="00E11710"/>
    <w:rsid w:val="00E1190D"/>
    <w:rsid w:val="00E12F68"/>
    <w:rsid w:val="00E12FE2"/>
    <w:rsid w:val="00E12FF5"/>
    <w:rsid w:val="00E1332E"/>
    <w:rsid w:val="00E13426"/>
    <w:rsid w:val="00E13D04"/>
    <w:rsid w:val="00E143C6"/>
    <w:rsid w:val="00E14C2D"/>
    <w:rsid w:val="00E14C4D"/>
    <w:rsid w:val="00E153B1"/>
    <w:rsid w:val="00E15916"/>
    <w:rsid w:val="00E163F2"/>
    <w:rsid w:val="00E16A27"/>
    <w:rsid w:val="00E1751B"/>
    <w:rsid w:val="00E176EF"/>
    <w:rsid w:val="00E17DBD"/>
    <w:rsid w:val="00E208F2"/>
    <w:rsid w:val="00E211D7"/>
    <w:rsid w:val="00E21244"/>
    <w:rsid w:val="00E2200B"/>
    <w:rsid w:val="00E22527"/>
    <w:rsid w:val="00E22756"/>
    <w:rsid w:val="00E22A3E"/>
    <w:rsid w:val="00E22C12"/>
    <w:rsid w:val="00E22C72"/>
    <w:rsid w:val="00E2308C"/>
    <w:rsid w:val="00E232FC"/>
    <w:rsid w:val="00E23482"/>
    <w:rsid w:val="00E23567"/>
    <w:rsid w:val="00E23651"/>
    <w:rsid w:val="00E236ED"/>
    <w:rsid w:val="00E23900"/>
    <w:rsid w:val="00E24C1C"/>
    <w:rsid w:val="00E24F95"/>
    <w:rsid w:val="00E254F0"/>
    <w:rsid w:val="00E2617F"/>
    <w:rsid w:val="00E26831"/>
    <w:rsid w:val="00E271C8"/>
    <w:rsid w:val="00E27B9B"/>
    <w:rsid w:val="00E30BB3"/>
    <w:rsid w:val="00E30C87"/>
    <w:rsid w:val="00E31046"/>
    <w:rsid w:val="00E317BE"/>
    <w:rsid w:val="00E318EF"/>
    <w:rsid w:val="00E3191A"/>
    <w:rsid w:val="00E32D0E"/>
    <w:rsid w:val="00E32FC5"/>
    <w:rsid w:val="00E3380A"/>
    <w:rsid w:val="00E33B9B"/>
    <w:rsid w:val="00E33C89"/>
    <w:rsid w:val="00E34560"/>
    <w:rsid w:val="00E35129"/>
    <w:rsid w:val="00E35400"/>
    <w:rsid w:val="00E35EEB"/>
    <w:rsid w:val="00E36613"/>
    <w:rsid w:val="00E3673C"/>
    <w:rsid w:val="00E36989"/>
    <w:rsid w:val="00E3698C"/>
    <w:rsid w:val="00E36B82"/>
    <w:rsid w:val="00E36D08"/>
    <w:rsid w:val="00E37063"/>
    <w:rsid w:val="00E37453"/>
    <w:rsid w:val="00E375C8"/>
    <w:rsid w:val="00E37A75"/>
    <w:rsid w:val="00E37BC8"/>
    <w:rsid w:val="00E37DA9"/>
    <w:rsid w:val="00E4077B"/>
    <w:rsid w:val="00E408DF"/>
    <w:rsid w:val="00E40E70"/>
    <w:rsid w:val="00E41DFC"/>
    <w:rsid w:val="00E41FE1"/>
    <w:rsid w:val="00E4240E"/>
    <w:rsid w:val="00E42812"/>
    <w:rsid w:val="00E428A3"/>
    <w:rsid w:val="00E43204"/>
    <w:rsid w:val="00E433CC"/>
    <w:rsid w:val="00E4360C"/>
    <w:rsid w:val="00E43AB2"/>
    <w:rsid w:val="00E44D32"/>
    <w:rsid w:val="00E45102"/>
    <w:rsid w:val="00E4594C"/>
    <w:rsid w:val="00E45B67"/>
    <w:rsid w:val="00E46CEA"/>
    <w:rsid w:val="00E471A1"/>
    <w:rsid w:val="00E47739"/>
    <w:rsid w:val="00E47888"/>
    <w:rsid w:val="00E47F42"/>
    <w:rsid w:val="00E50003"/>
    <w:rsid w:val="00E5213E"/>
    <w:rsid w:val="00E52951"/>
    <w:rsid w:val="00E52F1B"/>
    <w:rsid w:val="00E531BD"/>
    <w:rsid w:val="00E53225"/>
    <w:rsid w:val="00E53609"/>
    <w:rsid w:val="00E53B84"/>
    <w:rsid w:val="00E542ED"/>
    <w:rsid w:val="00E542F6"/>
    <w:rsid w:val="00E548E7"/>
    <w:rsid w:val="00E54B98"/>
    <w:rsid w:val="00E54C73"/>
    <w:rsid w:val="00E55359"/>
    <w:rsid w:val="00E55C11"/>
    <w:rsid w:val="00E56218"/>
    <w:rsid w:val="00E567AF"/>
    <w:rsid w:val="00E56904"/>
    <w:rsid w:val="00E56A86"/>
    <w:rsid w:val="00E56CDE"/>
    <w:rsid w:val="00E5782C"/>
    <w:rsid w:val="00E57891"/>
    <w:rsid w:val="00E57BD3"/>
    <w:rsid w:val="00E57C5A"/>
    <w:rsid w:val="00E57DF4"/>
    <w:rsid w:val="00E60A01"/>
    <w:rsid w:val="00E615E2"/>
    <w:rsid w:val="00E61879"/>
    <w:rsid w:val="00E618BE"/>
    <w:rsid w:val="00E61A32"/>
    <w:rsid w:val="00E61E91"/>
    <w:rsid w:val="00E632D2"/>
    <w:rsid w:val="00E63B62"/>
    <w:rsid w:val="00E63E37"/>
    <w:rsid w:val="00E63F04"/>
    <w:rsid w:val="00E64628"/>
    <w:rsid w:val="00E64932"/>
    <w:rsid w:val="00E64B14"/>
    <w:rsid w:val="00E65048"/>
    <w:rsid w:val="00E650E9"/>
    <w:rsid w:val="00E65507"/>
    <w:rsid w:val="00E657F0"/>
    <w:rsid w:val="00E6598E"/>
    <w:rsid w:val="00E66023"/>
    <w:rsid w:val="00E66110"/>
    <w:rsid w:val="00E663CF"/>
    <w:rsid w:val="00E66745"/>
    <w:rsid w:val="00E66816"/>
    <w:rsid w:val="00E66AA8"/>
    <w:rsid w:val="00E67AC1"/>
    <w:rsid w:val="00E67D4D"/>
    <w:rsid w:val="00E70C63"/>
    <w:rsid w:val="00E7110F"/>
    <w:rsid w:val="00E71412"/>
    <w:rsid w:val="00E71E38"/>
    <w:rsid w:val="00E71F56"/>
    <w:rsid w:val="00E7209D"/>
    <w:rsid w:val="00E72A1A"/>
    <w:rsid w:val="00E72CA0"/>
    <w:rsid w:val="00E72F0C"/>
    <w:rsid w:val="00E73212"/>
    <w:rsid w:val="00E7328D"/>
    <w:rsid w:val="00E746A4"/>
    <w:rsid w:val="00E7501F"/>
    <w:rsid w:val="00E7505C"/>
    <w:rsid w:val="00E75184"/>
    <w:rsid w:val="00E75CEA"/>
    <w:rsid w:val="00E76A2F"/>
    <w:rsid w:val="00E77060"/>
    <w:rsid w:val="00E771D2"/>
    <w:rsid w:val="00E772B2"/>
    <w:rsid w:val="00E77852"/>
    <w:rsid w:val="00E80885"/>
    <w:rsid w:val="00E808EA"/>
    <w:rsid w:val="00E80F13"/>
    <w:rsid w:val="00E81183"/>
    <w:rsid w:val="00E8133B"/>
    <w:rsid w:val="00E81364"/>
    <w:rsid w:val="00E81AFC"/>
    <w:rsid w:val="00E822A3"/>
    <w:rsid w:val="00E823D2"/>
    <w:rsid w:val="00E824B1"/>
    <w:rsid w:val="00E828B2"/>
    <w:rsid w:val="00E82B3F"/>
    <w:rsid w:val="00E82C11"/>
    <w:rsid w:val="00E831FC"/>
    <w:rsid w:val="00E8407A"/>
    <w:rsid w:val="00E8413A"/>
    <w:rsid w:val="00E84454"/>
    <w:rsid w:val="00E8543B"/>
    <w:rsid w:val="00E85802"/>
    <w:rsid w:val="00E85AC4"/>
    <w:rsid w:val="00E85BF3"/>
    <w:rsid w:val="00E85C43"/>
    <w:rsid w:val="00E86557"/>
    <w:rsid w:val="00E876C1"/>
    <w:rsid w:val="00E879B0"/>
    <w:rsid w:val="00E87A9C"/>
    <w:rsid w:val="00E909EB"/>
    <w:rsid w:val="00E90BA1"/>
    <w:rsid w:val="00E90DFC"/>
    <w:rsid w:val="00E90E1C"/>
    <w:rsid w:val="00E91062"/>
    <w:rsid w:val="00E910BD"/>
    <w:rsid w:val="00E914E1"/>
    <w:rsid w:val="00E9276D"/>
    <w:rsid w:val="00E9355B"/>
    <w:rsid w:val="00E9383F"/>
    <w:rsid w:val="00E938B3"/>
    <w:rsid w:val="00E938F8"/>
    <w:rsid w:val="00E94388"/>
    <w:rsid w:val="00E94398"/>
    <w:rsid w:val="00E94BB4"/>
    <w:rsid w:val="00E95300"/>
    <w:rsid w:val="00E9555C"/>
    <w:rsid w:val="00E955F4"/>
    <w:rsid w:val="00E958B3"/>
    <w:rsid w:val="00E96172"/>
    <w:rsid w:val="00E968CF"/>
    <w:rsid w:val="00E96F0A"/>
    <w:rsid w:val="00E96F9B"/>
    <w:rsid w:val="00E972E3"/>
    <w:rsid w:val="00E97DC4"/>
    <w:rsid w:val="00EA25B8"/>
    <w:rsid w:val="00EA2829"/>
    <w:rsid w:val="00EA28B2"/>
    <w:rsid w:val="00EA2C85"/>
    <w:rsid w:val="00EA2E7B"/>
    <w:rsid w:val="00EA34A1"/>
    <w:rsid w:val="00EA3698"/>
    <w:rsid w:val="00EA3A45"/>
    <w:rsid w:val="00EA4399"/>
    <w:rsid w:val="00EA4801"/>
    <w:rsid w:val="00EA4B3A"/>
    <w:rsid w:val="00EA4BB3"/>
    <w:rsid w:val="00EA4BCA"/>
    <w:rsid w:val="00EA595E"/>
    <w:rsid w:val="00EA6729"/>
    <w:rsid w:val="00EA6C8A"/>
    <w:rsid w:val="00EA7082"/>
    <w:rsid w:val="00EA77A0"/>
    <w:rsid w:val="00EA792C"/>
    <w:rsid w:val="00EA7ED7"/>
    <w:rsid w:val="00EB0526"/>
    <w:rsid w:val="00EB0E5B"/>
    <w:rsid w:val="00EB0FBA"/>
    <w:rsid w:val="00EB13D3"/>
    <w:rsid w:val="00EB1C05"/>
    <w:rsid w:val="00EB1E39"/>
    <w:rsid w:val="00EB1EF0"/>
    <w:rsid w:val="00EB1F27"/>
    <w:rsid w:val="00EB2F98"/>
    <w:rsid w:val="00EB300C"/>
    <w:rsid w:val="00EB3601"/>
    <w:rsid w:val="00EB3BDC"/>
    <w:rsid w:val="00EB4BA1"/>
    <w:rsid w:val="00EB4DB5"/>
    <w:rsid w:val="00EB5AF6"/>
    <w:rsid w:val="00EB60E0"/>
    <w:rsid w:val="00EB6275"/>
    <w:rsid w:val="00EB6324"/>
    <w:rsid w:val="00EB68C1"/>
    <w:rsid w:val="00EB6A9D"/>
    <w:rsid w:val="00EB73A2"/>
    <w:rsid w:val="00EB76D5"/>
    <w:rsid w:val="00EB78DD"/>
    <w:rsid w:val="00EB7E0F"/>
    <w:rsid w:val="00EB7EFA"/>
    <w:rsid w:val="00EC0094"/>
    <w:rsid w:val="00EC060C"/>
    <w:rsid w:val="00EC0A20"/>
    <w:rsid w:val="00EC0EF3"/>
    <w:rsid w:val="00EC11A8"/>
    <w:rsid w:val="00EC1693"/>
    <w:rsid w:val="00EC1D5A"/>
    <w:rsid w:val="00EC1ED7"/>
    <w:rsid w:val="00EC2643"/>
    <w:rsid w:val="00EC28C0"/>
    <w:rsid w:val="00EC2E14"/>
    <w:rsid w:val="00EC3B6F"/>
    <w:rsid w:val="00EC3E65"/>
    <w:rsid w:val="00EC4EB3"/>
    <w:rsid w:val="00EC5430"/>
    <w:rsid w:val="00EC55EE"/>
    <w:rsid w:val="00EC59EB"/>
    <w:rsid w:val="00EC5AD9"/>
    <w:rsid w:val="00EC5E40"/>
    <w:rsid w:val="00EC5F2A"/>
    <w:rsid w:val="00EC666C"/>
    <w:rsid w:val="00EC6D38"/>
    <w:rsid w:val="00EC785B"/>
    <w:rsid w:val="00EC7A8A"/>
    <w:rsid w:val="00ED0E88"/>
    <w:rsid w:val="00ED0EA4"/>
    <w:rsid w:val="00ED0F32"/>
    <w:rsid w:val="00ED0F78"/>
    <w:rsid w:val="00ED11D8"/>
    <w:rsid w:val="00ED19FC"/>
    <w:rsid w:val="00ED24FA"/>
    <w:rsid w:val="00ED3200"/>
    <w:rsid w:val="00ED3A4E"/>
    <w:rsid w:val="00ED3AA5"/>
    <w:rsid w:val="00ED3AE7"/>
    <w:rsid w:val="00ED3B5D"/>
    <w:rsid w:val="00ED4464"/>
    <w:rsid w:val="00ED485A"/>
    <w:rsid w:val="00ED50DA"/>
    <w:rsid w:val="00ED5277"/>
    <w:rsid w:val="00ED576C"/>
    <w:rsid w:val="00ED5A3B"/>
    <w:rsid w:val="00ED5B4F"/>
    <w:rsid w:val="00ED6340"/>
    <w:rsid w:val="00ED69B9"/>
    <w:rsid w:val="00ED6A99"/>
    <w:rsid w:val="00ED6D6F"/>
    <w:rsid w:val="00ED6E53"/>
    <w:rsid w:val="00ED7352"/>
    <w:rsid w:val="00ED77EB"/>
    <w:rsid w:val="00ED7EE8"/>
    <w:rsid w:val="00EE0B18"/>
    <w:rsid w:val="00EE10C5"/>
    <w:rsid w:val="00EE1DB4"/>
    <w:rsid w:val="00EE1E07"/>
    <w:rsid w:val="00EE28E3"/>
    <w:rsid w:val="00EE2E4B"/>
    <w:rsid w:val="00EE362C"/>
    <w:rsid w:val="00EE377A"/>
    <w:rsid w:val="00EE4763"/>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211"/>
    <w:rsid w:val="00EF243C"/>
    <w:rsid w:val="00EF27C5"/>
    <w:rsid w:val="00EF323E"/>
    <w:rsid w:val="00EF35A0"/>
    <w:rsid w:val="00EF3605"/>
    <w:rsid w:val="00EF38FA"/>
    <w:rsid w:val="00EF47B8"/>
    <w:rsid w:val="00EF48D5"/>
    <w:rsid w:val="00EF6155"/>
    <w:rsid w:val="00EF683F"/>
    <w:rsid w:val="00EF6933"/>
    <w:rsid w:val="00EF6CA1"/>
    <w:rsid w:val="00EF729D"/>
    <w:rsid w:val="00EF73E7"/>
    <w:rsid w:val="00EF7940"/>
    <w:rsid w:val="00F0000B"/>
    <w:rsid w:val="00F0084F"/>
    <w:rsid w:val="00F00894"/>
    <w:rsid w:val="00F009C6"/>
    <w:rsid w:val="00F00E34"/>
    <w:rsid w:val="00F01009"/>
    <w:rsid w:val="00F01458"/>
    <w:rsid w:val="00F01B60"/>
    <w:rsid w:val="00F01F20"/>
    <w:rsid w:val="00F02627"/>
    <w:rsid w:val="00F02842"/>
    <w:rsid w:val="00F03C94"/>
    <w:rsid w:val="00F03DCF"/>
    <w:rsid w:val="00F051BE"/>
    <w:rsid w:val="00F051F3"/>
    <w:rsid w:val="00F055E7"/>
    <w:rsid w:val="00F0583A"/>
    <w:rsid w:val="00F06949"/>
    <w:rsid w:val="00F06B2D"/>
    <w:rsid w:val="00F06CD8"/>
    <w:rsid w:val="00F06CE9"/>
    <w:rsid w:val="00F074EE"/>
    <w:rsid w:val="00F103BB"/>
    <w:rsid w:val="00F10817"/>
    <w:rsid w:val="00F1081A"/>
    <w:rsid w:val="00F10FCE"/>
    <w:rsid w:val="00F114E5"/>
    <w:rsid w:val="00F12029"/>
    <w:rsid w:val="00F1210A"/>
    <w:rsid w:val="00F1225F"/>
    <w:rsid w:val="00F1292C"/>
    <w:rsid w:val="00F13647"/>
    <w:rsid w:val="00F13E1E"/>
    <w:rsid w:val="00F14596"/>
    <w:rsid w:val="00F148C7"/>
    <w:rsid w:val="00F1498D"/>
    <w:rsid w:val="00F1499E"/>
    <w:rsid w:val="00F14AD9"/>
    <w:rsid w:val="00F15383"/>
    <w:rsid w:val="00F15786"/>
    <w:rsid w:val="00F162CD"/>
    <w:rsid w:val="00F16423"/>
    <w:rsid w:val="00F203A5"/>
    <w:rsid w:val="00F2046E"/>
    <w:rsid w:val="00F217DF"/>
    <w:rsid w:val="00F21865"/>
    <w:rsid w:val="00F2189A"/>
    <w:rsid w:val="00F21C18"/>
    <w:rsid w:val="00F22188"/>
    <w:rsid w:val="00F2270B"/>
    <w:rsid w:val="00F22A20"/>
    <w:rsid w:val="00F22A6A"/>
    <w:rsid w:val="00F236E2"/>
    <w:rsid w:val="00F241F8"/>
    <w:rsid w:val="00F26133"/>
    <w:rsid w:val="00F269FB"/>
    <w:rsid w:val="00F26C27"/>
    <w:rsid w:val="00F26D5A"/>
    <w:rsid w:val="00F26DC0"/>
    <w:rsid w:val="00F26FA0"/>
    <w:rsid w:val="00F27300"/>
    <w:rsid w:val="00F27ABA"/>
    <w:rsid w:val="00F30CC6"/>
    <w:rsid w:val="00F30DF4"/>
    <w:rsid w:val="00F318AA"/>
    <w:rsid w:val="00F31BA9"/>
    <w:rsid w:val="00F32441"/>
    <w:rsid w:val="00F33C85"/>
    <w:rsid w:val="00F33E60"/>
    <w:rsid w:val="00F347CC"/>
    <w:rsid w:val="00F3518E"/>
    <w:rsid w:val="00F35C02"/>
    <w:rsid w:val="00F35D40"/>
    <w:rsid w:val="00F36271"/>
    <w:rsid w:val="00F371E8"/>
    <w:rsid w:val="00F378E9"/>
    <w:rsid w:val="00F37A7E"/>
    <w:rsid w:val="00F37B6F"/>
    <w:rsid w:val="00F37FDF"/>
    <w:rsid w:val="00F40D93"/>
    <w:rsid w:val="00F40DE7"/>
    <w:rsid w:val="00F415F7"/>
    <w:rsid w:val="00F419C0"/>
    <w:rsid w:val="00F421C4"/>
    <w:rsid w:val="00F42311"/>
    <w:rsid w:val="00F424AA"/>
    <w:rsid w:val="00F42925"/>
    <w:rsid w:val="00F42AB8"/>
    <w:rsid w:val="00F4326F"/>
    <w:rsid w:val="00F43587"/>
    <w:rsid w:val="00F43681"/>
    <w:rsid w:val="00F43728"/>
    <w:rsid w:val="00F44AF6"/>
    <w:rsid w:val="00F44DD4"/>
    <w:rsid w:val="00F4524A"/>
    <w:rsid w:val="00F45A79"/>
    <w:rsid w:val="00F46866"/>
    <w:rsid w:val="00F471DC"/>
    <w:rsid w:val="00F4732A"/>
    <w:rsid w:val="00F47D71"/>
    <w:rsid w:val="00F47FE0"/>
    <w:rsid w:val="00F5048B"/>
    <w:rsid w:val="00F505ED"/>
    <w:rsid w:val="00F50B4D"/>
    <w:rsid w:val="00F50EDA"/>
    <w:rsid w:val="00F50F24"/>
    <w:rsid w:val="00F50FD1"/>
    <w:rsid w:val="00F51291"/>
    <w:rsid w:val="00F51466"/>
    <w:rsid w:val="00F514C5"/>
    <w:rsid w:val="00F5164C"/>
    <w:rsid w:val="00F51B27"/>
    <w:rsid w:val="00F51B51"/>
    <w:rsid w:val="00F5217C"/>
    <w:rsid w:val="00F526D2"/>
    <w:rsid w:val="00F5282A"/>
    <w:rsid w:val="00F5389E"/>
    <w:rsid w:val="00F53AAA"/>
    <w:rsid w:val="00F54093"/>
    <w:rsid w:val="00F5434A"/>
    <w:rsid w:val="00F54376"/>
    <w:rsid w:val="00F549AB"/>
    <w:rsid w:val="00F54A06"/>
    <w:rsid w:val="00F54A6D"/>
    <w:rsid w:val="00F54E29"/>
    <w:rsid w:val="00F54FCC"/>
    <w:rsid w:val="00F55C50"/>
    <w:rsid w:val="00F5615F"/>
    <w:rsid w:val="00F56438"/>
    <w:rsid w:val="00F57743"/>
    <w:rsid w:val="00F57950"/>
    <w:rsid w:val="00F57A1E"/>
    <w:rsid w:val="00F57B9C"/>
    <w:rsid w:val="00F601BF"/>
    <w:rsid w:val="00F61F8E"/>
    <w:rsid w:val="00F62740"/>
    <w:rsid w:val="00F633D1"/>
    <w:rsid w:val="00F6392E"/>
    <w:rsid w:val="00F63BDB"/>
    <w:rsid w:val="00F64C5D"/>
    <w:rsid w:val="00F64E40"/>
    <w:rsid w:val="00F65155"/>
    <w:rsid w:val="00F65832"/>
    <w:rsid w:val="00F65BE9"/>
    <w:rsid w:val="00F65C88"/>
    <w:rsid w:val="00F66643"/>
    <w:rsid w:val="00F66D8C"/>
    <w:rsid w:val="00F66DA1"/>
    <w:rsid w:val="00F66FFE"/>
    <w:rsid w:val="00F6720F"/>
    <w:rsid w:val="00F676E1"/>
    <w:rsid w:val="00F70128"/>
    <w:rsid w:val="00F70D5E"/>
    <w:rsid w:val="00F71181"/>
    <w:rsid w:val="00F71D5F"/>
    <w:rsid w:val="00F7306F"/>
    <w:rsid w:val="00F73642"/>
    <w:rsid w:val="00F7367D"/>
    <w:rsid w:val="00F736CC"/>
    <w:rsid w:val="00F73BD2"/>
    <w:rsid w:val="00F7413D"/>
    <w:rsid w:val="00F74659"/>
    <w:rsid w:val="00F74C12"/>
    <w:rsid w:val="00F7569B"/>
    <w:rsid w:val="00F76029"/>
    <w:rsid w:val="00F7686A"/>
    <w:rsid w:val="00F76C97"/>
    <w:rsid w:val="00F76E3E"/>
    <w:rsid w:val="00F77441"/>
    <w:rsid w:val="00F779C0"/>
    <w:rsid w:val="00F77F5D"/>
    <w:rsid w:val="00F8027A"/>
    <w:rsid w:val="00F8193F"/>
    <w:rsid w:val="00F82066"/>
    <w:rsid w:val="00F82552"/>
    <w:rsid w:val="00F82A3C"/>
    <w:rsid w:val="00F82C74"/>
    <w:rsid w:val="00F838B3"/>
    <w:rsid w:val="00F83D49"/>
    <w:rsid w:val="00F846F9"/>
    <w:rsid w:val="00F85B38"/>
    <w:rsid w:val="00F85D4B"/>
    <w:rsid w:val="00F86320"/>
    <w:rsid w:val="00F86782"/>
    <w:rsid w:val="00F867A6"/>
    <w:rsid w:val="00F86A7E"/>
    <w:rsid w:val="00F86B40"/>
    <w:rsid w:val="00F86BA4"/>
    <w:rsid w:val="00F86BEF"/>
    <w:rsid w:val="00F87148"/>
    <w:rsid w:val="00F901BC"/>
    <w:rsid w:val="00F90341"/>
    <w:rsid w:val="00F9114A"/>
    <w:rsid w:val="00F914FE"/>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882"/>
    <w:rsid w:val="00F97990"/>
    <w:rsid w:val="00F97BC8"/>
    <w:rsid w:val="00FA002B"/>
    <w:rsid w:val="00FA012D"/>
    <w:rsid w:val="00FA01B5"/>
    <w:rsid w:val="00FA043C"/>
    <w:rsid w:val="00FA0530"/>
    <w:rsid w:val="00FA0DED"/>
    <w:rsid w:val="00FA140C"/>
    <w:rsid w:val="00FA1481"/>
    <w:rsid w:val="00FA1742"/>
    <w:rsid w:val="00FA1DF6"/>
    <w:rsid w:val="00FA2B0A"/>
    <w:rsid w:val="00FA2E53"/>
    <w:rsid w:val="00FA31EE"/>
    <w:rsid w:val="00FA36FF"/>
    <w:rsid w:val="00FA44E2"/>
    <w:rsid w:val="00FA4891"/>
    <w:rsid w:val="00FA55AD"/>
    <w:rsid w:val="00FA5A1C"/>
    <w:rsid w:val="00FA5BDC"/>
    <w:rsid w:val="00FA5D42"/>
    <w:rsid w:val="00FA5E4F"/>
    <w:rsid w:val="00FA5FF1"/>
    <w:rsid w:val="00FA62B2"/>
    <w:rsid w:val="00FA643A"/>
    <w:rsid w:val="00FA6A9C"/>
    <w:rsid w:val="00FA6ABC"/>
    <w:rsid w:val="00FA6AC8"/>
    <w:rsid w:val="00FA6C6C"/>
    <w:rsid w:val="00FA6FEC"/>
    <w:rsid w:val="00FA7086"/>
    <w:rsid w:val="00FA7A5D"/>
    <w:rsid w:val="00FB010E"/>
    <w:rsid w:val="00FB0602"/>
    <w:rsid w:val="00FB1472"/>
    <w:rsid w:val="00FB1A6E"/>
    <w:rsid w:val="00FB1D76"/>
    <w:rsid w:val="00FB1EB2"/>
    <w:rsid w:val="00FB2050"/>
    <w:rsid w:val="00FB206A"/>
    <w:rsid w:val="00FB2D44"/>
    <w:rsid w:val="00FB3083"/>
    <w:rsid w:val="00FB390D"/>
    <w:rsid w:val="00FB46A6"/>
    <w:rsid w:val="00FB480B"/>
    <w:rsid w:val="00FB48CE"/>
    <w:rsid w:val="00FB4EDD"/>
    <w:rsid w:val="00FB6220"/>
    <w:rsid w:val="00FB669F"/>
    <w:rsid w:val="00FB6C08"/>
    <w:rsid w:val="00FB7081"/>
    <w:rsid w:val="00FB7246"/>
    <w:rsid w:val="00FB75AB"/>
    <w:rsid w:val="00FB7808"/>
    <w:rsid w:val="00FB7CB3"/>
    <w:rsid w:val="00FC0244"/>
    <w:rsid w:val="00FC0F1F"/>
    <w:rsid w:val="00FC16A4"/>
    <w:rsid w:val="00FC17B0"/>
    <w:rsid w:val="00FC1B48"/>
    <w:rsid w:val="00FC1F3F"/>
    <w:rsid w:val="00FC2051"/>
    <w:rsid w:val="00FC22C2"/>
    <w:rsid w:val="00FC3873"/>
    <w:rsid w:val="00FC3ECF"/>
    <w:rsid w:val="00FC428B"/>
    <w:rsid w:val="00FC4348"/>
    <w:rsid w:val="00FC4874"/>
    <w:rsid w:val="00FC4908"/>
    <w:rsid w:val="00FC4D18"/>
    <w:rsid w:val="00FC540B"/>
    <w:rsid w:val="00FC55C9"/>
    <w:rsid w:val="00FC7AD8"/>
    <w:rsid w:val="00FD062D"/>
    <w:rsid w:val="00FD1022"/>
    <w:rsid w:val="00FD1A91"/>
    <w:rsid w:val="00FD1D88"/>
    <w:rsid w:val="00FD2300"/>
    <w:rsid w:val="00FD261E"/>
    <w:rsid w:val="00FD2A6B"/>
    <w:rsid w:val="00FD2E2F"/>
    <w:rsid w:val="00FD2FAD"/>
    <w:rsid w:val="00FD30DB"/>
    <w:rsid w:val="00FD3854"/>
    <w:rsid w:val="00FD4261"/>
    <w:rsid w:val="00FD4F5A"/>
    <w:rsid w:val="00FD5219"/>
    <w:rsid w:val="00FD640A"/>
    <w:rsid w:val="00FD6EB4"/>
    <w:rsid w:val="00FD6F52"/>
    <w:rsid w:val="00FD7383"/>
    <w:rsid w:val="00FD7C2B"/>
    <w:rsid w:val="00FE0729"/>
    <w:rsid w:val="00FE0D2C"/>
    <w:rsid w:val="00FE17B6"/>
    <w:rsid w:val="00FE19E9"/>
    <w:rsid w:val="00FE1CC6"/>
    <w:rsid w:val="00FE1D01"/>
    <w:rsid w:val="00FE1FA1"/>
    <w:rsid w:val="00FE2203"/>
    <w:rsid w:val="00FE2356"/>
    <w:rsid w:val="00FE2A63"/>
    <w:rsid w:val="00FE3DDF"/>
    <w:rsid w:val="00FE47A5"/>
    <w:rsid w:val="00FE48D1"/>
    <w:rsid w:val="00FE5062"/>
    <w:rsid w:val="00FE56C8"/>
    <w:rsid w:val="00FE5FA5"/>
    <w:rsid w:val="00FE676B"/>
    <w:rsid w:val="00FE6D88"/>
    <w:rsid w:val="00FE72D7"/>
    <w:rsid w:val="00FE77CE"/>
    <w:rsid w:val="00FF0128"/>
    <w:rsid w:val="00FF0791"/>
    <w:rsid w:val="00FF090E"/>
    <w:rsid w:val="00FF09E4"/>
    <w:rsid w:val="00FF0A8A"/>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450"/>
    <w:rsid w:val="00FF6097"/>
    <w:rsid w:val="00FF6B33"/>
    <w:rsid w:val="00FF7240"/>
    <w:rsid w:val="00FF7507"/>
    <w:rsid w:val="00FF7850"/>
    <w:rsid w:val="00FF78BD"/>
    <w:rsid w:val="00FF7F93"/>
    <w:rsid w:val="019344AC"/>
    <w:rsid w:val="01CE9DD1"/>
    <w:rsid w:val="01EF807C"/>
    <w:rsid w:val="021A85E5"/>
    <w:rsid w:val="028EF401"/>
    <w:rsid w:val="02B756A8"/>
    <w:rsid w:val="02C81439"/>
    <w:rsid w:val="02EA76AE"/>
    <w:rsid w:val="0342AA0D"/>
    <w:rsid w:val="0366D39B"/>
    <w:rsid w:val="03CC55C1"/>
    <w:rsid w:val="03FBB123"/>
    <w:rsid w:val="049896A5"/>
    <w:rsid w:val="05BCF9E8"/>
    <w:rsid w:val="05EFD5AB"/>
    <w:rsid w:val="0640E9AE"/>
    <w:rsid w:val="08677F17"/>
    <w:rsid w:val="08BC6085"/>
    <w:rsid w:val="08F8ACE9"/>
    <w:rsid w:val="0901B8FD"/>
    <w:rsid w:val="090C5C3A"/>
    <w:rsid w:val="091789BB"/>
    <w:rsid w:val="0944C3BB"/>
    <w:rsid w:val="0A1DE46C"/>
    <w:rsid w:val="0A7C836A"/>
    <w:rsid w:val="0AD97733"/>
    <w:rsid w:val="0AF99B86"/>
    <w:rsid w:val="0BC4225C"/>
    <w:rsid w:val="0BE6AA3F"/>
    <w:rsid w:val="0C91796F"/>
    <w:rsid w:val="0C9B4DC1"/>
    <w:rsid w:val="0D1E0DF3"/>
    <w:rsid w:val="0DEFC14D"/>
    <w:rsid w:val="0E463943"/>
    <w:rsid w:val="0EF0C310"/>
    <w:rsid w:val="0F0BD746"/>
    <w:rsid w:val="0F141F2D"/>
    <w:rsid w:val="10933860"/>
    <w:rsid w:val="111909F9"/>
    <w:rsid w:val="114EBF51"/>
    <w:rsid w:val="114F17AF"/>
    <w:rsid w:val="1215A890"/>
    <w:rsid w:val="122E56A9"/>
    <w:rsid w:val="129F1097"/>
    <w:rsid w:val="13589637"/>
    <w:rsid w:val="1477A506"/>
    <w:rsid w:val="14AB2CA9"/>
    <w:rsid w:val="160CF88A"/>
    <w:rsid w:val="164482C9"/>
    <w:rsid w:val="1686329F"/>
    <w:rsid w:val="16AC8692"/>
    <w:rsid w:val="17AFE440"/>
    <w:rsid w:val="17B2AA03"/>
    <w:rsid w:val="18222902"/>
    <w:rsid w:val="18878984"/>
    <w:rsid w:val="18A3F50C"/>
    <w:rsid w:val="191B1556"/>
    <w:rsid w:val="197B13F7"/>
    <w:rsid w:val="199B3EE4"/>
    <w:rsid w:val="1A0193EE"/>
    <w:rsid w:val="1A29ECB9"/>
    <w:rsid w:val="1A8F201C"/>
    <w:rsid w:val="1AD338FE"/>
    <w:rsid w:val="1AF9F405"/>
    <w:rsid w:val="1B0BAB49"/>
    <w:rsid w:val="1B24DB24"/>
    <w:rsid w:val="1B5DA29F"/>
    <w:rsid w:val="1B675C42"/>
    <w:rsid w:val="1BA45625"/>
    <w:rsid w:val="1C2558BE"/>
    <w:rsid w:val="1C3BEC5B"/>
    <w:rsid w:val="1CAB6150"/>
    <w:rsid w:val="1D2FFB4F"/>
    <w:rsid w:val="1E53D59A"/>
    <w:rsid w:val="1E68F3C1"/>
    <w:rsid w:val="1EA4A690"/>
    <w:rsid w:val="1ED4A2C9"/>
    <w:rsid w:val="1F2AE8D9"/>
    <w:rsid w:val="1FD80476"/>
    <w:rsid w:val="20C1E786"/>
    <w:rsid w:val="20C22112"/>
    <w:rsid w:val="210A5438"/>
    <w:rsid w:val="21127533"/>
    <w:rsid w:val="22BFA762"/>
    <w:rsid w:val="22CD56A4"/>
    <w:rsid w:val="230CC765"/>
    <w:rsid w:val="2348E822"/>
    <w:rsid w:val="23D263B7"/>
    <w:rsid w:val="23E4982A"/>
    <w:rsid w:val="23F2DBE7"/>
    <w:rsid w:val="240A60E1"/>
    <w:rsid w:val="24962E82"/>
    <w:rsid w:val="24EDAB9C"/>
    <w:rsid w:val="266EFF94"/>
    <w:rsid w:val="26C6AE54"/>
    <w:rsid w:val="26D140C6"/>
    <w:rsid w:val="2705E676"/>
    <w:rsid w:val="27062B32"/>
    <w:rsid w:val="28F16046"/>
    <w:rsid w:val="28F89A18"/>
    <w:rsid w:val="298D8AFA"/>
    <w:rsid w:val="29EC187F"/>
    <w:rsid w:val="29F6870F"/>
    <w:rsid w:val="2A3372B2"/>
    <w:rsid w:val="2A962CC0"/>
    <w:rsid w:val="2AB8961B"/>
    <w:rsid w:val="2BE0CF26"/>
    <w:rsid w:val="2BEEC97F"/>
    <w:rsid w:val="2C2A36CC"/>
    <w:rsid w:val="2CCFE2B7"/>
    <w:rsid w:val="2CDA25C6"/>
    <w:rsid w:val="2CF03384"/>
    <w:rsid w:val="2D81C9E1"/>
    <w:rsid w:val="2DD24672"/>
    <w:rsid w:val="2E642EEB"/>
    <w:rsid w:val="2E963006"/>
    <w:rsid w:val="2FBE458E"/>
    <w:rsid w:val="2FE17936"/>
    <w:rsid w:val="30400CAD"/>
    <w:rsid w:val="30AD9C85"/>
    <w:rsid w:val="30BD5301"/>
    <w:rsid w:val="31110405"/>
    <w:rsid w:val="314E3844"/>
    <w:rsid w:val="318FFBC3"/>
    <w:rsid w:val="31983982"/>
    <w:rsid w:val="31BB594A"/>
    <w:rsid w:val="328D1EE3"/>
    <w:rsid w:val="32D7F564"/>
    <w:rsid w:val="32EE3A27"/>
    <w:rsid w:val="3374AB67"/>
    <w:rsid w:val="3408CB23"/>
    <w:rsid w:val="34654673"/>
    <w:rsid w:val="34A4CB58"/>
    <w:rsid w:val="351B0D27"/>
    <w:rsid w:val="352E87B3"/>
    <w:rsid w:val="357C4ECB"/>
    <w:rsid w:val="35A504AE"/>
    <w:rsid w:val="35D50F8D"/>
    <w:rsid w:val="35EBCBCF"/>
    <w:rsid w:val="3651AD11"/>
    <w:rsid w:val="3671C78C"/>
    <w:rsid w:val="368FB5BF"/>
    <w:rsid w:val="36D994EC"/>
    <w:rsid w:val="37022372"/>
    <w:rsid w:val="37D02231"/>
    <w:rsid w:val="3A968737"/>
    <w:rsid w:val="3ABDA755"/>
    <w:rsid w:val="3C2304AA"/>
    <w:rsid w:val="3C30497E"/>
    <w:rsid w:val="3CBB8F22"/>
    <w:rsid w:val="3D48DB29"/>
    <w:rsid w:val="3D6C2482"/>
    <w:rsid w:val="3DB8483D"/>
    <w:rsid w:val="3DD8894D"/>
    <w:rsid w:val="3E1F2625"/>
    <w:rsid w:val="3E1FB6AF"/>
    <w:rsid w:val="3E1FD653"/>
    <w:rsid w:val="3E416243"/>
    <w:rsid w:val="3F2923FA"/>
    <w:rsid w:val="3F3F0FC2"/>
    <w:rsid w:val="3F55BDD2"/>
    <w:rsid w:val="3F579347"/>
    <w:rsid w:val="4083939B"/>
    <w:rsid w:val="408CD869"/>
    <w:rsid w:val="409353BB"/>
    <w:rsid w:val="40B8D592"/>
    <w:rsid w:val="41110B05"/>
    <w:rsid w:val="4216DE0D"/>
    <w:rsid w:val="421CA288"/>
    <w:rsid w:val="4275172A"/>
    <w:rsid w:val="431B41F0"/>
    <w:rsid w:val="435D9437"/>
    <w:rsid w:val="43901464"/>
    <w:rsid w:val="43F7149C"/>
    <w:rsid w:val="440B4BA5"/>
    <w:rsid w:val="4530BE54"/>
    <w:rsid w:val="4540C35B"/>
    <w:rsid w:val="45D8D398"/>
    <w:rsid w:val="46E9899D"/>
    <w:rsid w:val="4713C32A"/>
    <w:rsid w:val="482D4507"/>
    <w:rsid w:val="485134B8"/>
    <w:rsid w:val="4857A1C6"/>
    <w:rsid w:val="485B126A"/>
    <w:rsid w:val="48D5DCC7"/>
    <w:rsid w:val="494BDFAC"/>
    <w:rsid w:val="4A022EA7"/>
    <w:rsid w:val="4A04DF18"/>
    <w:rsid w:val="4A4F2136"/>
    <w:rsid w:val="4AB32435"/>
    <w:rsid w:val="4ABFAE95"/>
    <w:rsid w:val="4AE9239B"/>
    <w:rsid w:val="4BF8BF15"/>
    <w:rsid w:val="4C15E9B2"/>
    <w:rsid w:val="4C970996"/>
    <w:rsid w:val="4CB9C806"/>
    <w:rsid w:val="4CF4E4A1"/>
    <w:rsid w:val="4CFAD5C0"/>
    <w:rsid w:val="4D149CDE"/>
    <w:rsid w:val="4D464899"/>
    <w:rsid w:val="4D68004C"/>
    <w:rsid w:val="4DE674DA"/>
    <w:rsid w:val="4E482118"/>
    <w:rsid w:val="4E6309B6"/>
    <w:rsid w:val="4EBB3469"/>
    <w:rsid w:val="4F1F479D"/>
    <w:rsid w:val="5009E51F"/>
    <w:rsid w:val="504E4D91"/>
    <w:rsid w:val="5076AA85"/>
    <w:rsid w:val="50EB1743"/>
    <w:rsid w:val="51A43BE6"/>
    <w:rsid w:val="528F9BB2"/>
    <w:rsid w:val="5370F06D"/>
    <w:rsid w:val="53912613"/>
    <w:rsid w:val="53EA90B0"/>
    <w:rsid w:val="53FE4E96"/>
    <w:rsid w:val="54357555"/>
    <w:rsid w:val="551A9652"/>
    <w:rsid w:val="552BAB74"/>
    <w:rsid w:val="5581E7B7"/>
    <w:rsid w:val="55A2EDAA"/>
    <w:rsid w:val="55F73914"/>
    <w:rsid w:val="5697FD48"/>
    <w:rsid w:val="56D652CB"/>
    <w:rsid w:val="57127A24"/>
    <w:rsid w:val="57529716"/>
    <w:rsid w:val="58A9F34E"/>
    <w:rsid w:val="5951A411"/>
    <w:rsid w:val="5978120E"/>
    <w:rsid w:val="59F4FDFD"/>
    <w:rsid w:val="59FAFCE0"/>
    <w:rsid w:val="5A1F4394"/>
    <w:rsid w:val="5A5CF78B"/>
    <w:rsid w:val="5A6C61D2"/>
    <w:rsid w:val="5A73BD2E"/>
    <w:rsid w:val="5B722989"/>
    <w:rsid w:val="5BDD8995"/>
    <w:rsid w:val="5CBC0C23"/>
    <w:rsid w:val="5D7959F6"/>
    <w:rsid w:val="5DC56B9C"/>
    <w:rsid w:val="5E039FB4"/>
    <w:rsid w:val="5E4AD521"/>
    <w:rsid w:val="5F152A57"/>
    <w:rsid w:val="5F6B9273"/>
    <w:rsid w:val="5F6FE9A5"/>
    <w:rsid w:val="5FA49D51"/>
    <w:rsid w:val="5FAF7FC2"/>
    <w:rsid w:val="5FC25E06"/>
    <w:rsid w:val="6003B181"/>
    <w:rsid w:val="605B4642"/>
    <w:rsid w:val="60DE6708"/>
    <w:rsid w:val="610E7065"/>
    <w:rsid w:val="61156BB1"/>
    <w:rsid w:val="6147C2C5"/>
    <w:rsid w:val="616DDCF1"/>
    <w:rsid w:val="61870155"/>
    <w:rsid w:val="620ED691"/>
    <w:rsid w:val="6244D269"/>
    <w:rsid w:val="625A682E"/>
    <w:rsid w:val="627A6DE0"/>
    <w:rsid w:val="62B67646"/>
    <w:rsid w:val="62C4E5AD"/>
    <w:rsid w:val="62F95151"/>
    <w:rsid w:val="6352BB35"/>
    <w:rsid w:val="6394A530"/>
    <w:rsid w:val="63A2393B"/>
    <w:rsid w:val="63DC39C4"/>
    <w:rsid w:val="646080DE"/>
    <w:rsid w:val="648D1AC5"/>
    <w:rsid w:val="64C7A86F"/>
    <w:rsid w:val="65730D93"/>
    <w:rsid w:val="66B2A98A"/>
    <w:rsid w:val="67944DB6"/>
    <w:rsid w:val="684589E9"/>
    <w:rsid w:val="68559C3C"/>
    <w:rsid w:val="69211964"/>
    <w:rsid w:val="6AD7A8B8"/>
    <w:rsid w:val="6B75BD6C"/>
    <w:rsid w:val="6BD2B659"/>
    <w:rsid w:val="6BDE223A"/>
    <w:rsid w:val="6BDEE991"/>
    <w:rsid w:val="6BF3E2F6"/>
    <w:rsid w:val="6BFE0E94"/>
    <w:rsid w:val="6C184A34"/>
    <w:rsid w:val="6C2A7DF3"/>
    <w:rsid w:val="6C8BD621"/>
    <w:rsid w:val="6C927BA5"/>
    <w:rsid w:val="6CDC88C6"/>
    <w:rsid w:val="6D1AB632"/>
    <w:rsid w:val="6D2AC920"/>
    <w:rsid w:val="6D4F8AB4"/>
    <w:rsid w:val="6D5F4A6F"/>
    <w:rsid w:val="6D65A08C"/>
    <w:rsid w:val="6E0545EC"/>
    <w:rsid w:val="6EC6CC52"/>
    <w:rsid w:val="6EE28129"/>
    <w:rsid w:val="6F0F1F6A"/>
    <w:rsid w:val="6F6C1CBF"/>
    <w:rsid w:val="6FF94A74"/>
    <w:rsid w:val="7042C644"/>
    <w:rsid w:val="70BC6537"/>
    <w:rsid w:val="70C8CBF8"/>
    <w:rsid w:val="71201E60"/>
    <w:rsid w:val="714BFD83"/>
    <w:rsid w:val="71A282EA"/>
    <w:rsid w:val="71B9E433"/>
    <w:rsid w:val="72B63A72"/>
    <w:rsid w:val="734E12C0"/>
    <w:rsid w:val="73C94805"/>
    <w:rsid w:val="73DB48AD"/>
    <w:rsid w:val="74215F51"/>
    <w:rsid w:val="7424950B"/>
    <w:rsid w:val="7437973F"/>
    <w:rsid w:val="7484595E"/>
    <w:rsid w:val="7499F975"/>
    <w:rsid w:val="74DCEEA1"/>
    <w:rsid w:val="75323CD8"/>
    <w:rsid w:val="753F06DA"/>
    <w:rsid w:val="75DC2AE9"/>
    <w:rsid w:val="7601BD37"/>
    <w:rsid w:val="764964D5"/>
    <w:rsid w:val="7776006B"/>
    <w:rsid w:val="777E36DF"/>
    <w:rsid w:val="77950AE8"/>
    <w:rsid w:val="77A3B5FC"/>
    <w:rsid w:val="77FBDAD7"/>
    <w:rsid w:val="783FF6FA"/>
    <w:rsid w:val="784C90E3"/>
    <w:rsid w:val="78C22811"/>
    <w:rsid w:val="7911656F"/>
    <w:rsid w:val="79277382"/>
    <w:rsid w:val="797AAB6E"/>
    <w:rsid w:val="79DE9640"/>
    <w:rsid w:val="7A143F5D"/>
    <w:rsid w:val="7A51F8B9"/>
    <w:rsid w:val="7B48F676"/>
    <w:rsid w:val="7C0B08FB"/>
    <w:rsid w:val="7C7437FF"/>
    <w:rsid w:val="7C8BC96C"/>
    <w:rsid w:val="7D71599B"/>
    <w:rsid w:val="7DE02A16"/>
    <w:rsid w:val="7EC02605"/>
    <w:rsid w:val="7EE9CBED"/>
    <w:rsid w:val="7F736C52"/>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54633980-F739-47C9-98F8-21D555C1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4A"/>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after="0"/>
      <w:outlineLvl w:val="3"/>
    </w:pPr>
    <w:rPr>
      <w:rFonts w:ascii="Verdana" w:eastAsia="Times New Roman" w:hAnsi="Verdana" w:cs="Calibri"/>
      <w:b/>
      <w:bCs/>
      <w:color w:val="000000"/>
      <w:sz w:val="24"/>
      <w:szCs w:val="24"/>
      <w:lang w:eastAsia="en-GB"/>
    </w:rPr>
  </w:style>
  <w:style w:type="paragraph" w:styleId="Heading5">
    <w:name w:val="heading 5"/>
    <w:basedOn w:val="Normal"/>
    <w:next w:val="Normal"/>
    <w:link w:val="Heading5Char"/>
    <w:uiPriority w:val="9"/>
    <w:semiHidden/>
    <w:unhideWhenUsed/>
    <w:qFormat/>
    <w:rsid w:val="004D4B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ui-provider">
    <w:name w:val="ui-provider"/>
    <w:basedOn w:val="DefaultParagraphFont"/>
    <w:rsid w:val="0002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595938003">
      <w:bodyDiv w:val="1"/>
      <w:marLeft w:val="0"/>
      <w:marRight w:val="0"/>
      <w:marTop w:val="0"/>
      <w:marBottom w:val="0"/>
      <w:divBdr>
        <w:top w:val="none" w:sz="0" w:space="0" w:color="auto"/>
        <w:left w:val="none" w:sz="0" w:space="0" w:color="auto"/>
        <w:bottom w:val="none" w:sz="0" w:space="0" w:color="auto"/>
        <w:right w:val="none" w:sz="0" w:space="0" w:color="auto"/>
      </w:divBdr>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3403593">
      <w:bodyDiv w:val="1"/>
      <w:marLeft w:val="0"/>
      <w:marRight w:val="0"/>
      <w:marTop w:val="0"/>
      <w:marBottom w:val="0"/>
      <w:divBdr>
        <w:top w:val="none" w:sz="0" w:space="0" w:color="auto"/>
        <w:left w:val="none" w:sz="0" w:space="0" w:color="auto"/>
        <w:bottom w:val="none" w:sz="0" w:space="0" w:color="auto"/>
        <w:right w:val="none" w:sz="0" w:space="0" w:color="auto"/>
      </w:divBdr>
      <w:divsChild>
        <w:div w:id="2036613028">
          <w:marLeft w:val="0"/>
          <w:marRight w:val="0"/>
          <w:marTop w:val="0"/>
          <w:marBottom w:val="0"/>
          <w:divBdr>
            <w:top w:val="none" w:sz="0" w:space="0" w:color="auto"/>
            <w:left w:val="none" w:sz="0" w:space="0" w:color="auto"/>
            <w:bottom w:val="none" w:sz="0" w:space="0" w:color="auto"/>
            <w:right w:val="none" w:sz="0" w:space="0" w:color="auto"/>
          </w:divBdr>
        </w:div>
        <w:div w:id="140196600">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6896236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1987589430">
      <w:bodyDiv w:val="1"/>
      <w:marLeft w:val="0"/>
      <w:marRight w:val="0"/>
      <w:marTop w:val="0"/>
      <w:marBottom w:val="0"/>
      <w:divBdr>
        <w:top w:val="none" w:sz="0" w:space="0" w:color="auto"/>
        <w:left w:val="none" w:sz="0" w:space="0" w:color="auto"/>
        <w:bottom w:val="none" w:sz="0" w:space="0" w:color="auto"/>
        <w:right w:val="none" w:sz="0" w:space="0" w:color="auto"/>
      </w:divBdr>
      <w:divsChild>
        <w:div w:id="1697347484">
          <w:marLeft w:val="0"/>
          <w:marRight w:val="0"/>
          <w:marTop w:val="0"/>
          <w:marBottom w:val="0"/>
          <w:divBdr>
            <w:top w:val="none" w:sz="0" w:space="0" w:color="auto"/>
            <w:left w:val="none" w:sz="0" w:space="0" w:color="auto"/>
            <w:bottom w:val="none" w:sz="0" w:space="0" w:color="auto"/>
            <w:right w:val="none" w:sz="0" w:space="0" w:color="auto"/>
          </w:divBdr>
        </w:div>
        <w:div w:id="1344815562">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2.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3.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customXml/itemProps4.xml><?xml version="1.0" encoding="utf-8"?>
<ds:datastoreItem xmlns:ds="http://schemas.openxmlformats.org/officeDocument/2006/customXml" ds:itemID="{CE9A4259-261E-4FEB-9276-9EF08F28D2EE}"/>
</file>

<file path=docProps/app.xml><?xml version="1.0" encoding="utf-8"?>
<Properties xmlns="http://schemas.openxmlformats.org/officeDocument/2006/extended-properties" xmlns:vt="http://schemas.openxmlformats.org/officeDocument/2006/docPropsVTypes">
  <Template>Normal</Template>
  <TotalTime>262</TotalTime>
  <Pages>11</Pages>
  <Words>2982</Words>
  <Characters>17000</Characters>
  <Application>Microsoft Office Word</Application>
  <DocSecurity>0</DocSecurity>
  <Lines>141</Lines>
  <Paragraphs>39</Paragraphs>
  <ScaleCrop>false</ScaleCrop>
  <Company>Heddlu Dyfed-Powys Police</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79</cp:revision>
  <cp:lastPrinted>2024-08-01T15:17:00Z</cp:lastPrinted>
  <dcterms:created xsi:type="dcterms:W3CDTF">2024-08-16T09:54:00Z</dcterms:created>
  <dcterms:modified xsi:type="dcterms:W3CDTF">2024-08-21T13:29:00Z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